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4" w:rsidRPr="00C40C64" w:rsidRDefault="00C40C64" w:rsidP="00C40C64">
      <w:pPr>
        <w:spacing w:after="300"/>
        <w:outlineLvl w:val="0"/>
        <w:rPr>
          <w:rFonts w:ascii="Helvetica" w:eastAsia="Times New Roman" w:hAnsi="Helvetica" w:cs="Times New Roman"/>
          <w:color w:val="000000"/>
          <w:spacing w:val="-30"/>
          <w:kern w:val="36"/>
          <w:sz w:val="44"/>
          <w:szCs w:val="44"/>
          <w:lang w:val="fr-FR" w:eastAsia="fr-FR"/>
        </w:rPr>
      </w:pPr>
      <w:r w:rsidRPr="00C40C64">
        <w:rPr>
          <w:rFonts w:ascii="Helvetica" w:eastAsia="Times New Roman" w:hAnsi="Helvetica" w:cs="Times New Roman"/>
          <w:color w:val="000000"/>
          <w:spacing w:val="-30"/>
          <w:kern w:val="36"/>
          <w:sz w:val="44"/>
          <w:szCs w:val="44"/>
          <w:lang w:val="fr-FR" w:eastAsia="fr-FR"/>
        </w:rPr>
        <w:t>Armentières Selon l’Association droit au vélo, il faut « sensibiliser les enfants et les automobilistes »</w:t>
      </w:r>
    </w:p>
    <w:p w:rsidR="00C40C64" w:rsidRPr="00C40C64" w:rsidRDefault="00C40C64" w:rsidP="00C40C64">
      <w:pPr>
        <w:spacing w:after="0"/>
        <w:rPr>
          <w:rFonts w:ascii="Arial" w:hAnsi="Arial" w:cs="Times New Roman"/>
          <w:color w:val="000000"/>
          <w:sz w:val="35"/>
          <w:szCs w:val="35"/>
          <w:lang w:val="fr-FR" w:eastAsia="fr-FR"/>
        </w:rPr>
      </w:pPr>
      <w:r w:rsidRPr="00C40C64">
        <w:rPr>
          <w:rFonts w:ascii="Arial" w:hAnsi="Arial" w:cs="Times New Roman"/>
          <w:color w:val="000000"/>
          <w:sz w:val="35"/>
          <w:szCs w:val="35"/>
          <w:lang w:val="fr-FR" w:eastAsia="fr-FR"/>
        </w:rPr>
        <w:t xml:space="preserve">Membre de l’Association droit au vélo (ADAV), Christian </w:t>
      </w:r>
      <w:proofErr w:type="spellStart"/>
      <w:r w:rsidRPr="00C40C64">
        <w:rPr>
          <w:rFonts w:ascii="Arial" w:hAnsi="Arial" w:cs="Times New Roman"/>
          <w:color w:val="000000"/>
          <w:sz w:val="35"/>
          <w:szCs w:val="35"/>
          <w:lang w:val="fr-FR" w:eastAsia="fr-FR"/>
        </w:rPr>
        <w:t>Bonenfant</w:t>
      </w:r>
      <w:proofErr w:type="spellEnd"/>
      <w:r w:rsidRPr="00C40C64">
        <w:rPr>
          <w:rFonts w:ascii="Arial" w:hAnsi="Arial" w:cs="Times New Roman"/>
          <w:color w:val="000000"/>
          <w:sz w:val="35"/>
          <w:szCs w:val="35"/>
          <w:lang w:val="fr-FR" w:eastAsia="fr-FR"/>
        </w:rPr>
        <w:t xml:space="preserve"> connaît bien Armentières. Selon lui, la ville a encore des progrès à faire côté vélo, même si l’ennemi du deux-roues n’est pas la municipalité (qui lance une année du vélo), mais bien souvent l’automobiliste.</w:t>
      </w:r>
    </w:p>
    <w:p w:rsidR="00C40C64" w:rsidRPr="00C40C64" w:rsidRDefault="00C40C64" w:rsidP="00C40C64">
      <w:pPr>
        <w:spacing w:after="0"/>
        <w:textAlignment w:val="center"/>
        <w:rPr>
          <w:rFonts w:ascii="Times" w:hAnsi="Times" w:cs="Times New Roman"/>
          <w:color w:val="000000"/>
          <w:sz w:val="21"/>
          <w:szCs w:val="21"/>
          <w:lang w:val="fr-FR" w:eastAsia="fr-FR"/>
        </w:rPr>
      </w:pPr>
      <w:r>
        <w:rPr>
          <w:rFonts w:ascii="Times" w:hAnsi="Times" w:cs="Times New Roman"/>
          <w:color w:val="000000"/>
          <w:sz w:val="21"/>
          <w:szCs w:val="21"/>
          <w:lang w:val="fr-FR" w:eastAsia="fr-FR"/>
        </w:rPr>
        <w:t xml:space="preserve">VDN </w:t>
      </w:r>
      <w:bookmarkStart w:id="0" w:name="_GoBack"/>
      <w:bookmarkEnd w:id="0"/>
      <w:r w:rsidRPr="00C40C64">
        <w:rPr>
          <w:rFonts w:ascii="Times" w:hAnsi="Times" w:cs="Times New Roman"/>
          <w:color w:val="000000"/>
          <w:sz w:val="21"/>
          <w:szCs w:val="21"/>
          <w:lang w:val="fr-FR" w:eastAsia="fr-FR"/>
        </w:rPr>
        <w:t xml:space="preserve">Propos Recueillis Par Jean-François </w:t>
      </w:r>
      <w:proofErr w:type="spellStart"/>
      <w:r w:rsidRPr="00C40C64">
        <w:rPr>
          <w:rFonts w:ascii="Times" w:hAnsi="Times" w:cs="Times New Roman"/>
          <w:color w:val="000000"/>
          <w:sz w:val="21"/>
          <w:szCs w:val="21"/>
          <w:lang w:val="fr-FR" w:eastAsia="fr-FR"/>
        </w:rPr>
        <w:t>Rebischung</w:t>
      </w:r>
      <w:proofErr w:type="spellEnd"/>
      <w:r w:rsidRPr="00C40C64">
        <w:rPr>
          <w:rFonts w:ascii="Times" w:hAnsi="Times" w:cs="Times New Roman"/>
          <w:color w:val="000000"/>
          <w:sz w:val="21"/>
          <w:szCs w:val="21"/>
          <w:lang w:val="fr-FR" w:eastAsia="fr-FR"/>
        </w:rPr>
        <w:t> | 29/01/2019</w:t>
      </w:r>
    </w:p>
    <w:p w:rsidR="00C40C64" w:rsidRPr="00C40C64" w:rsidRDefault="00C40C64" w:rsidP="00C40C64">
      <w:pPr>
        <w:shd w:val="clear" w:color="auto" w:fill="FFFFFF"/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val="fr-FR" w:eastAsia="fr-FR"/>
        </w:rPr>
      </w:pPr>
      <w:r>
        <w:rPr>
          <w:rFonts w:ascii="Arial" w:eastAsia="Times New Roman" w:hAnsi="Arial" w:cs="Times New Roman"/>
          <w:noProof/>
          <w:color w:val="000000"/>
          <w:sz w:val="21"/>
          <w:szCs w:val="21"/>
          <w:lang w:val="fr-FR" w:eastAsia="fr-FR"/>
        </w:rPr>
        <w:drawing>
          <wp:inline distT="0" distB="0" distL="0" distR="0">
            <wp:extent cx="4804313" cy="2701091"/>
            <wp:effectExtent l="0" t="0" r="0" b="0"/>
            <wp:docPr id="1" name="Image 1" descr="hristian Bonenfant (à gauche) lors d’une action de sensibilisation à destination des automobilistes qui ne respectent pas les installations prévues pour les cyclis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istian Bonenfant (à gauche) lors d’une action de sensibilisation à destination des automobilistes qui ne respectent pas les installations prévues pour les cyclist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88" cy="27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64" w:rsidRPr="00C40C64" w:rsidRDefault="00C40C64" w:rsidP="00C40C64">
      <w:pPr>
        <w:shd w:val="clear" w:color="auto" w:fill="FFFFFF"/>
        <w:rPr>
          <w:rFonts w:ascii="Arial" w:eastAsia="Times New Roman" w:hAnsi="Arial" w:cs="Times New Roman"/>
          <w:color w:val="FFFFFF"/>
          <w:sz w:val="19"/>
          <w:szCs w:val="19"/>
          <w:lang w:val="fr-FR" w:eastAsia="fr-FR"/>
        </w:rPr>
      </w:pPr>
      <w:r w:rsidRPr="00C40C64">
        <w:rPr>
          <w:rFonts w:ascii="Arial" w:eastAsia="Times New Roman" w:hAnsi="Arial" w:cs="Times New Roman"/>
          <w:color w:val="FFFFFF"/>
          <w:sz w:val="19"/>
          <w:szCs w:val="19"/>
          <w:lang w:val="fr-FR" w:eastAsia="fr-FR"/>
        </w:rPr>
        <w:t xml:space="preserve">Christian </w:t>
      </w:r>
      <w:proofErr w:type="spellStart"/>
      <w:r w:rsidRPr="00C40C64">
        <w:rPr>
          <w:rFonts w:ascii="Arial" w:eastAsia="Times New Roman" w:hAnsi="Arial" w:cs="Times New Roman"/>
          <w:color w:val="FFFFFF"/>
          <w:sz w:val="19"/>
          <w:szCs w:val="19"/>
          <w:lang w:val="fr-FR" w:eastAsia="fr-FR"/>
        </w:rPr>
        <w:t>Bonenfant</w:t>
      </w:r>
      <w:proofErr w:type="spellEnd"/>
      <w:r w:rsidRPr="00C40C64">
        <w:rPr>
          <w:rFonts w:ascii="Arial" w:eastAsia="Times New Roman" w:hAnsi="Arial" w:cs="Times New Roman"/>
          <w:color w:val="FFFFFF"/>
          <w:sz w:val="19"/>
          <w:szCs w:val="19"/>
          <w:lang w:val="fr-FR" w:eastAsia="fr-FR"/>
        </w:rPr>
        <w:t xml:space="preserve"> (à gauche) lors d’une action de sensibilisation à destination des automobilistes qui ne respectent pas les installations prévues pour les cyclistes.</w:t>
      </w:r>
      <w:r w:rsidRPr="00C40C64">
        <w:rPr>
          <w:rFonts w:ascii="Arial" w:eastAsia="Times New Roman" w:hAnsi="Arial" w:cs="Times New Roman"/>
          <w:color w:val="000000"/>
          <w:sz w:val="21"/>
          <w:szCs w:val="21"/>
          <w:lang w:val="fr-FR" w:eastAsia="fr-FR"/>
        </w:rPr>
        <w:t>   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Armentières est-elle une ville amie des vélos ?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Pas plus que les autres villes. Il doit y avoir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2 % de mobilité à vélo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, ce qui correspond à ce qui se passe en France. On est loin de certains pays, comme le Danemark, où il y a entre 15 et 30 % de mobilité à vélo. »</w:t>
      </w:r>
    </w:p>
    <w:p w:rsidR="00C40C64" w:rsidRPr="00C40C64" w:rsidRDefault="00C40C64" w:rsidP="00C40C64">
      <w:pPr>
        <w:shd w:val="clear" w:color="auto" w:fill="F2F2F2"/>
        <w:spacing w:line="432" w:lineRule="atLeast"/>
        <w:outlineLvl w:val="3"/>
        <w:rPr>
          <w:rFonts w:ascii="inherit" w:eastAsia="Times New Roman" w:hAnsi="inherit" w:cs="Times New Roman"/>
          <w:color w:val="000000"/>
          <w:sz w:val="26"/>
          <w:szCs w:val="26"/>
          <w:lang w:val="fr-FR" w:eastAsia="fr-FR"/>
        </w:rPr>
      </w:pPr>
      <w:r w:rsidRPr="00C40C64">
        <w:rPr>
          <w:rFonts w:ascii="Arial" w:eastAsia="Times New Roman" w:hAnsi="Arial" w:cs="Times New Roman"/>
          <w:caps/>
          <w:color w:val="80BEDC"/>
          <w:sz w:val="32"/>
          <w:szCs w:val="32"/>
          <w:lang w:val="fr-FR" w:eastAsia="fr-FR"/>
        </w:rPr>
        <w:t xml:space="preserve">LIRE </w:t>
      </w:r>
      <w:proofErr w:type="spellStart"/>
      <w:r w:rsidRPr="00C40C64">
        <w:rPr>
          <w:rFonts w:ascii="Arial" w:eastAsia="Times New Roman" w:hAnsi="Arial" w:cs="Times New Roman"/>
          <w:caps/>
          <w:color w:val="80BEDC"/>
          <w:sz w:val="32"/>
          <w:szCs w:val="32"/>
          <w:lang w:val="fr-FR" w:eastAsia="fr-FR"/>
        </w:rPr>
        <w:t>AUSSI</w:t>
      </w:r>
      <w:hyperlink r:id="rId7" w:history="1">
        <w:r w:rsidRPr="00C40C64">
          <w:rPr>
            <w:rFonts w:ascii="Helvetica" w:eastAsia="Times New Roman" w:hAnsi="Helvetica" w:cs="Times New Roman"/>
            <w:b/>
            <w:bCs/>
            <w:color w:val="575757"/>
            <w:sz w:val="32"/>
            <w:szCs w:val="32"/>
            <w:u w:val="single"/>
            <w:lang w:val="fr-FR" w:eastAsia="fr-FR"/>
          </w:rPr>
          <w:t>La</w:t>
        </w:r>
        <w:proofErr w:type="spellEnd"/>
        <w:r w:rsidRPr="00C40C64">
          <w:rPr>
            <w:rFonts w:ascii="Helvetica" w:eastAsia="Times New Roman" w:hAnsi="Helvetica" w:cs="Times New Roman"/>
            <w:b/>
            <w:bCs/>
            <w:color w:val="575757"/>
            <w:sz w:val="32"/>
            <w:szCs w:val="32"/>
            <w:u w:val="single"/>
            <w:lang w:val="fr-FR" w:eastAsia="fr-FR"/>
          </w:rPr>
          <w:t xml:space="preserve"> ville met le paquet pour (</w:t>
        </w:r>
        <w:proofErr w:type="spellStart"/>
        <w:r w:rsidRPr="00C40C64">
          <w:rPr>
            <w:rFonts w:ascii="Helvetica" w:eastAsia="Times New Roman" w:hAnsi="Helvetica" w:cs="Times New Roman"/>
            <w:b/>
            <w:bCs/>
            <w:color w:val="575757"/>
            <w:sz w:val="32"/>
            <w:szCs w:val="32"/>
            <w:u w:val="single"/>
            <w:lang w:val="fr-FR" w:eastAsia="fr-FR"/>
          </w:rPr>
          <w:t>re</w:t>
        </w:r>
        <w:proofErr w:type="spellEnd"/>
        <w:r w:rsidRPr="00C40C64">
          <w:rPr>
            <w:rFonts w:ascii="Helvetica" w:eastAsia="Times New Roman" w:hAnsi="Helvetica" w:cs="Times New Roman"/>
            <w:b/>
            <w:bCs/>
            <w:color w:val="575757"/>
            <w:sz w:val="32"/>
            <w:szCs w:val="32"/>
            <w:u w:val="single"/>
            <w:lang w:val="fr-FR" w:eastAsia="fr-FR"/>
          </w:rPr>
          <w:t>)mettre ses habitants en selle</w:t>
        </w:r>
      </w:hyperlink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La ville ne compte qu’une vingtaine de kilomètres de pistes cyclables. Est-ce un gros retard ?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Par rapport à une ville comme Strasbourg, oui. À Armentières, ce qui a surtout été développé, ce sont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les doubles sens cyclables dans les rues en sens unique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 xml:space="preserve">. À l’ADAV, on y est très favorable car 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lastRenderedPageBreak/>
        <w:t>le cycliste voit ce qui arrive en face. Mais la mesure est loin d’être populaire chez certains automobilistes. »</w:t>
      </w:r>
    </w:p>
    <w:p w:rsidR="00C40C64" w:rsidRPr="00C40C64" w:rsidRDefault="00C40C64" w:rsidP="00C40C64">
      <w:pPr>
        <w:shd w:val="clear" w:color="auto" w:fill="FFFFFF"/>
        <w:spacing w:after="0"/>
        <w:rPr>
          <w:rFonts w:ascii="Arial" w:eastAsia="Times New Roman" w:hAnsi="Arial" w:cs="Times New Roman"/>
          <w:color w:val="000000"/>
          <w:sz w:val="21"/>
          <w:szCs w:val="21"/>
          <w:lang w:val="fr-FR" w:eastAsia="fr-FR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21"/>
          <w:szCs w:val="21"/>
          <w:lang w:val="fr-FR" w:eastAsia="fr-FR"/>
        </w:rPr>
        <w:drawing>
          <wp:inline distT="0" distB="0" distL="0" distR="0">
            <wp:extent cx="4905392" cy="3268217"/>
            <wp:effectExtent l="0" t="0" r="0" b="8890"/>
            <wp:docPr id="2" name="Image 2" descr="dition numérique d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tion numérique des abonné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89" cy="32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64" w:rsidRDefault="00C40C64" w:rsidP="00C40C64">
      <w:pPr>
        <w:shd w:val="clear" w:color="auto" w:fill="FFFFFF"/>
        <w:spacing w:after="150"/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</w:pP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Comment a-t-elle alors été développée à Armentières ?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Parce que le maire est conscient de l’intérêt de ces doubles sens. J’en ai un jour parlé avec lui.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La rue des Résistants vient d’être aménagée, mais on voit beaucoup de voitures garées sur les pistes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Pour les pistes cyclables, qu’espérez-vous ?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Là où c’est compliqué, c’est sur les grands axes. Par exemple,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le boulevard Faidherbe n’est pas complètement équipé.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 L’ADAV l’a demandé.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Le problème, c’est que ça coince à cause du stationnement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. Après, il y a d’autres questions.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La rue des Résistants 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vient d’être aménagée, mais on voit beaucoup de voitures garées sur les pistes.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Savez-vous si la ville verbalise ?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J’ai eu un retour de la mairie, il y a eu une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trentaine de procès-verbaux 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entre octobre et novembre. Je pense que ce n’est pas suffisant.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Le plan vélo de la mairie ne contient pas de volet répressif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Je sais pourquoi. Cela ne plairait pas aux automobilistes, qui sont les rois en France.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Je pense qu’il faut davantage sensibiliser les enfants dès l’école primaire pour qu’ensuite ils se rendent au collège et au lycée à vélo.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Des vélos en libre-service à Armentières, ça aurait du sens selon vous ?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« L’Armentiérois est une petite agglomération, c’est donc difficile d’y avoir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le vélo en libre-service car ça fonctionne uniquement dans les grosses villes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. Mais il y a un potentiel. Le garage à vélos installé face à la gare est celui qui est le plus utilisé dans la métropole. »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– Il est beaucoup question de sensibilisation dans le plan de la ville</w:t>
      </w:r>
    </w:p>
    <w:p w:rsidR="00C40C64" w:rsidRPr="00C40C64" w:rsidRDefault="00C40C64" w:rsidP="00C40C64">
      <w:pPr>
        <w:shd w:val="clear" w:color="auto" w:fill="FFFFFF"/>
        <w:spacing w:after="150"/>
        <w:rPr>
          <w:rFonts w:ascii="Arial" w:hAnsi="Arial" w:cs="Times New Roman"/>
          <w:color w:val="000000"/>
          <w:sz w:val="29"/>
          <w:szCs w:val="29"/>
          <w:lang w:val="fr-FR" w:eastAsia="fr-FR"/>
        </w:rPr>
      </w:pP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 xml:space="preserve">« Il faut surtout sensibiliser les enfants et les automobilistes. Je pense </w:t>
      </w:r>
      <w:proofErr w:type="gramStart"/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qu’il</w:t>
      </w:r>
      <w:proofErr w:type="gramEnd"/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 xml:space="preserve"> faut davantage sensibiliser les enfants dès l’école primaire pour qu’ensuite ils se rendent au collège et au lycée à vélo. Et puis </w:t>
      </w:r>
      <w:r w:rsidRPr="00C40C64">
        <w:rPr>
          <w:rFonts w:ascii="Arial" w:hAnsi="Arial" w:cs="Times New Roman"/>
          <w:b/>
          <w:bCs/>
          <w:color w:val="000000"/>
          <w:sz w:val="29"/>
          <w:szCs w:val="29"/>
          <w:lang w:val="fr-FR" w:eastAsia="fr-FR"/>
        </w:rPr>
        <w:t>il faut sensibiliser l’automobiliste pour qu’il respecte davantage le cycliste.</w:t>
      </w:r>
      <w:r w:rsidRPr="00C40C64">
        <w:rPr>
          <w:rFonts w:ascii="Arial" w:hAnsi="Arial" w:cs="Times New Roman"/>
          <w:color w:val="000000"/>
          <w:sz w:val="29"/>
          <w:szCs w:val="29"/>
          <w:lang w:val="fr-FR" w:eastAsia="fr-FR"/>
        </w:rPr>
        <w:t> Mais ce genre d’action doit se faire au plan national. »</w:t>
      </w:r>
    </w:p>
    <w:p w:rsidR="00C40C64" w:rsidRPr="00C40C64" w:rsidRDefault="00C40C64" w:rsidP="00C40C64">
      <w:pPr>
        <w:spacing w:after="0"/>
        <w:rPr>
          <w:rFonts w:ascii="Times" w:eastAsia="Times New Roman" w:hAnsi="Times" w:cs="Times New Roman"/>
          <w:sz w:val="20"/>
          <w:szCs w:val="20"/>
          <w:lang w:val="fr-FR" w:eastAsia="fr-FR"/>
        </w:rPr>
      </w:pPr>
    </w:p>
    <w:p w:rsidR="003A58BC" w:rsidRDefault="003A58BC"/>
    <w:sectPr w:rsidR="003A58BC" w:rsidSect="003451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725A"/>
    <w:multiLevelType w:val="multilevel"/>
    <w:tmpl w:val="6DB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64"/>
    <w:rsid w:val="0034513C"/>
    <w:rsid w:val="003A58BC"/>
    <w:rsid w:val="00C40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00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0C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C40C64"/>
    <w:pPr>
      <w:spacing w:before="100" w:beforeAutospacing="1" w:after="100" w:afterAutospacing="1"/>
      <w:outlineLvl w:val="3"/>
    </w:pPr>
    <w:rPr>
      <w:rFonts w:ascii="Times" w:hAnsi="Times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0C64"/>
    <w:rPr>
      <w:rFonts w:ascii="Times" w:hAnsi="Times"/>
      <w:b/>
      <w:bCs/>
      <w:kern w:val="36"/>
      <w:sz w:val="48"/>
      <w:szCs w:val="4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40C64"/>
    <w:rPr>
      <w:rFonts w:ascii="Times" w:hAnsi="Times"/>
      <w:b/>
      <w:bCs/>
      <w:lang w:val="fr-FR" w:eastAsia="fr-FR"/>
    </w:rPr>
  </w:style>
  <w:style w:type="character" w:customStyle="1" w:styleId="gr-foretitle">
    <w:name w:val="gr-foretitle"/>
    <w:basedOn w:val="Policepardfaut"/>
    <w:rsid w:val="00C40C64"/>
  </w:style>
  <w:style w:type="paragraph" w:styleId="NormalWeb">
    <w:name w:val="Normal (Web)"/>
    <w:basedOn w:val="Normal"/>
    <w:uiPriority w:val="99"/>
    <w:semiHidden/>
    <w:unhideWhenUsed/>
    <w:rsid w:val="00C40C6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customStyle="1" w:styleId="entry-details">
    <w:name w:val="entry-details"/>
    <w:basedOn w:val="Normal"/>
    <w:rsid w:val="00C40C6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customStyle="1" w:styleId="capitalize">
    <w:name w:val="capitalize"/>
    <w:basedOn w:val="Policepardfaut"/>
    <w:rsid w:val="00C40C64"/>
  </w:style>
  <w:style w:type="character" w:styleId="Lienhypertexte">
    <w:name w:val="Hyperlink"/>
    <w:basedOn w:val="Policepardfaut"/>
    <w:uiPriority w:val="99"/>
    <w:semiHidden/>
    <w:unhideWhenUsed/>
    <w:rsid w:val="00C40C64"/>
    <w:rPr>
      <w:color w:val="0000FF"/>
      <w:u w:val="single"/>
    </w:rPr>
  </w:style>
  <w:style w:type="character" w:customStyle="1" w:styleId="ena-core-lecture">
    <w:name w:val="ena-core-lecture"/>
    <w:basedOn w:val="Policepardfaut"/>
    <w:rsid w:val="00C40C64"/>
  </w:style>
  <w:style w:type="character" w:customStyle="1" w:styleId="ena-core-zen">
    <w:name w:val="ena-core-zen"/>
    <w:basedOn w:val="Policepardfaut"/>
    <w:rsid w:val="00C40C64"/>
  </w:style>
  <w:style w:type="character" w:customStyle="1" w:styleId="label">
    <w:name w:val="label"/>
    <w:basedOn w:val="Policepardfaut"/>
    <w:rsid w:val="00C40C64"/>
  </w:style>
  <w:style w:type="character" w:styleId="lev">
    <w:name w:val="Strong"/>
    <w:basedOn w:val="Policepardfaut"/>
    <w:uiPriority w:val="22"/>
    <w:qFormat/>
    <w:rsid w:val="00C40C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C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C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0C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C40C64"/>
    <w:pPr>
      <w:spacing w:before="100" w:beforeAutospacing="1" w:after="100" w:afterAutospacing="1"/>
      <w:outlineLvl w:val="3"/>
    </w:pPr>
    <w:rPr>
      <w:rFonts w:ascii="Times" w:hAnsi="Times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0C64"/>
    <w:rPr>
      <w:rFonts w:ascii="Times" w:hAnsi="Times"/>
      <w:b/>
      <w:bCs/>
      <w:kern w:val="36"/>
      <w:sz w:val="48"/>
      <w:szCs w:val="4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40C64"/>
    <w:rPr>
      <w:rFonts w:ascii="Times" w:hAnsi="Times"/>
      <w:b/>
      <w:bCs/>
      <w:lang w:val="fr-FR" w:eastAsia="fr-FR"/>
    </w:rPr>
  </w:style>
  <w:style w:type="character" w:customStyle="1" w:styleId="gr-foretitle">
    <w:name w:val="gr-foretitle"/>
    <w:basedOn w:val="Policepardfaut"/>
    <w:rsid w:val="00C40C64"/>
  </w:style>
  <w:style w:type="paragraph" w:styleId="NormalWeb">
    <w:name w:val="Normal (Web)"/>
    <w:basedOn w:val="Normal"/>
    <w:uiPriority w:val="99"/>
    <w:semiHidden/>
    <w:unhideWhenUsed/>
    <w:rsid w:val="00C40C6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customStyle="1" w:styleId="entry-details">
    <w:name w:val="entry-details"/>
    <w:basedOn w:val="Normal"/>
    <w:rsid w:val="00C40C6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customStyle="1" w:styleId="capitalize">
    <w:name w:val="capitalize"/>
    <w:basedOn w:val="Policepardfaut"/>
    <w:rsid w:val="00C40C64"/>
  </w:style>
  <w:style w:type="character" w:styleId="Lienhypertexte">
    <w:name w:val="Hyperlink"/>
    <w:basedOn w:val="Policepardfaut"/>
    <w:uiPriority w:val="99"/>
    <w:semiHidden/>
    <w:unhideWhenUsed/>
    <w:rsid w:val="00C40C64"/>
    <w:rPr>
      <w:color w:val="0000FF"/>
      <w:u w:val="single"/>
    </w:rPr>
  </w:style>
  <w:style w:type="character" w:customStyle="1" w:styleId="ena-core-lecture">
    <w:name w:val="ena-core-lecture"/>
    <w:basedOn w:val="Policepardfaut"/>
    <w:rsid w:val="00C40C64"/>
  </w:style>
  <w:style w:type="character" w:customStyle="1" w:styleId="ena-core-zen">
    <w:name w:val="ena-core-zen"/>
    <w:basedOn w:val="Policepardfaut"/>
    <w:rsid w:val="00C40C64"/>
  </w:style>
  <w:style w:type="character" w:customStyle="1" w:styleId="label">
    <w:name w:val="label"/>
    <w:basedOn w:val="Policepardfaut"/>
    <w:rsid w:val="00C40C64"/>
  </w:style>
  <w:style w:type="character" w:styleId="lev">
    <w:name w:val="Strong"/>
    <w:basedOn w:val="Policepardfaut"/>
    <w:uiPriority w:val="22"/>
    <w:qFormat/>
    <w:rsid w:val="00C40C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C6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416">
          <w:marLeft w:val="0"/>
          <w:marRight w:val="0"/>
          <w:marTop w:val="300"/>
          <w:marBottom w:val="300"/>
          <w:divBdr>
            <w:top w:val="single" w:sz="6" w:space="2" w:color="DEDEDE"/>
            <w:left w:val="none" w:sz="0" w:space="0" w:color="auto"/>
            <w:bottom w:val="single" w:sz="6" w:space="2" w:color="DEDEDE"/>
            <w:right w:val="none" w:sz="0" w:space="0" w:color="auto"/>
          </w:divBdr>
        </w:div>
        <w:div w:id="202331998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43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6158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362">
              <w:marLeft w:val="-15"/>
              <w:marRight w:val="327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3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796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72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avoixdunord.fr/529406/article/2019-01-29/armentieres-met-le-paquet-pour-remettre-ses-habitants-en-selle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2882</Characters>
  <Application>Microsoft Macintosh Word</Application>
  <DocSecurity>0</DocSecurity>
  <Lines>24</Lines>
  <Paragraphs>6</Paragraphs>
  <ScaleCrop>false</ScaleCrop>
  <Company>Droit au vélo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Vitse</dc:creator>
  <cp:keywords/>
  <dc:description/>
  <cp:lastModifiedBy>Julien Vitse</cp:lastModifiedBy>
  <cp:revision>1</cp:revision>
  <dcterms:created xsi:type="dcterms:W3CDTF">2019-01-30T13:28:00Z</dcterms:created>
  <dcterms:modified xsi:type="dcterms:W3CDTF">2019-01-30T13:31:00Z</dcterms:modified>
</cp:coreProperties>
</file>