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D" w:rsidRPr="00EE7350" w:rsidRDefault="00E238B3">
      <w:pPr>
        <w:rPr>
          <w:rFonts w:ascii="Calibri" w:hAnsi="Calibri" w:cs="Calibri"/>
          <w:b/>
        </w:rPr>
      </w:pPr>
      <w:r w:rsidRPr="00EE7350">
        <w:rPr>
          <w:rFonts w:ascii="Calibri" w:hAnsi="Calibri" w:cs="Calibri"/>
          <w:b/>
        </w:rPr>
        <w:t xml:space="preserve">Il n’y a pas d’âge pour faire du vélo ! </w:t>
      </w:r>
    </w:p>
    <w:p w:rsidR="00E238B3" w:rsidRPr="00EE7350" w:rsidRDefault="00E238B3" w:rsidP="00EE7350">
      <w:pPr>
        <w:jc w:val="both"/>
        <w:rPr>
          <w:rFonts w:ascii="Calibri" w:hAnsi="Calibri" w:cs="Calibri"/>
        </w:rPr>
      </w:pPr>
      <w:r w:rsidRPr="00EE7350">
        <w:rPr>
          <w:rFonts w:ascii="Calibri" w:hAnsi="Calibri" w:cs="Calibri"/>
        </w:rPr>
        <w:t xml:space="preserve">La pratique du vélo n’est pas réservée aux enfants et aux adultes, les seniors aussi peuvent se déplacer à vélo ! La variété des vélos qui évoluent sans cesse permettent de s’adapter aux différents besoins, et notamment à ceux des plus âgés. Par exemple les tricycles qui assurent une meilleure stabilité ou encore les </w:t>
      </w:r>
      <w:proofErr w:type="spellStart"/>
      <w:r w:rsidRPr="00EE7350">
        <w:rPr>
          <w:rFonts w:ascii="Calibri" w:hAnsi="Calibri" w:cs="Calibri"/>
        </w:rPr>
        <w:t>trikes</w:t>
      </w:r>
      <w:proofErr w:type="spellEnd"/>
      <w:r w:rsidRPr="00EE7350">
        <w:rPr>
          <w:rFonts w:ascii="Calibri" w:hAnsi="Calibri" w:cs="Calibri"/>
        </w:rPr>
        <w:t xml:space="preserve">, ces vélos où l’on est assis, le dos bien calé pour pédaler. </w:t>
      </w:r>
    </w:p>
    <w:p w:rsidR="00E238B3" w:rsidRPr="00AD6009" w:rsidRDefault="00E238B3" w:rsidP="00EE7350">
      <w:pPr>
        <w:jc w:val="both"/>
        <w:rPr>
          <w:rFonts w:ascii="Calibri" w:hAnsi="Calibri" w:cs="Calibri"/>
          <w:color w:val="FF0000"/>
        </w:rPr>
      </w:pPr>
      <w:r w:rsidRPr="00AD6009">
        <w:rPr>
          <w:rFonts w:ascii="Calibri" w:hAnsi="Calibri" w:cs="Calibri"/>
          <w:color w:val="FF0000"/>
        </w:rPr>
        <w:t>Image de tricycle</w:t>
      </w:r>
      <w:r w:rsidR="00AD6009">
        <w:rPr>
          <w:rFonts w:ascii="Calibri" w:hAnsi="Calibri" w:cs="Calibri"/>
          <w:color w:val="FF0000"/>
        </w:rPr>
        <w:t xml:space="preserve"> Source : </w:t>
      </w:r>
      <w:r w:rsidR="00EE7350" w:rsidRPr="00AD6009">
        <w:rPr>
          <w:rFonts w:ascii="Calibri" w:hAnsi="Calibri" w:cs="Calibri"/>
          <w:color w:val="FF0000"/>
        </w:rPr>
        <w:t xml:space="preserve">https://www.monde-du-velo.com </w:t>
      </w:r>
    </w:p>
    <w:p w:rsidR="00EE7350" w:rsidRPr="00EE7350" w:rsidRDefault="00EE7350" w:rsidP="00EE7350">
      <w:pPr>
        <w:jc w:val="both"/>
        <w:rPr>
          <w:rFonts w:ascii="Calibri" w:hAnsi="Calibri" w:cs="Calibri"/>
        </w:rPr>
      </w:pPr>
      <w:r>
        <w:rPr>
          <w:noProof/>
          <w:lang w:eastAsia="fr-FR"/>
        </w:rPr>
        <w:drawing>
          <wp:inline distT="0" distB="0" distL="0" distR="0">
            <wp:extent cx="5760720" cy="4038265"/>
            <wp:effectExtent l="0" t="0" r="0" b="635"/>
            <wp:docPr id="1" name="Image 1" descr="Allotricycle.fr - Vente en ligne tricycle électriques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otricycle.fr - Vente en ligne tricycle électriques pou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38265"/>
                    </a:xfrm>
                    <a:prstGeom prst="rect">
                      <a:avLst/>
                    </a:prstGeom>
                    <a:noFill/>
                    <a:ln>
                      <a:noFill/>
                    </a:ln>
                  </pic:spPr>
                </pic:pic>
              </a:graphicData>
            </a:graphic>
          </wp:inline>
        </w:drawing>
      </w:r>
    </w:p>
    <w:p w:rsidR="00E238B3" w:rsidRPr="008A2361" w:rsidRDefault="00E238B3" w:rsidP="00EE7350">
      <w:pPr>
        <w:jc w:val="both"/>
        <w:rPr>
          <w:rFonts w:ascii="Calibri" w:eastAsia="Times New Roman" w:hAnsi="Calibri" w:cs="Calibri"/>
          <w:szCs w:val="24"/>
          <w:lang w:eastAsia="fr-FR"/>
        </w:rPr>
      </w:pPr>
      <w:r w:rsidRPr="00EE7350">
        <w:rPr>
          <w:rFonts w:ascii="Calibri" w:hAnsi="Calibri" w:cs="Calibri"/>
        </w:rPr>
        <w:t>Et pour les seniors qui ne sont plus en capacité de pédaler, des initiatives se développent, comme celle de l’association « A vélo sans âge » qui milite pour offrir aux personnes dépendantes des</w:t>
      </w:r>
      <w:r w:rsidR="00EE7350">
        <w:rPr>
          <w:rFonts w:ascii="Calibri" w:hAnsi="Calibri" w:cs="Calibri"/>
        </w:rPr>
        <w:t xml:space="preserve"> promenades à vélo triporteur. L</w:t>
      </w:r>
      <w:r w:rsidRPr="00EE7350">
        <w:rPr>
          <w:rFonts w:ascii="Calibri" w:hAnsi="Calibri" w:cs="Calibri"/>
        </w:rPr>
        <w:t xml:space="preserve">e triporteur est conduit par un bénévole et peut transporter une ou deux personnes. </w:t>
      </w:r>
      <w:r w:rsidR="00AD6009">
        <w:rPr>
          <w:rFonts w:ascii="Calibri" w:hAnsi="Calibri" w:cs="Calibri"/>
        </w:rPr>
        <w:t>Leur objectif est</w:t>
      </w:r>
      <w:r w:rsidRPr="00EE7350">
        <w:rPr>
          <w:rFonts w:ascii="Calibri" w:hAnsi="Calibri" w:cs="Calibri"/>
        </w:rPr>
        <w:t xml:space="preserve"> de redonner aux seniors le droit de vivre la ville et la nature, via ces sorties, de créer du lien entre les générations (entre ainés et pilotes bénévoles), en bref de favoriser les rencontres. Cette association travaille essentiellement avec des EHPAD et est présente un peu partout en France</w:t>
      </w:r>
      <w:r w:rsidR="008A2361">
        <w:rPr>
          <w:rFonts w:ascii="Calibri" w:hAnsi="Calibri" w:cs="Calibri"/>
        </w:rPr>
        <w:t>. S</w:t>
      </w:r>
      <w:r w:rsidR="00EE7350" w:rsidRPr="00EE7350">
        <w:rPr>
          <w:rFonts w:ascii="Calibri" w:hAnsi="Calibri" w:cs="Calibri"/>
        </w:rPr>
        <w:t>i</w:t>
      </w:r>
      <w:r w:rsidR="008A2361">
        <w:rPr>
          <w:rFonts w:ascii="Calibri" w:hAnsi="Calibri" w:cs="Calibri"/>
        </w:rPr>
        <w:t xml:space="preserve"> cette démarche vous intéresse,</w:t>
      </w:r>
      <w:r w:rsidR="00EE7350" w:rsidRPr="00EE7350">
        <w:rPr>
          <w:rFonts w:ascii="Calibri" w:hAnsi="Calibri" w:cs="Calibri"/>
        </w:rPr>
        <w:t xml:space="preserve"> vous pouvez créer une antenne sur votre territoire. </w:t>
      </w:r>
      <w:r w:rsidRPr="008A2361">
        <w:rPr>
          <w:rFonts w:ascii="Calibri" w:eastAsia="Times New Roman" w:hAnsi="Calibri" w:cs="Calibri"/>
          <w:szCs w:val="24"/>
          <w:lang w:eastAsia="fr-FR"/>
        </w:rPr>
        <w:t xml:space="preserve">Pour en savoir plus : </w:t>
      </w:r>
      <w:hyperlink r:id="rId6" w:history="1">
        <w:r w:rsidRPr="008A2361">
          <w:rPr>
            <w:rStyle w:val="Lienhypertexte"/>
            <w:rFonts w:ascii="Calibri" w:eastAsia="Times New Roman" w:hAnsi="Calibri" w:cs="Calibri"/>
            <w:szCs w:val="24"/>
            <w:lang w:eastAsia="fr-FR"/>
          </w:rPr>
          <w:t>https://avelosansage.fr/</w:t>
        </w:r>
      </w:hyperlink>
      <w:r w:rsidRPr="008A2361">
        <w:rPr>
          <w:rFonts w:ascii="Calibri" w:eastAsia="Times New Roman" w:hAnsi="Calibri" w:cs="Calibri"/>
          <w:szCs w:val="24"/>
          <w:lang w:eastAsia="fr-FR"/>
        </w:rPr>
        <w:t xml:space="preserve"> </w:t>
      </w:r>
    </w:p>
    <w:p w:rsidR="00EE7350" w:rsidRPr="00AD6009" w:rsidRDefault="00EE7350" w:rsidP="00EE7350">
      <w:pPr>
        <w:jc w:val="both"/>
        <w:rPr>
          <w:rFonts w:ascii="Calibri" w:hAnsi="Calibri" w:cs="Calibri"/>
          <w:color w:val="FF0000"/>
        </w:rPr>
      </w:pPr>
      <w:r>
        <w:rPr>
          <w:noProof/>
          <w:lang w:eastAsia="fr-FR"/>
        </w:rPr>
        <w:lastRenderedPageBreak/>
        <w:drawing>
          <wp:inline distT="0" distB="0" distL="0" distR="0">
            <wp:extent cx="4457700" cy="1962150"/>
            <wp:effectExtent l="0" t="0" r="0" b="0"/>
            <wp:docPr id="2" name="Image 2" descr="PEPS TRIKE vente Hase Bikes Trigo up Hauts de France Nord Dunke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PS TRIKE vente Hase Bikes Trigo up Hauts de France Nord Dunker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962150"/>
                    </a:xfrm>
                    <a:prstGeom prst="rect">
                      <a:avLst/>
                    </a:prstGeom>
                    <a:noFill/>
                    <a:ln>
                      <a:noFill/>
                    </a:ln>
                  </pic:spPr>
                </pic:pic>
              </a:graphicData>
            </a:graphic>
          </wp:inline>
        </w:drawing>
      </w:r>
      <w:r w:rsidRPr="00AD6009">
        <w:rPr>
          <w:rFonts w:ascii="Calibri" w:hAnsi="Calibri" w:cs="Calibri"/>
          <w:color w:val="FF0000"/>
        </w:rPr>
        <w:t xml:space="preserve">@PEP’S TRIKE </w:t>
      </w:r>
      <w:bookmarkStart w:id="0" w:name="_GoBack"/>
      <w:bookmarkEnd w:id="0"/>
    </w:p>
    <w:sectPr w:rsidR="00EE7350" w:rsidRPr="00AD6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FE0"/>
    <w:multiLevelType w:val="multilevel"/>
    <w:tmpl w:val="7AF6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B3"/>
    <w:rsid w:val="003375DD"/>
    <w:rsid w:val="008A2361"/>
    <w:rsid w:val="00AD6009"/>
    <w:rsid w:val="00E238B3"/>
    <w:rsid w:val="00EE7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625D"/>
  <w15:chartTrackingRefBased/>
  <w15:docId w15:val="{B2DA1F7F-D756-42C0-BD81-CFF1C69D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38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23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elosansag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200</Words>
  <Characters>1102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2020-12-11T08:28:00Z</dcterms:created>
  <dcterms:modified xsi:type="dcterms:W3CDTF">2020-12-15T14:12:00Z</dcterms:modified>
</cp:coreProperties>
</file>