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Ça bouge à Lens !</w:t>
      </w:r>
    </w:p>
    <w:p>
      <w:pPr>
        <w:pStyle w:val="Normal"/>
        <w:rPr>
          <w:i w:val="false"/>
          <w:i w:val="false"/>
          <w:iCs w:val="false"/>
        </w:rPr>
      </w:pPr>
      <w:r>
        <w:rPr>
          <w:i w:val="false"/>
          <w:iCs w:val="false"/>
        </w:rPr>
        <w:t>Oui, oui vous avez bien lu. L’ADAV est présente à Lens. Christophe Brethenoux est correspondant local pour la ville. Il fait du vélotaf,  en multimodal avec le TER, de Lens à Lambersart, tous les jours travaillés de l’année, et par tous les temps.</w:t>
      </w:r>
    </w:p>
    <w:p>
      <w:pPr>
        <w:pStyle w:val="Normal"/>
        <w:rPr>
          <w:i w:val="false"/>
          <w:i w:val="false"/>
          <w:iCs w:val="false"/>
        </w:rPr>
      </w:pPr>
      <w:r>
        <w:rPr>
          <w:i w:val="false"/>
          <w:iCs w:val="false"/>
        </w:rPr>
        <w:t xml:space="preserve">Normands installés pour le travail dans les Hauts-de-France avec notre enfant, nous avons choisi Lens. </w:t>
      </w:r>
    </w:p>
    <w:p>
      <w:pPr>
        <w:pStyle w:val="Normal"/>
        <w:rPr>
          <w:i/>
          <w:i/>
        </w:rPr>
      </w:pPr>
      <w:r>
        <w:rPr>
          <w:i w:val="false"/>
          <w:iCs w:val="false"/>
        </w:rPr>
        <w:t>Nous sommes maintenant Lensois et nous souhaitons nous investir dans la ville pour y vivre, profiter du présent mais aussi construire la ville du futur.</w:t>
      </w:r>
    </w:p>
    <w:p>
      <w:pPr>
        <w:pStyle w:val="Normal"/>
        <w:rPr>
          <w:i w:val="false"/>
          <w:i w:val="false"/>
          <w:iCs w:val="false"/>
        </w:rPr>
      </w:pPr>
      <w:r>
        <w:rPr>
          <w:i w:val="false"/>
          <w:iCs w:val="false"/>
        </w:rPr>
        <w:t>Il y a tout à faire à Lens. Nous avons quelques pistes cyclables à relier entre elles (15 km), voilà ce que nous annonce la Mairie. Christophe accompagné des salariés de l’ADAV, participe à des réunions de travail avec les services de la mairie. Nous participons aussi aux Conseils des Quartiers lensois pour présenter l’association, et aux réunions publiques de la Mairie.</w:t>
      </w:r>
    </w:p>
    <w:p>
      <w:pPr>
        <w:pStyle w:val="Normal"/>
        <w:rPr>
          <w:i/>
          <w:i/>
        </w:rPr>
      </w:pPr>
      <w:r>
        <w:rPr>
          <w:i w:val="false"/>
          <w:iCs w:val="false"/>
        </w:rPr>
        <w:t>Mais une grande partie du travail se fait surtout sur le terrain. Ainsi, nous avons rencontré l’ADAV d’Arras lors de leur fête du vélo où nous avons été accueillis chaleureusement. On a pris un max de conseils. Merci les amis !</w:t>
      </w:r>
    </w:p>
    <w:p>
      <w:pPr>
        <w:pStyle w:val="Normal"/>
        <w:rPr>
          <w:i/>
          <w:i/>
        </w:rPr>
      </w:pPr>
      <w:r>
        <w:rPr>
          <w:i w:val="false"/>
          <w:iCs w:val="false"/>
        </w:rPr>
        <w:t>Nous avons tenu un stand lors de la journée éco-citoyenne de LENS afin de promouvoir le vélo auprès des classes lensoises de la maternelle au collège.</w:t>
      </w:r>
    </w:p>
    <w:p>
      <w:pPr>
        <w:pStyle w:val="Normal"/>
        <w:rPr>
          <w:i/>
          <w:i/>
        </w:rPr>
      </w:pPr>
      <w:r>
        <w:rPr>
          <w:i w:val="false"/>
          <w:iCs w:val="false"/>
        </w:rPr>
        <w:t>Puis nous avons été à la rencontre des Lensois lors du Marché aux fleurs où nous avons proposé du marquage vélo. Nous avons rencontré Guy, Maxime, Jimmy,</w:t>
      </w:r>
      <w:bookmarkStart w:id="0" w:name="_GoBack"/>
      <w:bookmarkEnd w:id="0"/>
      <w:r>
        <w:rPr>
          <w:i w:val="false"/>
          <w:iCs w:val="false"/>
        </w:rPr>
        <w:t xml:space="preserve"> Frédéric (Vélo service Center) et Le Team Lensois-Cyclisme (VTT), Mme Leroy de l’association « Respar »… et nous réfléchissons à l’avenir pour notre ville que l’on souhaite cyclable.</w:t>
      </w:r>
    </w:p>
    <w:p>
      <w:pPr>
        <w:pStyle w:val="Normal"/>
        <w:rPr>
          <w:i w:val="false"/>
          <w:i w:val="false"/>
          <w:iCs w:val="false"/>
        </w:rPr>
      </w:pPr>
      <w:r>
        <w:rPr>
          <w:i w:val="false"/>
          <w:iCs w:val="false"/>
        </w:rPr>
        <w:t xml:space="preserve">Prochaine étape, la semaine de l’éco-mobilité scolaire qui se tient du </w:t>
      </w:r>
      <w:r>
        <w:rPr>
          <w:i w:val="false"/>
          <w:iCs w:val="false"/>
          <w:highlight w:val="yellow"/>
        </w:rPr>
        <w:t xml:space="preserve">28 </w:t>
      </w:r>
      <w:r>
        <w:rPr>
          <w:i w:val="false"/>
          <w:iCs w:val="false"/>
          <w:highlight w:val="yellow"/>
        </w:rPr>
        <w:t>m</w:t>
      </w:r>
      <w:r>
        <w:rPr>
          <w:i w:val="false"/>
          <w:iCs w:val="false"/>
          <w:highlight w:val="yellow"/>
        </w:rPr>
        <w:t xml:space="preserve">ai au </w:t>
      </w:r>
      <w:r>
        <w:rPr>
          <w:i w:val="false"/>
          <w:iCs w:val="false"/>
          <w:highlight w:val="yellow"/>
        </w:rPr>
        <w:t>1</w:t>
      </w:r>
      <w:r>
        <w:rPr>
          <w:i w:val="false"/>
          <w:iCs w:val="false"/>
          <w:highlight w:val="yellow"/>
          <w:vertAlign w:val="superscript"/>
        </w:rPr>
        <w:t>er</w:t>
      </w:r>
      <w:r>
        <w:rPr>
          <w:i w:val="false"/>
          <w:iCs w:val="false"/>
          <w:highlight w:val="yellow"/>
        </w:rPr>
        <w:t xml:space="preserve"> juin</w:t>
      </w:r>
      <w:r>
        <w:rPr>
          <w:i w:val="false"/>
          <w:iCs w:val="false"/>
        </w:rPr>
        <w:t xml:space="preserve"> pour 3 écoles prima</w:t>
      </w:r>
      <w:r>
        <w:rPr>
          <w:i w:val="false"/>
          <w:iCs w:val="false"/>
          <w:highlight w:val="yellow"/>
        </w:rPr>
        <w:t>ire</w:t>
      </w:r>
      <w:r>
        <w:rPr>
          <w:i w:val="false"/>
          <w:iCs w:val="false"/>
          <w:highlight w:val="yellow"/>
        </w:rPr>
        <w:t>s</w:t>
      </w:r>
      <w:r>
        <w:rPr>
          <w:i w:val="false"/>
          <w:iCs w:val="false"/>
          <w:highlight w:val="yellow"/>
        </w:rPr>
        <w:t xml:space="preserve"> d</w:t>
      </w:r>
      <w:r>
        <w:rPr>
          <w:i w:val="false"/>
          <w:iCs w:val="false"/>
        </w:rPr>
        <w:t>e la ville.</w:t>
      </w:r>
    </w:p>
    <w:p>
      <w:pPr>
        <w:pStyle w:val="Normal"/>
        <w:rPr>
          <w:i w:val="false"/>
          <w:i w:val="false"/>
          <w:iCs w:val="false"/>
        </w:rPr>
      </w:pPr>
      <w:r>
        <w:rPr>
          <w:i w:val="false"/>
          <w:iCs w:val="false"/>
        </w:rPr>
        <w:t>Reste un gros caillou dans la chaussure : le Bus à Haut Niveau de Service (BHNS). Lensois avant tout, nous constatons que la place du cycliste a été oubliée et les jeux sont quasiment faits. Nous aurions pu profiter de la réfection des rues pour avoir un vrai plan vélo en complément de ce gros projet et ainsi rep</w:t>
      </w:r>
      <w:r>
        <w:rPr>
          <w:b w:val="false"/>
          <w:bCs w:val="false"/>
          <w:i w:val="false"/>
          <w:iCs w:val="false"/>
        </w:rPr>
        <w:t>enser toute</w:t>
      </w:r>
      <w:r>
        <w:rPr>
          <w:b w:val="false"/>
          <w:bCs w:val="false"/>
          <w:i w:val="false"/>
          <w:iCs w:val="false"/>
        </w:rPr>
        <w:t>s</w:t>
      </w:r>
      <w:r>
        <w:rPr>
          <w:b w:val="false"/>
          <w:bCs w:val="false"/>
          <w:i w:val="false"/>
          <w:iCs w:val="false"/>
        </w:rPr>
        <w:t xml:space="preserve"> les mobilités.  Ce</w:t>
      </w:r>
      <w:r>
        <w:rPr>
          <w:i w:val="false"/>
          <w:iCs w:val="false"/>
        </w:rPr>
        <w:t xml:space="preserve">tte opportunité a été manquée. </w:t>
      </w:r>
    </w:p>
    <w:p>
      <w:pPr>
        <w:pStyle w:val="Normal"/>
        <w:rPr/>
      </w:pPr>
      <w:r>
        <w:rPr>
          <w:rStyle w:val="Accentuation"/>
          <w:rFonts w:ascii="Georgia" w:hAnsi="Georgia"/>
          <w:b/>
          <w:bCs/>
          <w:i w:val="false"/>
          <w:iCs w:val="false"/>
          <w:color w:val="000000"/>
          <w:shd w:fill="FFFFFF" w:val="clear"/>
        </w:rPr>
        <w:t>« Il faut cesser de regarder le vélo avec condescendance, en considérant que c’est un sujet mineur »</w:t>
      </w:r>
      <w:r>
        <w:rPr>
          <w:rStyle w:val="Strong"/>
          <w:rFonts w:ascii="Georgia" w:hAnsi="Georgia"/>
          <w:i w:val="false"/>
          <w:iCs w:val="false"/>
          <w:color w:val="000000"/>
          <w:shd w:fill="FFFFFF" w:val="clear"/>
        </w:rPr>
        <w:t xml:space="preserve"> </w:t>
      </w:r>
      <w:r>
        <w:rPr>
          <w:bCs/>
          <w:i w:val="false"/>
          <w:iCs w:val="false"/>
        </w:rPr>
        <w:t>c’est Madame la Ministre qui le dit.</w:t>
      </w:r>
    </w:p>
    <w:p>
      <w:pPr>
        <w:pStyle w:val="Normal"/>
        <w:rPr>
          <w:i w:val="false"/>
          <w:i w:val="false"/>
          <w:iCs w:val="false"/>
        </w:rPr>
      </w:pPr>
      <w:r>
        <w:rPr>
          <w:i w:val="false"/>
          <w:iCs w:val="false"/>
        </w:rPr>
        <w:t>Il faut changer les mentalités : la bicyclette, ce n’est pas que du loisir ou du sport, c’est surtout un moyen de transport, pas cher, pratique, bon pour la santé et l’environnement, vecteur de lien social … des points donc à promouvoir sur le territoire.</w:t>
      </w:r>
    </w:p>
    <w:p>
      <w:pPr>
        <w:pStyle w:val="Normal"/>
        <w:rPr>
          <w:i w:val="false"/>
          <w:i w:val="false"/>
          <w:iCs w:val="false"/>
        </w:rPr>
      </w:pPr>
      <w:r>
        <w:rPr>
          <w:i w:val="false"/>
          <w:iCs w:val="false"/>
        </w:rPr>
        <w:t>Il ne nous reste plus qu’à faire de notre mieux avec ce qui a déjà été décidé, avec diplomatie, et beaucoup de patience ! Nous restons positifs et gardons le sourire.</w:t>
      </w:r>
    </w:p>
    <w:p>
      <w:pPr>
        <w:pStyle w:val="Normal"/>
        <w:rPr/>
      </w:pPr>
      <w:r>
        <w:rPr>
          <w:i w:val="false"/>
          <w:iCs w:val="false"/>
        </w:rPr>
        <w:t xml:space="preserve">Rejoignez-nous, suivez nous sur notre page Facebook « Droit au vélo- ADAV Lens » ou par mail à </w:t>
      </w:r>
      <w:hyperlink r:id="rId2">
        <w:r>
          <w:rPr>
            <w:rStyle w:val="LienInternet"/>
            <w:i w:val="false"/>
            <w:iCs w:val="false"/>
          </w:rPr>
          <w:t>lens@droitauvelo.org</w:t>
        </w:r>
      </w:hyperlink>
    </w:p>
    <w:p>
      <w:pPr>
        <w:pStyle w:val="Normal"/>
        <w:spacing w:lineRule="auto" w:line="240"/>
        <w:rPr>
          <w:i w:val="false"/>
          <w:i w:val="false"/>
          <w:iCs w:val="false"/>
        </w:rPr>
      </w:pPr>
      <w:r>
        <w:rPr>
          <w:i w:val="false"/>
          <w:iCs w:val="false"/>
        </w:rPr>
        <w:t>Pauline Brethenoux</w:t>
      </w:r>
    </w:p>
    <w:p>
      <w:pPr>
        <w:pStyle w:val="Normal"/>
        <w:spacing w:lineRule="auto" w:line="240" w:before="0" w:after="160"/>
        <w:rPr>
          <w:i w:val="false"/>
          <w:i w:val="false"/>
          <w:iCs w:val="false"/>
        </w:rPr>
      </w:pPr>
      <w:r>
        <w:rPr>
          <w:i w:val="false"/>
          <w:iCs w:val="false"/>
        </w:rPr>
        <w:t>« Assistante » de  Monsieur le correspondant local de Lens. Derrière cet homme se cache toujours une super vélowoman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Georgi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104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f1049"/>
    <w:rPr>
      <w:b/>
      <w:bCs/>
    </w:rPr>
  </w:style>
  <w:style w:type="character" w:styleId="Accentuation">
    <w:name w:val="Accentuation"/>
    <w:basedOn w:val="DefaultParagraphFont"/>
    <w:uiPriority w:val="20"/>
    <w:qFormat/>
    <w:rsid w:val="00ff1049"/>
    <w:rPr>
      <w:i/>
      <w:iCs/>
    </w:rPr>
  </w:style>
  <w:style w:type="character" w:styleId="LienInternet">
    <w:name w:val="Lien Internet"/>
    <w:basedOn w:val="DefaultParagraphFont"/>
    <w:uiPriority w:val="99"/>
    <w:unhideWhenUsed/>
    <w:rsid w:val="00ff1049"/>
    <w:rPr>
      <w:color w:val="0563C1" w:themeColor="hyperlink"/>
      <w:u w:val="single"/>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ns@droitauvelo.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LibreOffice/5.4.6.2$Windows_X86_64 LibreOffice_project/4014ce260a04f1026ba855d3b8d91541c224eab8</Application>
  <Pages>1</Pages>
  <Words>504</Words>
  <Characters>2425</Characters>
  <CharactersWithSpaces>2918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2018-05-16T08:58:00Z</dcterms:created>
  <dc:creator>Christophe Brethenoux</dc:creator>
  <dc:description/>
  <dc:language>fr-FR</dc:language>
  <cp:lastModifiedBy/>
  <dcterms:modified xsi:type="dcterms:W3CDTF">2018-05-18T01:27:52Z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