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t>Axe Lille-Comines : Bonne année 2018… sur les routes</w:t>
      </w:r>
    </w:p>
    <w:p>
      <w:pPr>
        <w:pStyle w:val="Normal"/>
        <w:rPr/>
      </w:pPr>
      <w:r>
        <w:rPr/>
        <w:t>Cela n’est plus un secret depuis plus d’un an, la ligne ferroviaire entre La Madeleine et Comines sera fermée en 2019. En cause : son manque d’entretien depuis des décennies, et un besoin de grands travaux pour remettre en état les installations vieilles de plus de 40-50 ans.</w:t>
      </w:r>
    </w:p>
    <w:p>
      <w:pPr>
        <w:pStyle w:val="Normal"/>
        <w:rPr/>
      </w:pPr>
      <w:r>
        <w:rPr/>
        <w:t>Pourtant, cette ligne est stratégique dans une métropole lilloise au réseau routier saturé. En 2016, les usagers de la ligne avaient senti le vent tourner et fait une pétition pour demander la sauvegarde de la ligne (plus de 450 signatures).</w:t>
      </w:r>
    </w:p>
    <w:p>
      <w:pPr>
        <w:pStyle w:val="Normal"/>
        <w:rPr/>
      </w:pPr>
      <w:r>
        <w:rPr/>
        <w:t>À titre personnel, j’emprunte le TER avec mon vélo à la gare de Wambrechies pour aller à la gare de Lesquin via Lille-Flandres. Grâce au train, j’ai 1 km à faire à vélo pour aller de mon domicile à la gare de Wambrechies, et 4 km entre la gare de Lesquin et mon lieu de travail. Les AGC, trains qui circulent sur la ligne, disposent d’emplacements dédiés aux vélos. Sur mon train du matin (le 1er qui arrive à Lille à 7h20), nous sommes souvent entre 4 et 8 vélos. Cela permet une excellente complémentarité, les gares du secteur étant en extérieur de ville, et aucune gare ne disposant d’abri sécurisé ou d’arceaux pour vélo.</w:t>
      </w:r>
    </w:p>
    <w:p>
      <w:pPr>
        <w:pStyle w:val="Normal"/>
        <w:rPr/>
      </w:pPr>
      <w:r>
        <w:rPr/>
        <w:t>Depuis décembre 2017, la vitesse des trains a été abaissée de 60 km/h à 40 km/h, ayant des conséquences sur les horaires. Mais fin 2018, ou début 2019, que fera-t-on sans notre TER ? Impossible de prendre son vélo dans le bus, seule alternative de transport collectif proposée (qui double le temps de parcours par rapport au train). Que vais-je faire de mon vélo acheté en 2017 avec l’aide à l’achat de vélo de la MEL ?</w:t>
      </w:r>
    </w:p>
    <w:p>
      <w:pPr>
        <w:pStyle w:val="Normal"/>
        <w:rPr/>
      </w:pPr>
      <w:r>
        <w:rPr/>
        <w:t>Cette ligne ferroviaire qui dessert plus de 40 000 habitants (voire 60 000 si on connecte le réseau bus à la ligne) est inscrite au PLU de la MEL. Elle devait être rénovée dans le cadre du projet Tram-Train de Lille Métropole (projet abandonné depuis). Plus que jamais, il est temps que nos élus de la région et de la MEL sortent de leur immobilisme pour trouver une solution et ne pas laisser usagers (et cyclistes) au bord de la route… qui est déjà saturée.</w:t>
      </w:r>
    </w:p>
    <w:p>
      <w:pPr>
        <w:pStyle w:val="Normal"/>
        <w:rPr/>
      </w:pPr>
      <w:r>
        <w:rPr/>
        <w:t>Clément DELATTRE</w:t>
      </w:r>
    </w:p>
    <w:p>
      <w:pPr>
        <w:pStyle w:val="Normal"/>
        <w:spacing w:before="0" w:after="160"/>
        <w:rPr>
          <w:color w:val="FF0000"/>
        </w:rPr>
      </w:pPr>
      <w:r>
        <w:rPr>
          <w:color w:val="FF0000"/>
        </w:rPr>
        <w:t xml:space="preserve">Photo : Photo_axe_lille_comines.jpg </w:t>
        <w:br/>
        <w:t>Légende photo : Gare de Comines France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LibreOffice/5.3.7.2$Windows_X86_64 LibreOffice_project/6b8ed514a9f8b44d37a1b96673cbbdd077e24059</Application>
  <Pages>1</Pages>
  <Words>386</Words>
  <Characters>1785</Characters>
  <CharactersWithSpaces>2164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2017-12-11T15:07:00Z</dcterms:created>
  <dc:creator>Clement DELATTRE</dc:creator>
  <dc:description/>
  <dc:language>fr-FR</dc:language>
  <cp:lastModifiedBy/>
  <dcterms:modified xsi:type="dcterms:W3CDTF">2018-01-08T22:20:43Z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