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Qu’est-ce qui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a </w:t>
      </w: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2 roues, 2 selles, 2 guidons, et 2 personnes dessus ?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Non, pas un </w:t>
      </w:r>
      <w:proofErr w:type="gramStart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vé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lo double</w:t>
      </w:r>
      <w:proofErr w:type="gramEnd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mais bien un TANDEM !</w:t>
      </w:r>
      <w:bookmarkStart w:id="0" w:name="_GoBack"/>
    </w:p>
    <w:bookmarkEnd w:id="0"/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De par sa conception le tandem permet à tous les publics, homme, femme, jeune, vieux, handicapés ou non.... de faire du vélo dans toutes ses pratiques, déplacements urbains, loisirs, route, VTT, randonnée, voyage,....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Entre autre, il permet à des personnes ne pouvant pas utiliser le vélo seul </w:t>
      </w:r>
      <w:proofErr w:type="gramStart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de le</w:t>
      </w:r>
      <w:proofErr w:type="gramEnd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 faire.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Notre association ISVHN et son antenne Hauts-de-France ISVHN-HDF </w:t>
      </w:r>
      <w:proofErr w:type="gramStart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ce sont</w:t>
      </w:r>
      <w:proofErr w:type="gramEnd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 fixées comme objectif de promouvoir l’usage et la pratique du tandem, auprès de tous les publics et dans toutes ses possibilités.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Pour cela, nous participons à des évènements, organisons des sorties, pour </w:t>
      </w:r>
      <w:proofErr w:type="spellStart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débuttants</w:t>
      </w:r>
      <w:proofErr w:type="spellEnd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 ou confirmés, certains de nos membres voyages à tandem,....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Affin de rouler toujours plus et de plus en plus nombreux, nous sommes à la recherche de participants à nos activités et nos actions, et en particulier de pilotes pour permettre à tous d’accéder au TANDEM !!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Pour nous contacter :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E-mail : </w:t>
      </w:r>
      <w:hyperlink r:id="rId5" w:history="1">
        <w:r w:rsidRPr="002C7A6B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isvhnhdf@gmail.com</w:t>
        </w:r>
      </w:hyperlink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Site web : www.isvhn.fr</w:t>
      </w:r>
    </w:p>
    <w:p w:rsidR="002C7A6B" w:rsidRPr="002C7A6B" w:rsidRDefault="002C7A6B" w:rsidP="002C7A6B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Page </w:t>
      </w:r>
      <w:proofErr w:type="spellStart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>FaceBook</w:t>
      </w:r>
      <w:proofErr w:type="spellEnd"/>
      <w:r w:rsidRPr="002C7A6B">
        <w:rPr>
          <w:rFonts w:ascii="Calibri" w:eastAsia="Times New Roman" w:hAnsi="Calibri" w:cs="Times New Roman"/>
          <w:color w:val="000000"/>
          <w:sz w:val="20"/>
          <w:szCs w:val="20"/>
        </w:rPr>
        <w:t xml:space="preserve"> : ISVHN - HDF</w:t>
      </w:r>
    </w:p>
    <w:p w:rsidR="00AA7974" w:rsidRDefault="00AA7974"/>
    <w:sectPr w:rsidR="00AA7974" w:rsidSect="001471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6B"/>
    <w:rsid w:val="001471A5"/>
    <w:rsid w:val="002C7A6B"/>
    <w:rsid w:val="00A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8B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C7A6B"/>
  </w:style>
  <w:style w:type="character" w:styleId="Lienhypertexte">
    <w:name w:val="Hyperlink"/>
    <w:basedOn w:val="Policepardfaut"/>
    <w:uiPriority w:val="99"/>
    <w:semiHidden/>
    <w:unhideWhenUsed/>
    <w:rsid w:val="002C7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C7A6B"/>
  </w:style>
  <w:style w:type="character" w:styleId="Lienhypertexte">
    <w:name w:val="Hyperlink"/>
    <w:basedOn w:val="Policepardfaut"/>
    <w:uiPriority w:val="99"/>
    <w:semiHidden/>
    <w:unhideWhenUsed/>
    <w:rsid w:val="002C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vhnhdf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953</Characters>
  <Application>Microsoft Macintosh Word</Application>
  <DocSecurity>0</DocSecurity>
  <Lines>7</Lines>
  <Paragraphs>2</Paragraphs>
  <ScaleCrop>false</ScaleCrop>
  <Company>Droit au vélo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 Droit au vélo</dc:creator>
  <cp:keywords/>
  <dc:description/>
  <cp:lastModifiedBy>ADAV Droit au vélo</cp:lastModifiedBy>
  <cp:revision>1</cp:revision>
  <dcterms:created xsi:type="dcterms:W3CDTF">2018-01-10T16:47:00Z</dcterms:created>
  <dcterms:modified xsi:type="dcterms:W3CDTF">2018-01-10T16:54:00Z</dcterms:modified>
</cp:coreProperties>
</file>