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Theme="minorHAnsi" w:cstheme="minorBidi" w:eastAsiaTheme="minorEastAsia" w:hAnsiTheme="minorHAnsi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Le 13 m</w:t>
      </w:r>
      <w:bookmarkStart w:id="0" w:name="_GoBack"/>
      <w:bookmarkEnd w:id="0"/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ai dernier a eu lieu la Broc’ à vélo</w:t>
      </w: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s</w:t>
      </w: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 xml:space="preserve"> organisée par l'antenne arrageoise de Droit au Vélo. Comme pour les éditions 2010 et 2011, il a été décidé d'affecter une partie des bénéfices à un projet solidaire. Rappel des précédents projets soutenus 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En 2010 et 2011, une aide avait été apportée à des projets cyclables au Burkina Faso, créations d'ateliers vélo dans les villes de KOKOLOGO et TANGHIN.</w:t>
      </w:r>
    </w:p>
    <w:p>
      <w:pPr>
        <w:pStyle w:val="Normal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En 2012, un projet similaire n'avait pas abouti.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Nous avons eu connaissance cette année d'une association alsacienne qui œuvre également pour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le cyclable au Burkina Faso. Celle-ci se nomme "Vélos pour le Faso". Son objectif est principalement humanitaire : dans un pays où le vélo est roi, l'association Molsheim Vélos pour le Faso ne manque pas de travail.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L'idée de départ a germé dans l'esprit de deux passionnés en 1999, à la lecture d'un reportage sur le tour du Faso.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En même temps qu'ils mettaient une équipe en place pour courir ce tour, ils organisaient des collectes de vélos en Alsace afin de les exporter au Burkina.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Aujourd'hui installé dans le village de Koulpélé, le centre Roland-Legin permet aux volontaires alsaciens de former les villageois aux travaux de réparation, de montage et d'entretien dans le cadre d'un atelier spécialisé.</w:t>
      </w:r>
    </w:p>
    <w:p>
      <w:pPr>
        <w:pStyle w:val="Normal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Ceci permet de donner du travail à des jeunes motivés et d'éviter ainsi leur exil.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 xml:space="preserve">Le prochain voyage des bénévoles alsaciens aura lieu en octobre prochain. Le 24 octobre, ils organiseront une course de tandems entre </w:t>
      </w:r>
      <w:r>
        <w:rPr>
          <w:rFonts w:asciiTheme="minorHAnsi" w:cstheme="minorBidi" w:eastAsiaTheme="minorEastAsia" w:hAnsiTheme="minorHAnsi" w:ascii="Arial" w:hAnsi="Arial"/>
          <w:b w:val="false"/>
          <w:bCs w:val="false"/>
          <w:sz w:val="20"/>
          <w:szCs w:val="20"/>
        </w:rPr>
        <w:t>Toécé</w:t>
      </w: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 xml:space="preserve"> et Kombissiri pour des aveugles.</w:t>
      </w:r>
    </w:p>
    <w:p>
      <w:pPr>
        <w:pStyle w:val="Normal"/>
        <w:rPr>
          <w:rFonts w:ascii="Arial" w:hAnsi="Arial" w:cstheme="minorBidi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</w:r>
    </w:p>
    <w:p>
      <w:pPr>
        <w:pStyle w:val="Normal"/>
        <w:rPr>
          <w:rFonts w:asciiTheme="minorHAnsi" w:cstheme="minorBidi" w:eastAsiaTheme="minorEastAsia" w:hAnsiTheme="minorHAnsi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En</w:t>
      </w: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 xml:space="preserve"> photos </w:t>
      </w: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l</w:t>
      </w: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es premières réalisations faites à Ouagadougou par Abdoul Wahab Sawadogo (le Bernard Hinaut burkinabé) ; c’est un ancien champion cycliste qui s’est reconverti dans la mécanique et dans la soudure.</w:t>
      </w:r>
    </w:p>
    <w:p>
      <w:pPr>
        <w:pStyle w:val="Normal"/>
        <w:rPr>
          <w:rFonts w:ascii="Arial" w:hAnsi="Arial" w:cstheme="minorBidi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color w:val="000000"/>
          <w:sz w:val="27"/>
          <w:szCs w:val="27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Bertrand Péro</w:t>
      </w:r>
    </w:p>
    <w:p>
      <w:pPr>
        <w:pStyle w:val="Normal"/>
        <w:rPr>
          <w:rFonts w:ascii="-webkit-standard" w:hAnsi="-webkit-standard" w:cs="Times New Roman"/>
          <w:color w:val="000000"/>
          <w:sz w:val="20"/>
          <w:szCs w:val="20"/>
        </w:rPr>
      </w:pPr>
      <w:r>
        <w:rPr>
          <w:rFonts w:asciiTheme="minorHAnsi" w:cstheme="minorBidi" w:eastAsiaTheme="minorEastAsia" w:hAnsiTheme="minorHAnsi" w:ascii="Arial" w:hAnsi="Arial"/>
          <w:sz w:val="20"/>
          <w:szCs w:val="20"/>
        </w:rPr>
        <w:t>Bénévole de l’antenne arrageoise de Droit au vélo</w:t>
      </w:r>
    </w:p>
    <w:p>
      <w:pPr>
        <w:pStyle w:val="Normal"/>
        <w:rPr>
          <w:rFonts w:asciiTheme="minorHAnsi" w:cstheme="minorBidi" w:eastAsiaTheme="minorEastAsia" w:hAnsiTheme="minorHAnsi"/>
        </w:rPr>
      </w:pPr>
      <w:r>
        <w:rPr>
          <w:rFonts w:asciiTheme="minorHAnsi" w:cstheme="minorBidi" w:eastAsiaTheme="minorEastAsia" w:hAnsiTheme="minorHAnsi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-webkit-standar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e15239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LibreOffice/5.2.7.2$Windows_X86_64 LibreOffice_project/2b7f1e640c46ceb28adf43ee075a6e8b8439ed10</Application>
  <Pages>1</Pages>
  <Words>294</Words>
  <Characters>1491</Characters>
  <CharactersWithSpaces>1772</CharactersWithSpaces>
  <Paragraphs>13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2017-08-25T14:31:00Z</dcterms:created>
  <dc:creator>ADAV Droit au vélo</dc:creator>
  <dc:description/>
  <dc:language>fr-FR</dc:language>
  <cp:lastModifiedBy/>
  <dcterms:modified xsi:type="dcterms:W3CDTF">2017-09-13T00:34:46Z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