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eastAsia="Times New Roman" w:cs="Arial"/>
          <w:b/>
          <w:b/>
          <w:sz w:val="20"/>
          <w:szCs w:val="20"/>
          <w:highlight w:val="white"/>
          <w:lang w:eastAsia="fr-FR"/>
        </w:rPr>
      </w:pPr>
      <w:r>
        <w:rPr>
          <w:rFonts w:eastAsia="Times New Roman" w:cs="Arial" w:ascii="Arial" w:hAnsi="Arial"/>
          <w:b/>
          <w:sz w:val="18"/>
          <w:szCs w:val="18"/>
          <w:shd w:fill="FFFFFF" w:val="clear"/>
          <w:lang w:eastAsia="fr-FR"/>
        </w:rPr>
        <w:t>Une balade dans la région, pourquoi pas vous ?!</w:t>
      </w:r>
    </w:p>
    <w:p>
      <w:pPr>
        <w:pStyle w:val="Normal"/>
        <w:spacing w:lineRule="auto" w:line="240" w:before="0" w:after="0"/>
        <w:rPr>
          <w:rFonts w:ascii="Arial" w:hAnsi="Arial" w:eastAsia="Times New Roman" w:cs="Arial"/>
          <w:sz w:val="18"/>
          <w:szCs w:val="18"/>
          <w:shd w:fill="FFFFFF" w:val="clear"/>
          <w:lang w:eastAsia="fr-FR"/>
        </w:rPr>
      </w:pPr>
      <w:r>
        <w:rPr>
          <w:rFonts w:eastAsia="Times New Roman" w:cs="Arial" w:ascii="Arial" w:hAnsi="Arial"/>
          <w:sz w:val="18"/>
          <w:szCs w:val="18"/>
          <w:shd w:fill="FFFFFF" w:val="clear"/>
          <w:lang w:eastAsia="fr-FR"/>
        </w:rPr>
      </w:r>
    </w:p>
    <w:p>
      <w:pPr>
        <w:pStyle w:val="Normal"/>
        <w:spacing w:lineRule="auto" w:line="240" w:before="0" w:after="0"/>
        <w:rPr/>
      </w:pPr>
      <w:r>
        <w:rPr>
          <w:rFonts w:eastAsia="Times New Roman" w:cs="Arial" w:ascii="Arial" w:hAnsi="Arial"/>
          <w:sz w:val="18"/>
          <w:szCs w:val="18"/>
          <w:shd w:fill="FFFFFF" w:val="clear"/>
          <w:lang w:eastAsia="fr-FR"/>
        </w:rPr>
        <w:t>Des bénévoles de l’ADAV organisent des balades mensuelles qui ont lieu généralement sur la journée du dimanche d’avril à décembre. Ce sont des balades tranquilles d’une petite quarantaine de km avec souvent un point de rendez-vous accessible par le TER. Il s’agit de flâner et à l’occasion de pique-niquer, s’arrêter dans un petit bistro, et faire des visites originales. L’an dernier ces balades ont eu lieu avec des départs de Lille, Maubeuge, Béthune, Esquelbecq. Les parcours ont exploré les Monts de Flandre, les rives de l’Yser, le canal de Roubaix, la voie de chemin de fer abandonnée entre Maubeuge et Cousolre… Une balade des enfants a également été proposée un dimanche matin. Sous l’incitation aimable de Véronique Fafeur et de Judicaël Potonnec, ces balades ont été organisées « à tour de rôle » par un(e) bénévole : Gaétan Dupont, Dominique Delcroix, Eric Maquet et Brigitte Helle, que nous remercions.</w:t>
      </w:r>
    </w:p>
    <w:p>
      <w:pPr>
        <w:pStyle w:val="Normal"/>
        <w:spacing w:lineRule="auto" w:line="240" w:before="0" w:after="0"/>
        <w:rPr>
          <w:rFonts w:ascii="Arial" w:hAnsi="Arial" w:eastAsia="Times New Roman" w:cs="Arial"/>
          <w:sz w:val="18"/>
          <w:szCs w:val="18"/>
          <w:shd w:fill="FFFFFF" w:val="clear"/>
          <w:lang w:eastAsia="fr-FR"/>
        </w:rPr>
      </w:pPr>
      <w:r>
        <w:rPr>
          <w:rFonts w:eastAsia="Times New Roman" w:cs="Arial" w:ascii="Arial" w:hAnsi="Arial"/>
          <w:sz w:val="18"/>
          <w:szCs w:val="18"/>
          <w:shd w:fill="FFFFFF" w:val="clear"/>
          <w:lang w:eastAsia="fr-FR"/>
        </w:rPr>
      </w:r>
    </w:p>
    <w:p>
      <w:pPr>
        <w:pStyle w:val="Normal"/>
        <w:spacing w:lineRule="auto" w:line="240" w:before="0" w:after="0"/>
        <w:rPr>
          <w:rFonts w:ascii="Arial" w:hAnsi="Arial" w:eastAsia="Times New Roman" w:cs="Arial"/>
          <w:sz w:val="20"/>
          <w:szCs w:val="20"/>
          <w:highlight w:val="white"/>
          <w:lang w:eastAsia="fr-FR"/>
        </w:rPr>
      </w:pPr>
      <w:bookmarkStart w:id="0" w:name="_GoBack"/>
      <w:bookmarkEnd w:id="0"/>
      <w:r>
        <w:rPr>
          <w:rFonts w:eastAsia="Times New Roman" w:cs="Arial" w:ascii="Arial" w:hAnsi="Arial"/>
          <w:sz w:val="18"/>
          <w:szCs w:val="18"/>
          <w:shd w:fill="FFFFFF" w:val="clear"/>
          <w:lang w:eastAsia="fr-FR"/>
        </w:rPr>
        <w:t>N’hésitez pas à nous contacter pour proposer un circuit, un itinéraire que vous appréciez bien.</w:t>
      </w:r>
    </w:p>
    <w:p>
      <w:pPr>
        <w:pStyle w:val="Normal"/>
        <w:spacing w:lineRule="auto" w:line="240" w:before="0" w:after="0"/>
        <w:rPr>
          <w:rFonts w:ascii="Arial" w:hAnsi="Arial" w:eastAsia="Times New Roman" w:cs="Arial"/>
          <w:sz w:val="18"/>
          <w:szCs w:val="18"/>
          <w:shd w:fill="FFFFFF" w:val="clear"/>
          <w:lang w:eastAsia="fr-FR"/>
        </w:rPr>
      </w:pPr>
      <w:r>
        <w:rPr>
          <w:rFonts w:eastAsia="Times New Roman" w:cs="Arial" w:ascii="Arial" w:hAnsi="Arial"/>
          <w:sz w:val="18"/>
          <w:szCs w:val="18"/>
          <w:shd w:fill="FFFFFF" w:val="clear"/>
          <w:lang w:eastAsia="fr-FR"/>
        </w:rPr>
      </w:r>
    </w:p>
    <w:p>
      <w:pPr>
        <w:pStyle w:val="Normal"/>
        <w:spacing w:lineRule="auto" w:line="240" w:before="0" w:after="0"/>
        <w:rPr>
          <w:rFonts w:ascii="Arial" w:hAnsi="Arial"/>
          <w:sz w:val="18"/>
          <w:szCs w:val="18"/>
        </w:rPr>
      </w:pPr>
      <w:r>
        <w:rPr>
          <w:rFonts w:eastAsia="Times New Roman" w:cs="Arial" w:ascii="Arial" w:hAnsi="Arial"/>
          <w:sz w:val="18"/>
          <w:szCs w:val="18"/>
          <w:shd w:fill="FFFFFF" w:val="clear"/>
          <w:lang w:eastAsia="fr-FR"/>
        </w:rPr>
        <w:t xml:space="preserve">De plus, sans en être l'organisateur direct, l’ADAV aide à l'encadrement d'autres balades comme la Caravane Vanne organisée entre Lille et Baisieux pour le Festival Wazemmes l'Accordéon ou encore la balade nocturne Lille à vélo by night organisée par la Ville de Lille dans le cadre de la Semaine de la solidarité internationale. </w:t>
      </w:r>
    </w:p>
    <w:p>
      <w:pPr>
        <w:pStyle w:val="Normal"/>
        <w:spacing w:lineRule="auto" w:line="240" w:before="0" w:after="0"/>
        <w:rPr>
          <w:rFonts w:ascii="Arial" w:hAnsi="Arial" w:eastAsia="Times New Roman" w:cs="Arial"/>
          <w:sz w:val="18"/>
          <w:szCs w:val="18"/>
          <w:shd w:fill="FFFFFF" w:val="clear"/>
          <w:lang w:eastAsia="fr-FR"/>
        </w:rPr>
      </w:pPr>
      <w:r>
        <w:rPr>
          <w:rFonts w:eastAsia="Times New Roman" w:cs="Arial" w:ascii="Arial" w:hAnsi="Arial"/>
          <w:sz w:val="18"/>
          <w:szCs w:val="18"/>
          <w:shd w:fill="FFFFFF" w:val="clear"/>
          <w:lang w:eastAsia="fr-FR"/>
        </w:rPr>
      </w:r>
    </w:p>
    <w:p>
      <w:pPr>
        <w:pStyle w:val="Normal"/>
        <w:spacing w:lineRule="auto" w:line="240" w:before="0" w:after="0"/>
        <w:rPr>
          <w:rFonts w:ascii="Arial" w:hAnsi="Arial" w:eastAsia="Times New Roman" w:cs="Arial"/>
          <w:sz w:val="20"/>
          <w:szCs w:val="20"/>
          <w:highlight w:val="white"/>
          <w:lang w:eastAsia="fr-FR"/>
        </w:rPr>
      </w:pPr>
      <w:r>
        <w:rPr>
          <w:rFonts w:eastAsia="Times New Roman" w:cs="Arial" w:ascii="Arial" w:hAnsi="Arial"/>
          <w:sz w:val="18"/>
          <w:szCs w:val="18"/>
          <w:shd w:fill="FFFFFF" w:val="clear"/>
          <w:lang w:eastAsia="fr-FR"/>
        </w:rPr>
        <w:t>Ces balades sont aussi l'occasion de découvrir les progrès sur l’aménagement de voies vertes et de véloroutes, comme celles de l'Avesnois ou de la Deûle, et de véloroutes européennes en cours d’élaboration dont trois passent par les Hauts de France : les EuroVélos 3, 4 et 5.</w:t>
      </w:r>
    </w:p>
    <w:p>
      <w:pPr>
        <w:pStyle w:val="Normal"/>
        <w:spacing w:lineRule="auto" w:line="240" w:before="0" w:after="0"/>
        <w:rPr>
          <w:rFonts w:ascii="Arial" w:hAnsi="Arial" w:eastAsia="Times New Roman" w:cs="Arial"/>
          <w:sz w:val="18"/>
          <w:szCs w:val="18"/>
          <w:shd w:fill="FFFFFF" w:val="clear"/>
          <w:lang w:eastAsia="fr-FR"/>
        </w:rPr>
      </w:pPr>
      <w:r>
        <w:rPr>
          <w:rFonts w:eastAsia="Times New Roman" w:cs="Arial" w:ascii="Arial" w:hAnsi="Arial"/>
          <w:sz w:val="18"/>
          <w:szCs w:val="18"/>
          <w:shd w:fill="FFFFFF" w:val="clear"/>
          <w:lang w:eastAsia="fr-FR"/>
        </w:rPr>
      </w:r>
    </w:p>
    <w:p>
      <w:pPr>
        <w:pStyle w:val="Normal"/>
        <w:rPr/>
      </w:pPr>
      <w:r>
        <w:rPr>
          <w:rFonts w:eastAsia="Times New Roman" w:cs="Arial" w:ascii="Arial" w:hAnsi="Arial"/>
          <w:sz w:val="18"/>
          <w:szCs w:val="18"/>
          <w:shd w:fill="FFFFFF" w:val="clear"/>
          <w:lang w:eastAsia="fr-FR"/>
        </w:rPr>
        <w:t xml:space="preserve">À ce sujet, la randonnée 2017 de CyclotransEurope passe par les Hauts-de-France cet été (et aussi en Belgique et en Hollande), et l’ADAV lui donne un coup de main. L’association CyclotransEurope </w:t>
      </w:r>
      <w:r>
        <w:rPr>
          <w:rFonts w:cs="Arial" w:ascii="Arial" w:hAnsi="Arial"/>
          <w:sz w:val="18"/>
          <w:szCs w:val="18"/>
        </w:rPr>
        <w:t xml:space="preserve">a pour objectif la réalisation en France de </w:t>
      </w:r>
      <w:r>
        <w:rPr>
          <w:rFonts w:eastAsia="Times New Roman" w:cs="Arial" w:ascii="Arial" w:hAnsi="Arial"/>
          <w:sz w:val="18"/>
          <w:szCs w:val="18"/>
          <w:shd w:fill="FFFFFF" w:val="clear"/>
          <w:lang w:eastAsia="fr-FR"/>
        </w:rPr>
        <w:t xml:space="preserve">l’EuroVélo 3, encore appelée la Scandibérique ou Véloroute des Pélerins. Ce parcours de 1 600 km est </w:t>
      </w:r>
      <w:r>
        <w:rPr>
          <w:rFonts w:cs="Arial" w:ascii="Arial" w:hAnsi="Arial"/>
          <w:sz w:val="18"/>
          <w:szCs w:val="18"/>
        </w:rPr>
        <w:t>en cours d’aménagement et relie Trondheim en Norvège et Saint-Jacques-de-Compostelle en Espagne.</w:t>
      </w:r>
      <w:r>
        <w:rPr>
          <w:rFonts w:eastAsia="Times New Roman" w:cs="Arial" w:ascii="Arial" w:hAnsi="Arial"/>
          <w:sz w:val="18"/>
          <w:szCs w:val="18"/>
          <w:shd w:fill="FFFFFF" w:val="clear"/>
          <w:lang w:eastAsia="fr-FR"/>
        </w:rPr>
        <w:t xml:space="preserve"> Venez les rejoindre cet été, sachant que l’on peut faire tout ou partie du trajet. Les inscriptions sont ouvertes (contact : </w:t>
      </w:r>
      <w:r>
        <w:rPr>
          <w:rFonts w:eastAsia="Times New Roman" w:cs="Arial" w:ascii="Arial" w:hAnsi="Arial"/>
          <w:sz w:val="18"/>
          <w:szCs w:val="18"/>
          <w:lang w:eastAsia="fr-FR"/>
        </w:rPr>
        <w:t xml:space="preserve">CyclotransEurope &lt;transeuropeenne@free.fr&gt;, </w:t>
      </w:r>
      <w:hyperlink r:id="rId2">
        <w:r>
          <w:rPr>
            <w:rStyle w:val="LienInternet"/>
            <w:rFonts w:eastAsia="Times New Roman" w:cs="Arial" w:ascii="Arial" w:hAnsi="Arial"/>
            <w:sz w:val="18"/>
            <w:szCs w:val="18"/>
            <w:lang w:eastAsia="fr-FR"/>
          </w:rPr>
          <w:t>http://eurovelo3.fr/</w:t>
        </w:r>
      </w:hyperlink>
      <w:r>
        <w:rPr>
          <w:rFonts w:eastAsia="Times New Roman" w:cs="Arial" w:ascii="Arial" w:hAnsi="Arial"/>
          <w:sz w:val="18"/>
          <w:szCs w:val="18"/>
          <w:lang w:eastAsia="fr-FR"/>
        </w:rPr>
        <w:t>).</w:t>
      </w:r>
    </w:p>
    <w:p>
      <w:pPr>
        <w:pStyle w:val="Normal"/>
        <w:rPr>
          <w:rFonts w:ascii="Arial" w:hAnsi="Arial" w:eastAsia="Times New Roman" w:cs="Arial"/>
          <w:sz w:val="20"/>
          <w:szCs w:val="20"/>
          <w:lang w:eastAsia="fr-FR"/>
        </w:rPr>
      </w:pPr>
      <w:r>
        <w:rPr>
          <w:rFonts w:eastAsia="Times New Roman" w:cs="Arial" w:ascii="Arial" w:hAnsi="Arial"/>
          <w:sz w:val="18"/>
          <w:szCs w:val="18"/>
          <w:lang w:eastAsia="fr-FR"/>
        </w:rPr>
        <w:t>Véronique</w:t>
      </w:r>
    </w:p>
    <w:p>
      <w:pPr>
        <w:pStyle w:val="Normal"/>
        <w:spacing w:lineRule="auto" w:line="240" w:before="0" w:after="0"/>
        <w:rPr>
          <w:rFonts w:ascii="Arial" w:hAnsi="Arial" w:eastAsia="Times New Roman" w:cs="Arial"/>
          <w:sz w:val="20"/>
          <w:szCs w:val="20"/>
          <w:highlight w:val="white"/>
          <w:lang w:eastAsia="fr-FR"/>
        </w:rPr>
      </w:pPr>
      <w:r>
        <w:rPr>
          <w:rFonts w:eastAsia="Times New Roman" w:cs="Arial" w:ascii="Arial" w:hAnsi="Arial"/>
          <w:sz w:val="20"/>
          <w:szCs w:val="20"/>
          <w:highlight w:val="white"/>
          <w:lang w:eastAsia="fr-FR"/>
        </w:rPr>
      </w:r>
    </w:p>
    <w:p>
      <w:pPr>
        <w:pStyle w:val="Normal"/>
        <w:spacing w:lineRule="auto" w:line="240" w:before="0" w:after="0"/>
        <w:rPr>
          <w:rFonts w:eastAsia="Times New Roman" w:cs="Arial"/>
          <w:b/>
          <w:b/>
          <w:highlight w:val="white"/>
          <w:lang w:eastAsia="fr-FR"/>
        </w:rPr>
      </w:pPr>
      <w:r>
        <w:rPr>
          <w:rFonts w:eastAsia="Times New Roman" w:cs="Arial"/>
          <w:b/>
          <w:highlight w:val="white"/>
          <w:lang w:eastAsia="fr-FR"/>
        </w:rPr>
      </w:r>
    </w:p>
    <w:p>
      <w:pPr>
        <w:pStyle w:val="Normal"/>
        <w:spacing w:lineRule="auto" w:line="240" w:before="0" w:after="0"/>
        <w:rPr>
          <w:rFonts w:ascii="Arial" w:hAnsi="Arial" w:eastAsia="Times New Roman" w:cs="Arial"/>
          <w:b/>
          <w:b/>
          <w:sz w:val="20"/>
          <w:szCs w:val="20"/>
          <w:highlight w:val="white"/>
          <w:lang w:eastAsia="fr-FR"/>
        </w:rPr>
      </w:pPr>
      <w:r>
        <w:rPr>
          <w:rFonts w:eastAsia="Times New Roman" w:cs="Arial" w:ascii="Arial" w:hAnsi="Arial"/>
          <w:b/>
          <w:sz w:val="18"/>
          <w:szCs w:val="18"/>
          <w:shd w:fill="FFFFFF" w:val="clear"/>
          <w:lang w:eastAsia="fr-FR"/>
        </w:rPr>
        <w:t>17ème rando de la Transeuropéenne, 14 juillet- 6 aout 2017</w:t>
      </w:r>
    </w:p>
    <w:p>
      <w:pPr>
        <w:pStyle w:val="Normal"/>
        <w:spacing w:lineRule="auto" w:line="240" w:before="0" w:after="0"/>
        <w:rPr>
          <w:rFonts w:ascii="Arial" w:hAnsi="Arial" w:eastAsia="Times New Roman" w:cs="Arial"/>
          <w:sz w:val="18"/>
          <w:szCs w:val="18"/>
          <w:shd w:fill="FFFFFF" w:val="clear"/>
          <w:lang w:eastAsia="fr-FR"/>
        </w:rPr>
      </w:pPr>
      <w:r>
        <w:rPr>
          <w:rFonts w:eastAsia="Times New Roman" w:cs="Arial" w:ascii="Arial" w:hAnsi="Arial"/>
          <w:sz w:val="18"/>
          <w:szCs w:val="18"/>
          <w:shd w:fill="FFFFFF" w:val="clear"/>
          <w:lang w:eastAsia="fr-FR"/>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3a34"/>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Pel" w:customStyle="1">
    <w:name w:val="_pe_l"/>
    <w:basedOn w:val="DefaultParagraphFont"/>
    <w:qFormat/>
    <w:rsid w:val="00554cc8"/>
    <w:rPr/>
  </w:style>
  <w:style w:type="character" w:styleId="Bidi" w:customStyle="1">
    <w:name w:val="bidi"/>
    <w:basedOn w:val="DefaultParagraphFont"/>
    <w:qFormat/>
    <w:rsid w:val="00554cc8"/>
    <w:rPr/>
  </w:style>
  <w:style w:type="character" w:styleId="LienInternet">
    <w:name w:val="Lien Internet"/>
    <w:basedOn w:val="DefaultParagraphFont"/>
    <w:uiPriority w:val="99"/>
    <w:unhideWhenUsed/>
    <w:rsid w:val="00b31df9"/>
    <w:rPr>
      <w:color w:val="0563C1" w:themeColor="hyperlink"/>
      <w:u w:val="single"/>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urovelo3.f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LibreOffice/5.2.6.2$Windows_x86 LibreOffice_project/a3100ed2409ebf1c212f5048fbe377c281438fdc</Application>
  <Pages>1</Pages>
  <Words>376</Words>
  <Characters>1988</Characters>
  <CharactersWithSpaces>2357</CharactersWithSpaces>
  <Paragraphs>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2017-04-03T12:22:00Z</dcterms:created>
  <dc:creator>fafeur</dc:creator>
  <dc:description/>
  <dc:language>fr-FR</dc:language>
  <cp:lastModifiedBy/>
  <cp:lastPrinted>2017-04-03T13:41:00Z</cp:lastPrinted>
  <dcterms:modified xsi:type="dcterms:W3CDTF">2017-04-17T00:12:23Z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