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color w:val="FF0000"/>
        </w:rPr>
        <w:t>[illustrations : photo 1 2 3 4 Velowomon.jpg]</w:t>
      </w:r>
    </w:p>
    <w:p>
      <w:pPr>
        <w:pStyle w:val="Normal"/>
        <w:rPr/>
      </w:pPr>
      <w:r>
        <w:rPr/>
      </w:r>
    </w:p>
    <w:p>
      <w:pPr>
        <w:pStyle w:val="Normal"/>
        <w:rPr/>
      </w:pPr>
      <w:r>
        <w:rPr/>
        <w:t>Le Vélo en famille, ça roule !</w:t>
      </w:r>
    </w:p>
    <w:p>
      <w:pPr>
        <w:pStyle w:val="Normal"/>
        <w:rPr/>
      </w:pPr>
      <w:r>
        <w:rPr/>
      </w:r>
    </w:p>
    <w:p>
      <w:pPr>
        <w:pStyle w:val="Normal"/>
        <w:rPr/>
      </w:pPr>
      <w:r>
        <w:rPr/>
        <w:t>Genèse du projet</w:t>
      </w:r>
    </w:p>
    <w:p>
      <w:pPr>
        <w:pStyle w:val="Normal"/>
        <w:rPr/>
      </w:pPr>
      <w:r>
        <w:rPr/>
        <w:t>Créée en avril 2015, à l’initiative d'une jeune mère de famille, l'association Vélowomon s'est donnée comme objet de promouvoir l'usage du vélo chez les femmes et les familles. Elle part du constat que, dans un contexte urbain, celles-ci sont peu nombreuses à choisir le vélo pour leurs déplacements quotidiens. Même dans le cas de trajets courts (maison-école-crèche-commerces), la voiture reste le moyen de transport privilégié. Les raisons invoquées sont principalement l'aspect sécuritaire et le confort des enfants.</w:t>
      </w:r>
    </w:p>
    <w:p>
      <w:pPr>
        <w:pStyle w:val="Normal"/>
        <w:rPr/>
      </w:pPr>
      <w:r>
        <w:rPr/>
      </w:r>
    </w:p>
    <w:p>
      <w:pPr>
        <w:pStyle w:val="Normal"/>
        <w:rPr/>
      </w:pPr>
      <w:r>
        <w:rPr/>
        <w:t>Les vélos utilitaires – le test positif du Convoi exceptionnel</w:t>
      </w:r>
    </w:p>
    <w:p>
      <w:pPr>
        <w:pStyle w:val="Normal"/>
        <w:rPr/>
      </w:pPr>
      <w:r>
        <w:rPr/>
        <w:t>Il existe aujourd'hui toute une gamme de vélos qui permettent de se déplacer aisément en famille, dans le respect de l'environnement. Certains membres de l'association, utilisatrices de ce type de vélo cargo et du triporteur de l’association « Convoi Exceptionnel », recueillent régulièrement les remarques positives et intéressées des familles qu'elles croisent au cours de leurs déplacements. Seulement, la méconnaissance de ce type de vélos, leur prix et les difficultés de stockage freinent le développement de leur usage.</w:t>
      </w:r>
    </w:p>
    <w:p>
      <w:pPr>
        <w:pStyle w:val="Normal"/>
        <w:rPr/>
      </w:pPr>
      <w:r>
        <w:rPr/>
      </w:r>
    </w:p>
    <w:p>
      <w:pPr>
        <w:pStyle w:val="Normal"/>
        <w:rPr/>
      </w:pPr>
      <w:r>
        <w:rPr/>
        <w:t>Les actions</w:t>
      </w:r>
    </w:p>
    <w:p>
      <w:pPr>
        <w:pStyle w:val="Normal"/>
        <w:rPr/>
      </w:pPr>
      <w:bookmarkStart w:id="0" w:name="_GoBack"/>
      <w:bookmarkEnd w:id="0"/>
      <w:r>
        <w:rPr/>
        <w:t>Vélowomon s'adresse aux familles, mais aussi aux professionnels de la petite enfance comme les assistantes maternelles. Elle propose à la location son Convoi Exceptionnel, un vélo de type triporteur avec deux places enfants, dans les environs de Lambersart, aux tarifs suivants : "15 € la journée ; 50 € pour une semaine (hors week-end) ; 70 € pour une semaine (week-end compris) ; forfait week-end 35 €."</w:t>
      </w:r>
    </w:p>
    <w:p>
      <w:pPr>
        <w:pStyle w:val="Normal"/>
        <w:rPr/>
      </w:pPr>
      <w:r>
        <w:rPr/>
        <w:t>Aujourd'hui, l'association cherche à fédérer tous les utilisateurs de cargo-bikes. Si cela est votre cas, n'hésitez pas à prendre contact avec nous. Votre expérience nous sera utile. D'autre part, elle est en discussion pour la mise en place d'ateliers de découverte et de pratique auprès de structures qui touchent à la parentalité pour montrer les aspects positifs d'un tel usage (activité physique, partage d'un moment de détente avec ses enfants) et pour apprendre à rouler en milieu urbain (vaincre ses appréhensions). En parallèle, Vélowomon participe à des manifestations autour de l'éco mobilité. Son ambition serait à terme de créer une station de vélos utilitaires.</w:t>
      </w:r>
    </w:p>
    <w:p>
      <w:pPr>
        <w:pStyle w:val="Normal"/>
        <w:rPr/>
      </w:pPr>
      <w:r>
        <w:rPr/>
      </w:r>
    </w:p>
    <w:p>
      <w:pPr>
        <w:pStyle w:val="Normal"/>
        <w:rPr/>
      </w:pPr>
      <w:r>
        <w:rPr/>
      </w:r>
    </w:p>
    <w:p>
      <w:pPr>
        <w:pStyle w:val="Normal"/>
        <w:rPr/>
      </w:pPr>
      <w:r>
        <w:rPr/>
        <w:t xml:space="preserve">Le Convoi Exceptionnel en location à l’adresse </w:t>
      </w:r>
      <w:hyperlink r:id="rId2">
        <w:r>
          <w:rPr>
            <w:rStyle w:val="LienInternet"/>
            <w:color w:val="auto"/>
          </w:rPr>
          <w:t>www.velowomon.com</w:t>
        </w:r>
      </w:hyperlink>
    </w:p>
    <w:p>
      <w:pPr>
        <w:pStyle w:val="Normal"/>
        <w:rPr/>
      </w:pPr>
      <w:r>
        <w:rPr/>
      </w:r>
    </w:p>
    <w:p>
      <w:pPr>
        <w:pStyle w:val="Normal"/>
        <w:rPr/>
      </w:pPr>
      <w:r>
        <w:rPr>
          <w:i/>
        </w:rPr>
        <w:t>Stéphanie, adhérente de la Team Vélowomon.</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4"/>
      <w:szCs w:val="24"/>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53ed9"/>
    <w:rPr>
      <w:color w:val="0563C1" w:themeColor="hyperlink"/>
      <w:u w:val="single"/>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elowomo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LibreOffice/4.4.7.2$Windows_x86 LibreOffice_project/f3153a8b245191196a4b6b9abd1d0da16eead600</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2015-10-29T11:35:00Z</dcterms:created>
  <dc:creator>sira keita</dc:creator>
  <dc:language>fr-FR</dc:language>
  <dcterms:modified xsi:type="dcterms:W3CDTF">2016-01-15T13:24:42Z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