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EDITO HEUROVELO 75</w:t>
      </w:r>
    </w:p>
    <w:p>
      <w:pPr>
        <w:pStyle w:val="style0"/>
        <w:jc w:val="both"/>
        <w:rPr>
          <w:sz w:val="24"/>
          <w:szCs w:val="24"/>
        </w:rPr>
      </w:pPr>
      <w:r>
        <w:rPr>
          <w:sz w:val="24"/>
          <w:szCs w:val="24"/>
        </w:rPr>
      </w:r>
    </w:p>
    <w:p>
      <w:pPr>
        <w:pStyle w:val="style0"/>
        <w:spacing w:after="0" w:before="0"/>
        <w:contextualSpacing w:val="false"/>
        <w:jc w:val="both"/>
        <w:rPr>
          <w:sz w:val="24"/>
          <w:szCs w:val="24"/>
        </w:rPr>
      </w:pPr>
      <w:r>
        <w:rPr>
          <w:sz w:val="24"/>
          <w:szCs w:val="24"/>
          <w:shd w:fill="FFFF00" w:val="clear"/>
        </w:rPr>
        <w:t>À</w:t>
      </w:r>
      <w:r>
        <w:rPr>
          <w:sz w:val="24"/>
          <w:szCs w:val="24"/>
          <w:shd w:fill="FFFF00" w:val="clear"/>
        </w:rPr>
        <w:t xml:space="preserve"> v</w:t>
      </w:r>
      <w:r>
        <w:rPr>
          <w:sz w:val="24"/>
          <w:szCs w:val="24"/>
        </w:rPr>
        <w:t>élo, chacun a une vision de la sécurité de manière très personnelle : certains rouleront sur le trottoir sans se soucier de l'habitant qui sort de chez lui, tandis que d'autres n'hésiteront pas à faire un long détour pour circuler tranquillement.</w:t>
      </w:r>
    </w:p>
    <w:p>
      <w:pPr>
        <w:pStyle w:val="style0"/>
        <w:spacing w:after="0" w:before="0"/>
        <w:contextualSpacing w:val="false"/>
        <w:jc w:val="both"/>
        <w:rPr>
          <w:sz w:val="24"/>
          <w:szCs w:val="24"/>
        </w:rPr>
      </w:pPr>
      <w:r>
        <w:rPr>
          <w:sz w:val="24"/>
          <w:szCs w:val="24"/>
        </w:rPr>
        <w:t>Sur un itinéraire bien plus sécurisé, des cyclistes vont éviter de rouler dans les couloirs réservés aux bus, les trouvant trop dangereux.</w:t>
      </w:r>
    </w:p>
    <w:p>
      <w:pPr>
        <w:pStyle w:val="style0"/>
        <w:jc w:val="both"/>
        <w:rPr>
          <w:sz w:val="24"/>
          <w:szCs w:val="24"/>
        </w:rPr>
      </w:pPr>
      <w:r>
        <w:rPr>
          <w:sz w:val="24"/>
          <w:szCs w:val="24"/>
        </w:rPr>
        <w:t>Tous différents, nous circulons de manière très personnelle face à des situations inconfortables.</w:t>
      </w:r>
    </w:p>
    <w:p>
      <w:pPr>
        <w:pStyle w:val="style0"/>
        <w:jc w:val="both"/>
        <w:rPr>
          <w:sz w:val="24"/>
          <w:szCs w:val="24"/>
        </w:rPr>
      </w:pPr>
      <w:r>
        <w:rPr>
          <w:sz w:val="24"/>
          <w:szCs w:val="24"/>
        </w:rPr>
        <w:t>Heureusement, ils sont nombreux à suivre les conseils de l'ADAV sur les questions d'éclairage et de cadenas...</w:t>
      </w:r>
    </w:p>
    <w:p>
      <w:pPr>
        <w:pStyle w:val="style0"/>
        <w:jc w:val="both"/>
        <w:rPr>
          <w:sz w:val="24"/>
          <w:szCs w:val="24"/>
        </w:rPr>
      </w:pPr>
      <w:r>
        <w:rPr>
          <w:sz w:val="24"/>
          <w:szCs w:val="24"/>
        </w:rPr>
        <w:t>Fin mars nous avons élu nos conseils municipaux et conseillers communautaires, gageons que ce</w:t>
      </w:r>
      <w:r>
        <w:rPr>
          <w:sz w:val="24"/>
          <w:szCs w:val="24"/>
          <w:shd w:fill="FFFF00" w:val="clear"/>
        </w:rPr>
        <w:t xml:space="preserve">ux-ci </w:t>
      </w:r>
      <w:r>
        <w:rPr>
          <w:sz w:val="24"/>
          <w:szCs w:val="24"/>
        </w:rPr>
        <w:t xml:space="preserve">sauront donner raison à une politique pacifiée du partage de la voirie, limiter l'espace public dédié à la voiture, agir vers une circulation apaisée des véhicules automobiles et se mobiliser sur le code de la rue favorable aux modes doux et actifs, alternatif au tout voiture !!! </w:t>
      </w:r>
      <w:r>
        <w:rPr>
          <w:sz w:val="24"/>
          <w:szCs w:val="24"/>
          <w:shd w:fill="FFFF00" w:val="clear"/>
        </w:rPr>
        <w:t>À</w:t>
      </w:r>
      <w:r>
        <w:rPr>
          <w:sz w:val="24"/>
          <w:szCs w:val="24"/>
          <w:shd w:fill="FFFF00" w:val="clear"/>
        </w:rPr>
        <w:t xml:space="preserve"> </w:t>
      </w:r>
      <w:r>
        <w:rPr>
          <w:sz w:val="24"/>
          <w:szCs w:val="24"/>
        </w:rPr>
        <w:t>SUIVRE...</w:t>
      </w:r>
    </w:p>
    <w:p>
      <w:pPr>
        <w:pStyle w:val="style0"/>
        <w:jc w:val="both"/>
        <w:rPr>
          <w:sz w:val="24"/>
          <w:szCs w:val="24"/>
        </w:rPr>
      </w:pPr>
      <w:r>
        <w:rPr>
          <w:sz w:val="24"/>
          <w:szCs w:val="24"/>
        </w:rPr>
        <w:t>Je souhaite dire deux mots à notre ami Benoît qui nous a quit</w:t>
      </w:r>
      <w:r>
        <w:rPr>
          <w:sz w:val="24"/>
          <w:szCs w:val="24"/>
          <w:shd w:fill="FFFF00" w:val="clear"/>
        </w:rPr>
        <w:t>té</w:t>
      </w:r>
      <w:r>
        <w:rPr>
          <w:sz w:val="24"/>
          <w:szCs w:val="24"/>
          <w:shd w:fill="FFFF00" w:val="clear"/>
        </w:rPr>
        <w:t>s</w:t>
      </w:r>
      <w:r>
        <w:rPr>
          <w:sz w:val="24"/>
          <w:szCs w:val="24"/>
          <w:shd w:fill="FFFF00" w:val="clear"/>
        </w:rPr>
        <w:t xml:space="preserve"> e</w:t>
      </w:r>
      <w:r>
        <w:rPr>
          <w:sz w:val="24"/>
          <w:szCs w:val="24"/>
        </w:rPr>
        <w:t>n ce début de printemps, il est parti pour de grands paysages comme il les aimait. Benoît aimait faire des blagues dans notre journal des railleurs. Il avait ainsi annoncé le départ de Lille d'une course cyclist</w:t>
      </w:r>
      <w:r>
        <w:rPr>
          <w:sz w:val="24"/>
          <w:szCs w:val="24"/>
          <w:shd w:fill="FFFF00" w:val="clear"/>
        </w:rPr>
        <w:t>e en V'lill</w:t>
      </w:r>
      <w:r>
        <w:rPr>
          <w:sz w:val="24"/>
          <w:szCs w:val="24"/>
        </w:rPr>
        <w:t>e ainsi qu'une subvention du Qatar pour améliorer l'ordinaire de l'ADAV.</w:t>
      </w:r>
    </w:p>
    <w:p>
      <w:pPr>
        <w:pStyle w:val="style0"/>
        <w:jc w:val="both"/>
        <w:rPr>
          <w:sz w:val="24"/>
          <w:szCs w:val="24"/>
        </w:rPr>
      </w:pPr>
      <w:r>
        <w:rPr>
          <w:sz w:val="24"/>
          <w:szCs w:val="24"/>
        </w:rPr>
        <w:t>Benoît : tu étais un cycliste hors pair.</w:t>
      </w:r>
    </w:p>
    <w:p>
      <w:pPr>
        <w:pStyle w:val="style0"/>
        <w:jc w:val="both"/>
        <w:rPr>
          <w:sz w:val="24"/>
          <w:szCs w:val="24"/>
        </w:rPr>
      </w:pPr>
      <w:r>
        <w:rPr>
          <w:sz w:val="24"/>
          <w:szCs w:val="24"/>
        </w:rPr>
        <w:t>P. Delrue</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2014-04-21T07:12:00Z</dcterms:created>
  <dc:creator>philippe delrue</dc:creator>
  <cp:lastModifiedBy>philippe delrue</cp:lastModifiedBy>
  <dcterms:modified xsi:type="dcterms:W3CDTF">2014-04-21T10:38:00Z</dcterms:modified>
  <cp:revision>4</cp:revision>
</cp:coreProperties>
</file>