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color w:val="auto"/>
          <w:shd w:fill="auto" w:val="clear"/>
        </w:rPr>
        <w:t>É</w:t>
      </w:r>
      <w:r>
        <w:rPr>
          <w:color w:val="auto"/>
          <w:shd w:fill="auto" w:val="clear"/>
        </w:rPr>
        <w:t>dito Heur</w:t>
      </w:r>
      <w:r>
        <w:rPr>
          <w:color w:val="auto"/>
          <w:shd w:fill="auto" w:val="clear"/>
        </w:rPr>
        <w:t>O</w:t>
      </w:r>
      <w:r>
        <w:rPr>
          <w:color w:val="auto"/>
          <w:shd w:fill="auto" w:val="clear"/>
        </w:rPr>
        <w:t>vél</w:t>
      </w:r>
      <w:r>
        <w:rPr>
          <w:color w:val="auto"/>
          <w:shd w:fill="auto" w:val="clear"/>
        </w:rPr>
        <w:t>O</w:t>
      </w:r>
    </w:p>
    <w:p>
      <w:pPr>
        <w:pStyle w:val="style0"/>
      </w:pPr>
      <w:r>
        <w:rPr>
          <w:color w:val="auto"/>
          <w:shd w:fill="auto" w:val="clear"/>
        </w:rPr>
        <w:t xml:space="preserve">Le 9 mars 2013 l’assemblée générale de l’ADAV avait lieu à la maison d’éducation permanente </w:t>
      </w:r>
      <w:r>
        <w:rPr>
          <w:color w:val="auto"/>
          <w:shd w:fill="auto" w:val="clear"/>
        </w:rPr>
        <w:t>à Lille</w:t>
      </w:r>
      <w:r>
        <w:rPr>
          <w:color w:val="auto"/>
          <w:shd w:fill="auto" w:val="clear"/>
        </w:rPr>
        <w:t>. L’élection de nouveaux membres au bureau permet de nous rapprocher de la parité; c’est bien, mais il va falloir faire encore mieux la prochaine fois. Merci à vous, adhérent[e]s de vous engager pour la promotion du vélo dans la région. Merci à tous ceux qui se sont portés volontaire</w:t>
      </w:r>
      <w:r>
        <w:rPr>
          <w:color w:val="auto"/>
          <w:shd w:fill="auto" w:val="clear"/>
        </w:rPr>
        <w:t>s</w:t>
      </w:r>
      <w:r>
        <w:rPr>
          <w:color w:val="auto"/>
          <w:shd w:fill="auto" w:val="clear"/>
        </w:rPr>
        <w:t xml:space="preserve"> pour animer ou simplement participer à un groupe afin de faire progresser l’idée du vélo en ville. Les ateliers d’aide, l’Heur</w:t>
      </w:r>
      <w:r>
        <w:rPr>
          <w:color w:val="auto"/>
          <w:shd w:fill="auto" w:val="clear"/>
        </w:rPr>
        <w:t>O</w:t>
      </w:r>
      <w:r>
        <w:rPr>
          <w:color w:val="auto"/>
          <w:shd w:fill="auto" w:val="clear"/>
        </w:rPr>
        <w:t>vél</w:t>
      </w:r>
      <w:r>
        <w:rPr>
          <w:color w:val="auto"/>
          <w:shd w:fill="auto" w:val="clear"/>
        </w:rPr>
        <w:t>O</w:t>
      </w:r>
      <w:r>
        <w:rPr>
          <w:color w:val="auto"/>
          <w:shd w:fill="auto" w:val="clear"/>
        </w:rPr>
        <w:t>, les comptages, la fête du vélo, le marquage, les balades sont autant d’espaces où chacun peut trouver sa place.</w:t>
      </w:r>
    </w:p>
    <w:p>
      <w:pPr>
        <w:pStyle w:val="style0"/>
      </w:pPr>
      <w:r>
        <w:rPr>
          <w:color w:val="auto"/>
          <w:shd w:fill="auto" w:val="clear"/>
        </w:rPr>
        <w:t>Ce numéro sera particulièrement tourné autour du vélo moyen de transport qui apporte des possibilités d’usage individualisé, propre à chacun. Accompagner les enfants à l’école, aller chercher le pain à la boulangerie, faire quelques courses pour le repas du soir, mais aussi passer chez des amis, le réparateur d’électroménager, chez le pharmacien, l’AMAP du quartier, le fleuriste…</w:t>
      </w:r>
    </w:p>
    <w:p>
      <w:pPr>
        <w:pStyle w:val="style0"/>
      </w:pPr>
      <w:r>
        <w:rPr>
          <w:color w:val="auto"/>
          <w:shd w:fill="auto" w:val="clear"/>
        </w:rPr>
        <w:t>Il y a quelques années, la fédération des usagers de la bicyclette a travaillé sur le thème du vélo et le commerce de proximité. La conclusion du document donnait à peu près ceci : certes, les cyclistes font des achats en quantité moindre, mais de façon plus régulière et plus fréquente que les automobilistes. Vu le coût d’une voiture, le cycliste aurait un pouvoir d’achat plus important.</w:t>
      </w:r>
    </w:p>
    <w:p>
      <w:pPr>
        <w:pStyle w:val="style0"/>
      </w:pPr>
      <w:r>
        <w:rPr>
          <w:color w:val="auto"/>
          <w:shd w:fill="auto" w:val="clear"/>
        </w:rPr>
        <w:t xml:space="preserve">Toutefois, le plus important est d’utiliser chaque jour davantage son vélo et le faire savoir, en pratiquant l’intermodalité train </w:t>
      </w:r>
      <w:r>
        <w:rPr>
          <w:color w:val="auto"/>
          <w:shd w:fill="auto" w:val="clear"/>
        </w:rPr>
        <w:t xml:space="preserve">+ </w:t>
      </w:r>
      <w:r>
        <w:rPr>
          <w:color w:val="auto"/>
          <w:shd w:fill="auto" w:val="clear"/>
        </w:rPr>
        <w:t xml:space="preserve">vélo et participant aux comités de lignes ; en souhaitant du stationnement, une cohérence et une continuité des axes cyclables y compris les véloroutes et voies vertes dont l’usage peut être quotidien ; en militant pour un réel partage de la voirie, une limitation de la vitesse automobile, </w:t>
      </w:r>
      <w:r>
        <w:rPr>
          <w:color w:val="auto"/>
          <w:shd w:fill="auto" w:val="clear"/>
        </w:rPr>
        <w:t xml:space="preserve">la </w:t>
      </w:r>
      <w:r>
        <w:rPr>
          <w:color w:val="auto"/>
          <w:shd w:fill="auto" w:val="clear"/>
        </w:rPr>
        <w:t>généralisation des zones 30 et voies piétonnes, un code de la rue qui nous soit enfin favorable.</w:t>
      </w:r>
    </w:p>
    <w:p>
      <w:pPr>
        <w:pStyle w:val="style0"/>
      </w:pPr>
      <w:r>
        <w:rPr>
          <w:color w:val="auto"/>
          <w:shd w:fill="auto" w:val="clear"/>
        </w:rPr>
        <w:t>À</w:t>
      </w:r>
      <w:r>
        <w:rPr>
          <w:color w:val="auto"/>
          <w:shd w:fill="auto" w:val="clear"/>
        </w:rPr>
        <w:t xml:space="preserve"> chacun, je vous souhaite un usage quotidien serein et agréable; des balades familiales gaies et ensoleillées ; une joyeuse fête du vélo.</w:t>
      </w:r>
    </w:p>
    <w:p>
      <w:pPr>
        <w:pStyle w:val="style0"/>
        <w:spacing w:after="200" w:before="0"/>
        <w:contextualSpacing w:val="false"/>
      </w:pPr>
      <w:r>
        <w:rPr>
          <w:color w:val="auto"/>
          <w:shd w:fill="auto" w:val="clear"/>
        </w:rPr>
        <w:t>Philippe Delrue</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2013-05-05T09:54:00.00Z</dcterms:created>
  <dc:creator>philippe</dc:creator>
  <cp:lastModifiedBy>David</cp:lastModifiedBy>
  <dcterms:modified xsi:type="dcterms:W3CDTF">2013-05-05T10:05:00.00Z</dcterms:modified>
  <cp:revision>4</cp:revision>
  <dc:title>Relecture 5mai2013 David B</dc:title>
</cp:coreProperties>
</file>