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0000001" w14:textId="7E44962D" w:rsidR="0091673B" w:rsidRDefault="00943737">
      <w:pPr>
        <w:widowControl w:val="0"/>
        <w:pBdr>
          <w:top w:val="nil"/>
          <w:left w:val="nil"/>
          <w:bottom w:val="nil"/>
          <w:right w:val="nil"/>
          <w:between w:val="nil"/>
        </w:pBdr>
        <w:spacing w:line="276" w:lineRule="auto"/>
        <w:ind w:left="3" w:hanging="5"/>
        <w:jc w:val="left"/>
      </w:pPr>
      <w:r>
        <w:rPr>
          <w:rFonts w:ascii="Arial Narrow" w:eastAsia="Arial Narrow" w:hAnsi="Arial Narrow" w:cs="Arial Narrow"/>
          <w:b/>
          <w:noProof/>
          <w:sz w:val="52"/>
          <w:szCs w:val="52"/>
        </w:rPr>
        <w:drawing>
          <wp:anchor distT="0" distB="0" distL="114300" distR="114300" simplePos="0" relativeHeight="251726848" behindDoc="1" locked="0" layoutInCell="1" allowOverlap="1" wp14:anchorId="1405C813" wp14:editId="35E5F414">
            <wp:simplePos x="0" y="0"/>
            <wp:positionH relativeFrom="column">
              <wp:posOffset>2412365</wp:posOffset>
            </wp:positionH>
            <wp:positionV relativeFrom="paragraph">
              <wp:posOffset>205740</wp:posOffset>
            </wp:positionV>
            <wp:extent cx="1868832" cy="2238375"/>
            <wp:effectExtent l="0" t="0" r="0" b="0"/>
            <wp:wrapNone/>
            <wp:docPr id="1174" name="image129.png" descr="DroitauveloBassedef"/>
            <wp:cNvGraphicFramePr/>
            <a:graphic xmlns:a="http://schemas.openxmlformats.org/drawingml/2006/main">
              <a:graphicData uri="http://schemas.openxmlformats.org/drawingml/2006/picture">
                <pic:pic xmlns:pic="http://schemas.openxmlformats.org/drawingml/2006/picture">
                  <pic:nvPicPr>
                    <pic:cNvPr id="0" name="image129.png" descr="DroitauveloBassedef"/>
                    <pic:cNvPicPr preferRelativeResize="0"/>
                  </pic:nvPicPr>
                  <pic:blipFill>
                    <a:blip r:embed="rId9">
                      <a:extLst>
                        <a:ext uri="{28A0092B-C50C-407E-A947-70E740481C1C}">
                          <a14:useLocalDpi xmlns:a14="http://schemas.microsoft.com/office/drawing/2010/main" val="0"/>
                        </a:ext>
                      </a:extLst>
                    </a:blip>
                    <a:srcRect/>
                    <a:stretch>
                      <a:fillRect/>
                    </a:stretch>
                  </pic:blipFill>
                  <pic:spPr>
                    <a:xfrm>
                      <a:off x="0" y="0"/>
                      <a:ext cx="1872435" cy="2242691"/>
                    </a:xfrm>
                    <a:prstGeom prst="rect">
                      <a:avLst/>
                    </a:prstGeom>
                    <a:ln/>
                  </pic:spPr>
                </pic:pic>
              </a:graphicData>
            </a:graphic>
            <wp14:sizeRelH relativeFrom="margin">
              <wp14:pctWidth>0</wp14:pctWidth>
            </wp14:sizeRelH>
            <wp14:sizeRelV relativeFrom="margin">
              <wp14:pctHeight>0</wp14:pctHeight>
            </wp14:sizeRelV>
          </wp:anchor>
        </w:drawing>
      </w:r>
      <w:r w:rsidR="004641EA">
        <w:pict w14:anchorId="0CC230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50pt;height:50pt;z-index:251713536;visibility:hidden;mso-position-horizontal-relative:text;mso-position-vertical-relative:text">
            <v:path o:extrusionok="t"/>
            <o:lock v:ext="edit" selection="t"/>
          </v:shape>
        </w:pict>
      </w:r>
    </w:p>
    <w:p w14:paraId="00000002" w14:textId="1190E241" w:rsidR="0091673B" w:rsidRDefault="0091673B">
      <w:pPr>
        <w:ind w:left="3" w:hanging="5"/>
        <w:jc w:val="center"/>
        <w:rPr>
          <w:rFonts w:ascii="Arial Narrow" w:eastAsia="Arial Narrow" w:hAnsi="Arial Narrow" w:cs="Arial Narrow"/>
          <w:sz w:val="52"/>
          <w:szCs w:val="52"/>
        </w:rPr>
      </w:pPr>
    </w:p>
    <w:p w14:paraId="00000003" w14:textId="77777777" w:rsidR="0091673B" w:rsidRDefault="0091673B">
      <w:pPr>
        <w:ind w:left="3" w:hanging="5"/>
        <w:jc w:val="center"/>
        <w:rPr>
          <w:rFonts w:ascii="Arial Narrow" w:eastAsia="Arial Narrow" w:hAnsi="Arial Narrow" w:cs="Arial Narrow"/>
          <w:sz w:val="52"/>
          <w:szCs w:val="52"/>
        </w:rPr>
      </w:pPr>
    </w:p>
    <w:p w14:paraId="00000004" w14:textId="77777777" w:rsidR="0091673B" w:rsidRDefault="0091673B">
      <w:pPr>
        <w:ind w:left="3" w:hanging="5"/>
        <w:jc w:val="center"/>
        <w:rPr>
          <w:rFonts w:ascii="Arial Narrow" w:eastAsia="Arial Narrow" w:hAnsi="Arial Narrow" w:cs="Arial Narrow"/>
          <w:sz w:val="52"/>
          <w:szCs w:val="52"/>
        </w:rPr>
      </w:pPr>
    </w:p>
    <w:p w14:paraId="00000005" w14:textId="77777777" w:rsidR="0091673B" w:rsidRDefault="0091673B">
      <w:pPr>
        <w:ind w:left="3" w:hanging="5"/>
        <w:jc w:val="center"/>
        <w:rPr>
          <w:rFonts w:ascii="Arial Narrow" w:eastAsia="Arial Narrow" w:hAnsi="Arial Narrow" w:cs="Arial Narrow"/>
          <w:sz w:val="52"/>
          <w:szCs w:val="52"/>
        </w:rPr>
      </w:pPr>
    </w:p>
    <w:p w14:paraId="00000006" w14:textId="77777777" w:rsidR="0091673B" w:rsidRDefault="0091673B">
      <w:pPr>
        <w:ind w:left="3" w:hanging="5"/>
        <w:jc w:val="center"/>
        <w:rPr>
          <w:rFonts w:ascii="Arial Narrow" w:eastAsia="Arial Narrow" w:hAnsi="Arial Narrow" w:cs="Arial Narrow"/>
          <w:sz w:val="52"/>
          <w:szCs w:val="52"/>
        </w:rPr>
      </w:pPr>
    </w:p>
    <w:p w14:paraId="00000007" w14:textId="77777777" w:rsidR="0091673B" w:rsidRDefault="0091673B">
      <w:pPr>
        <w:ind w:left="3" w:hanging="5"/>
        <w:jc w:val="center"/>
        <w:rPr>
          <w:rFonts w:ascii="Arial Narrow" w:eastAsia="Arial Narrow" w:hAnsi="Arial Narrow" w:cs="Arial Narrow"/>
          <w:sz w:val="52"/>
          <w:szCs w:val="52"/>
        </w:rPr>
      </w:pPr>
    </w:p>
    <w:p w14:paraId="00000008" w14:textId="77777777" w:rsidR="0091673B" w:rsidRDefault="0091673B">
      <w:pPr>
        <w:ind w:left="3" w:hanging="5"/>
        <w:jc w:val="center"/>
        <w:rPr>
          <w:rFonts w:ascii="Arial Narrow" w:eastAsia="Arial Narrow" w:hAnsi="Arial Narrow" w:cs="Arial Narrow"/>
          <w:sz w:val="52"/>
          <w:szCs w:val="52"/>
        </w:rPr>
      </w:pPr>
    </w:p>
    <w:p w14:paraId="00000009" w14:textId="77777777" w:rsidR="0091673B" w:rsidRDefault="00B032E7">
      <w:pPr>
        <w:keepNext/>
        <w:pBdr>
          <w:top w:val="nil"/>
          <w:left w:val="nil"/>
          <w:bottom w:val="nil"/>
          <w:right w:val="nil"/>
          <w:between w:val="nil"/>
        </w:pBdr>
        <w:spacing w:line="240" w:lineRule="auto"/>
        <w:ind w:left="6" w:hanging="8"/>
        <w:jc w:val="center"/>
        <w:rPr>
          <w:rFonts w:ascii="Arial Narrow" w:eastAsia="Arial Narrow" w:hAnsi="Arial Narrow" w:cs="Arial Narrow"/>
          <w:b/>
          <w:color w:val="1F497D"/>
          <w:sz w:val="84"/>
          <w:szCs w:val="84"/>
        </w:rPr>
      </w:pPr>
      <w:r>
        <w:rPr>
          <w:rFonts w:ascii="Arial Narrow" w:eastAsia="Arial Narrow" w:hAnsi="Arial Narrow" w:cs="Arial Narrow"/>
          <w:b/>
          <w:color w:val="1F497D"/>
          <w:sz w:val="84"/>
          <w:szCs w:val="84"/>
        </w:rPr>
        <w:t>Formation des</w:t>
      </w:r>
    </w:p>
    <w:p w14:paraId="0000000A" w14:textId="5CD2F0DC" w:rsidR="0091673B" w:rsidRDefault="00B032E7">
      <w:pPr>
        <w:keepNext/>
        <w:pBdr>
          <w:top w:val="nil"/>
          <w:left w:val="nil"/>
          <w:bottom w:val="nil"/>
          <w:right w:val="nil"/>
          <w:between w:val="nil"/>
        </w:pBdr>
        <w:spacing w:line="240" w:lineRule="auto"/>
        <w:ind w:left="6" w:hanging="8"/>
        <w:jc w:val="center"/>
        <w:rPr>
          <w:rFonts w:ascii="Arial Narrow" w:eastAsia="Arial Narrow" w:hAnsi="Arial Narrow" w:cs="Arial Narrow"/>
          <w:b/>
          <w:color w:val="1F497D"/>
          <w:sz w:val="84"/>
          <w:szCs w:val="84"/>
        </w:rPr>
      </w:pPr>
      <w:r>
        <w:rPr>
          <w:rFonts w:ascii="Arial Narrow" w:eastAsia="Arial Narrow" w:hAnsi="Arial Narrow" w:cs="Arial Narrow"/>
          <w:b/>
          <w:color w:val="1F497D"/>
          <w:sz w:val="84"/>
          <w:szCs w:val="84"/>
        </w:rPr>
        <w:t xml:space="preserve"> </w:t>
      </w:r>
      <w:r w:rsidR="00EA038A">
        <w:rPr>
          <w:rFonts w:ascii="Arial Narrow" w:eastAsia="Arial Narrow" w:hAnsi="Arial Narrow" w:cs="Arial Narrow"/>
          <w:b/>
          <w:color w:val="1F497D"/>
          <w:sz w:val="84"/>
          <w:szCs w:val="84"/>
        </w:rPr>
        <w:t>Correspondants</w:t>
      </w:r>
      <w:r>
        <w:rPr>
          <w:rFonts w:ascii="Arial Narrow" w:eastAsia="Arial Narrow" w:hAnsi="Arial Narrow" w:cs="Arial Narrow"/>
          <w:b/>
          <w:color w:val="1F497D"/>
          <w:sz w:val="84"/>
          <w:szCs w:val="84"/>
        </w:rPr>
        <w:t xml:space="preserve"> locaux</w:t>
      </w:r>
    </w:p>
    <w:p w14:paraId="0000000B" w14:textId="4BC49278" w:rsidR="0091673B" w:rsidRDefault="00B032E7">
      <w:pPr>
        <w:keepNext/>
        <w:pBdr>
          <w:top w:val="nil"/>
          <w:left w:val="nil"/>
          <w:bottom w:val="nil"/>
          <w:right w:val="nil"/>
          <w:between w:val="nil"/>
        </w:pBdr>
        <w:spacing w:line="240" w:lineRule="auto"/>
        <w:ind w:left="6" w:hanging="8"/>
        <w:jc w:val="center"/>
        <w:rPr>
          <w:rFonts w:ascii="Arial Narrow" w:eastAsia="Arial Narrow" w:hAnsi="Arial Narrow" w:cs="Arial Narrow"/>
          <w:b/>
          <w:color w:val="1F497D"/>
          <w:sz w:val="84"/>
          <w:szCs w:val="84"/>
        </w:rPr>
      </w:pPr>
      <w:r>
        <w:rPr>
          <w:rFonts w:ascii="Arial Narrow" w:eastAsia="Arial Narrow" w:hAnsi="Arial Narrow" w:cs="Arial Narrow"/>
          <w:b/>
          <w:color w:val="1F497D"/>
          <w:sz w:val="84"/>
          <w:szCs w:val="84"/>
        </w:rPr>
        <w:t xml:space="preserve"> </w:t>
      </w:r>
      <w:r w:rsidR="00EA038A">
        <w:rPr>
          <w:rFonts w:ascii="Arial Narrow" w:eastAsia="Arial Narrow" w:hAnsi="Arial Narrow" w:cs="Arial Narrow"/>
          <w:b/>
          <w:color w:val="1F497D"/>
          <w:sz w:val="84"/>
          <w:szCs w:val="84"/>
        </w:rPr>
        <w:t>De</w:t>
      </w:r>
      <w:r>
        <w:rPr>
          <w:rFonts w:ascii="Arial Narrow" w:eastAsia="Arial Narrow" w:hAnsi="Arial Narrow" w:cs="Arial Narrow"/>
          <w:b/>
          <w:color w:val="1F497D"/>
          <w:sz w:val="84"/>
          <w:szCs w:val="84"/>
        </w:rPr>
        <w:t xml:space="preserve"> Droit au vélo</w:t>
      </w:r>
    </w:p>
    <w:p w14:paraId="0000000C" w14:textId="77777777" w:rsidR="0091673B" w:rsidRDefault="0091673B">
      <w:pPr>
        <w:ind w:left="3" w:hanging="5"/>
        <w:jc w:val="center"/>
        <w:rPr>
          <w:rFonts w:ascii="Arial Narrow" w:eastAsia="Arial Narrow" w:hAnsi="Arial Narrow" w:cs="Arial Narrow"/>
          <w:sz w:val="52"/>
          <w:szCs w:val="52"/>
        </w:rPr>
      </w:pPr>
    </w:p>
    <w:p w14:paraId="0000000D" w14:textId="77777777" w:rsidR="0091673B" w:rsidRDefault="0091673B">
      <w:pPr>
        <w:ind w:left="3" w:hanging="5"/>
        <w:jc w:val="center"/>
        <w:rPr>
          <w:rFonts w:ascii="Arial Narrow" w:eastAsia="Arial Narrow" w:hAnsi="Arial Narrow" w:cs="Arial Narrow"/>
          <w:sz w:val="52"/>
          <w:szCs w:val="52"/>
        </w:rPr>
      </w:pPr>
    </w:p>
    <w:p w14:paraId="0000000E" w14:textId="5ECA80BB" w:rsidR="0091673B" w:rsidRPr="00B032E7" w:rsidRDefault="00B032E7">
      <w:pPr>
        <w:ind w:left="1" w:hanging="3"/>
        <w:jc w:val="center"/>
        <w:rPr>
          <w:rFonts w:ascii="Arial Narrow" w:eastAsia="Arial Narrow" w:hAnsi="Arial Narrow" w:cs="Arial Narrow"/>
          <w:b/>
          <w:sz w:val="28"/>
          <w:szCs w:val="28"/>
        </w:rPr>
      </w:pPr>
      <w:r w:rsidRPr="00B032E7">
        <w:rPr>
          <w:rFonts w:ascii="Arial Narrow" w:eastAsia="Arial Narrow" w:hAnsi="Arial Narrow" w:cs="Arial Narrow"/>
          <w:b/>
          <w:sz w:val="28"/>
          <w:szCs w:val="28"/>
        </w:rPr>
        <w:t>Juin 2020</w:t>
      </w:r>
    </w:p>
    <w:p w14:paraId="4A47219E" w14:textId="77777777" w:rsidR="00B032E7" w:rsidRDefault="00B032E7">
      <w:pPr>
        <w:ind w:left="1" w:hanging="3"/>
        <w:jc w:val="center"/>
        <w:rPr>
          <w:rFonts w:ascii="Arial Narrow" w:eastAsia="Arial Narrow" w:hAnsi="Arial Narrow" w:cs="Arial Narrow"/>
          <w:color w:val="6AA84F"/>
          <w:sz w:val="28"/>
          <w:szCs w:val="28"/>
        </w:rPr>
      </w:pPr>
    </w:p>
    <w:p w14:paraId="0000000F"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b/>
          <w:sz w:val="28"/>
          <w:szCs w:val="28"/>
        </w:rPr>
        <w:t>Maison Régionale de l’Environnement et des Solidarités</w:t>
      </w:r>
    </w:p>
    <w:p w14:paraId="00000010" w14:textId="77777777" w:rsidR="0091673B" w:rsidRDefault="0091673B">
      <w:pPr>
        <w:ind w:left="3" w:hanging="5"/>
        <w:jc w:val="center"/>
        <w:rPr>
          <w:rFonts w:ascii="Arial Narrow" w:eastAsia="Arial Narrow" w:hAnsi="Arial Narrow" w:cs="Arial Narrow"/>
          <w:sz w:val="52"/>
          <w:szCs w:val="52"/>
        </w:rPr>
      </w:pPr>
    </w:p>
    <w:p w14:paraId="00000011" w14:textId="77777777" w:rsidR="0091673B" w:rsidRDefault="0091673B">
      <w:pPr>
        <w:ind w:left="3" w:hanging="5"/>
        <w:jc w:val="left"/>
        <w:rPr>
          <w:rFonts w:ascii="Arial Narrow" w:eastAsia="Arial Narrow" w:hAnsi="Arial Narrow" w:cs="Arial Narrow"/>
          <w:sz w:val="52"/>
          <w:szCs w:val="52"/>
        </w:rPr>
      </w:pPr>
    </w:p>
    <w:p w14:paraId="00000012"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rPr>
        <w:t>Droit Au Vélo – ADAV</w:t>
      </w:r>
    </w:p>
    <w:p w14:paraId="00000013"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rPr>
        <w:t>Association régionale</w:t>
      </w:r>
    </w:p>
    <w:p w14:paraId="00000014" w14:textId="77777777" w:rsidR="0091673B" w:rsidRPr="00B032E7" w:rsidRDefault="00B032E7">
      <w:pPr>
        <w:ind w:left="0" w:hanging="2"/>
        <w:jc w:val="center"/>
        <w:rPr>
          <w:rFonts w:ascii="Arial Narrow" w:eastAsia="Arial Narrow" w:hAnsi="Arial Narrow" w:cs="Arial Narrow"/>
        </w:rPr>
      </w:pPr>
      <w:r w:rsidRPr="00B032E7">
        <w:rPr>
          <w:rFonts w:ascii="Arial Narrow" w:eastAsia="Arial Narrow" w:hAnsi="Arial Narrow" w:cs="Arial Narrow"/>
        </w:rPr>
        <w:t>5, rue Jules de Vicq</w:t>
      </w:r>
    </w:p>
    <w:p w14:paraId="00000015" w14:textId="77777777" w:rsidR="0091673B" w:rsidRPr="00B032E7" w:rsidRDefault="00B032E7">
      <w:pPr>
        <w:ind w:left="0" w:hanging="2"/>
        <w:jc w:val="center"/>
        <w:rPr>
          <w:rFonts w:ascii="Arial Narrow" w:eastAsia="Arial Narrow" w:hAnsi="Arial Narrow" w:cs="Arial Narrow"/>
        </w:rPr>
      </w:pPr>
      <w:r w:rsidRPr="00B032E7">
        <w:rPr>
          <w:rFonts w:ascii="Arial Narrow" w:eastAsia="Arial Narrow" w:hAnsi="Arial Narrow" w:cs="Arial Narrow"/>
        </w:rPr>
        <w:t>59800 LILLE</w:t>
      </w:r>
    </w:p>
    <w:p w14:paraId="00000016" w14:textId="77777777" w:rsidR="0091673B" w:rsidRDefault="00B032E7">
      <w:pPr>
        <w:ind w:left="0" w:hanging="2"/>
        <w:jc w:val="center"/>
        <w:rPr>
          <w:rFonts w:ascii="Arial Narrow" w:eastAsia="Arial Narrow" w:hAnsi="Arial Narrow" w:cs="Arial Narrow"/>
        </w:rPr>
      </w:pPr>
      <w:r w:rsidRPr="00B032E7">
        <w:rPr>
          <w:rFonts w:ascii="Arial Narrow" w:eastAsia="Arial Narrow" w:hAnsi="Arial Narrow" w:cs="Arial Narrow"/>
        </w:rPr>
        <w:t xml:space="preserve">Tél. : 03 20 86 17 </w:t>
      </w:r>
      <w:r>
        <w:rPr>
          <w:rFonts w:ascii="Arial Narrow" w:eastAsia="Arial Narrow" w:hAnsi="Arial Narrow" w:cs="Arial Narrow"/>
        </w:rPr>
        <w:t>25</w:t>
      </w:r>
    </w:p>
    <w:p w14:paraId="00000017" w14:textId="77777777" w:rsidR="0091673B" w:rsidRDefault="004641EA">
      <w:pPr>
        <w:ind w:left="0" w:hanging="2"/>
        <w:jc w:val="center"/>
        <w:rPr>
          <w:rFonts w:ascii="Arial Narrow" w:eastAsia="Arial Narrow" w:hAnsi="Arial Narrow" w:cs="Arial Narrow"/>
        </w:rPr>
      </w:pPr>
      <w:hyperlink r:id="rId10">
        <w:r w:rsidR="00B032E7">
          <w:rPr>
            <w:rFonts w:ascii="Arial Narrow" w:eastAsia="Arial Narrow" w:hAnsi="Arial Narrow" w:cs="Arial Narrow"/>
            <w:color w:val="0000FF"/>
            <w:u w:val="single"/>
          </w:rPr>
          <w:t>info@droitauvelo.org</w:t>
        </w:r>
      </w:hyperlink>
    </w:p>
    <w:p w14:paraId="00000018"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rPr>
        <w:t>www.droitauvelo.org</w:t>
      </w:r>
    </w:p>
    <w:p w14:paraId="00000019" w14:textId="77777777" w:rsidR="0091673B" w:rsidRDefault="0091673B">
      <w:pPr>
        <w:pBdr>
          <w:top w:val="nil"/>
          <w:left w:val="nil"/>
          <w:bottom w:val="nil"/>
          <w:right w:val="nil"/>
          <w:between w:val="nil"/>
        </w:pBdr>
        <w:spacing w:line="240" w:lineRule="auto"/>
        <w:ind w:left="0" w:hanging="2"/>
        <w:jc w:val="center"/>
        <w:rPr>
          <w:rFonts w:ascii="Arial Narrow" w:eastAsia="Arial Narrow" w:hAnsi="Arial Narrow" w:cs="Arial Narrow"/>
          <w:b/>
          <w:smallCaps/>
          <w:color w:val="000000"/>
        </w:rPr>
      </w:pPr>
    </w:p>
    <w:p w14:paraId="0000001A" w14:textId="77777777" w:rsidR="0091673B" w:rsidRDefault="00B032E7">
      <w:pPr>
        <w:keepNext/>
        <w:pBdr>
          <w:top w:val="nil"/>
          <w:left w:val="nil"/>
          <w:bottom w:val="nil"/>
          <w:right w:val="nil"/>
          <w:between w:val="nil"/>
        </w:pBdr>
        <w:spacing w:line="240" w:lineRule="auto"/>
        <w:ind w:left="0" w:hanging="2"/>
        <w:jc w:val="center"/>
        <w:rPr>
          <w:rFonts w:ascii="Arial Narrow" w:eastAsia="Arial Narrow" w:hAnsi="Arial Narrow" w:cs="Arial Narrow"/>
          <w:b/>
          <w:color w:val="000000"/>
          <w:sz w:val="52"/>
          <w:szCs w:val="52"/>
        </w:rPr>
      </w:pPr>
      <w:r>
        <w:br w:type="page"/>
      </w:r>
      <w:r>
        <w:rPr>
          <w:rFonts w:ascii="Arial Narrow" w:eastAsia="Arial Narrow" w:hAnsi="Arial Narrow" w:cs="Arial Narrow"/>
          <w:b/>
          <w:color w:val="000000"/>
          <w:sz w:val="52"/>
          <w:szCs w:val="52"/>
        </w:rPr>
        <w:lastRenderedPageBreak/>
        <w:t>Formation des</w:t>
      </w:r>
    </w:p>
    <w:p w14:paraId="4B28FA2A" w14:textId="77777777" w:rsidR="005A4B92" w:rsidRDefault="00B032E7">
      <w:pPr>
        <w:keepNext/>
        <w:pBdr>
          <w:top w:val="nil"/>
          <w:left w:val="nil"/>
          <w:bottom w:val="nil"/>
          <w:right w:val="nil"/>
          <w:between w:val="nil"/>
        </w:pBdr>
        <w:spacing w:line="240" w:lineRule="auto"/>
        <w:ind w:left="3" w:hanging="5"/>
        <w:jc w:val="center"/>
        <w:rPr>
          <w:rFonts w:ascii="Arial Narrow" w:eastAsia="Arial Narrow" w:hAnsi="Arial Narrow" w:cs="Arial Narrow"/>
          <w:b/>
          <w:color w:val="000000"/>
          <w:sz w:val="52"/>
          <w:szCs w:val="52"/>
        </w:rPr>
      </w:pPr>
      <w:r>
        <w:rPr>
          <w:rFonts w:ascii="Arial Narrow" w:eastAsia="Arial Narrow" w:hAnsi="Arial Narrow" w:cs="Arial Narrow"/>
          <w:b/>
          <w:color w:val="000000"/>
          <w:sz w:val="52"/>
          <w:szCs w:val="52"/>
        </w:rPr>
        <w:t xml:space="preserve"> </w:t>
      </w:r>
      <w:r w:rsidR="005A4B92">
        <w:rPr>
          <w:rFonts w:ascii="Arial Narrow" w:eastAsia="Arial Narrow" w:hAnsi="Arial Narrow" w:cs="Arial Narrow"/>
          <w:b/>
          <w:color w:val="000000"/>
          <w:sz w:val="52"/>
          <w:szCs w:val="52"/>
        </w:rPr>
        <w:t>Correspondants</w:t>
      </w:r>
      <w:r>
        <w:rPr>
          <w:rFonts w:ascii="Arial Narrow" w:eastAsia="Arial Narrow" w:hAnsi="Arial Narrow" w:cs="Arial Narrow"/>
          <w:b/>
          <w:color w:val="000000"/>
          <w:sz w:val="52"/>
          <w:szCs w:val="52"/>
        </w:rPr>
        <w:t xml:space="preserve"> locaux</w:t>
      </w:r>
      <w:r w:rsidR="005A4B92">
        <w:rPr>
          <w:rFonts w:ascii="Arial Narrow" w:eastAsia="Arial Narrow" w:hAnsi="Arial Narrow" w:cs="Arial Narrow"/>
          <w:b/>
          <w:color w:val="000000"/>
          <w:sz w:val="52"/>
          <w:szCs w:val="52"/>
        </w:rPr>
        <w:t xml:space="preserve"> </w:t>
      </w:r>
    </w:p>
    <w:p w14:paraId="0000001C" w14:textId="4C8A5B89" w:rsidR="0091673B" w:rsidRPr="005A4B92" w:rsidRDefault="005A4B92" w:rsidP="005A4B92">
      <w:pPr>
        <w:keepNext/>
        <w:pBdr>
          <w:top w:val="nil"/>
          <w:left w:val="nil"/>
          <w:bottom w:val="nil"/>
          <w:right w:val="nil"/>
          <w:between w:val="nil"/>
        </w:pBdr>
        <w:spacing w:line="240" w:lineRule="auto"/>
        <w:ind w:left="3" w:hanging="5"/>
        <w:jc w:val="center"/>
        <w:rPr>
          <w:rFonts w:ascii="Arial Narrow" w:eastAsia="Arial Narrow" w:hAnsi="Arial Narrow" w:cs="Arial Narrow"/>
          <w:b/>
          <w:color w:val="000000"/>
          <w:sz w:val="52"/>
          <w:szCs w:val="52"/>
        </w:rPr>
      </w:pPr>
      <w:r>
        <w:rPr>
          <w:rFonts w:ascii="Arial Narrow" w:eastAsia="Arial Narrow" w:hAnsi="Arial Narrow" w:cs="Arial Narrow"/>
          <w:b/>
          <w:color w:val="000000"/>
          <w:sz w:val="52"/>
          <w:szCs w:val="52"/>
        </w:rPr>
        <w:t xml:space="preserve">De </w:t>
      </w:r>
      <w:r w:rsidR="00B032E7">
        <w:rPr>
          <w:rFonts w:ascii="Arial Narrow" w:eastAsia="Arial Narrow" w:hAnsi="Arial Narrow" w:cs="Arial Narrow"/>
          <w:b/>
          <w:smallCaps/>
          <w:color w:val="000000"/>
          <w:sz w:val="52"/>
          <w:szCs w:val="52"/>
        </w:rPr>
        <w:t>L’ADAV</w:t>
      </w:r>
    </w:p>
    <w:p w14:paraId="0000001D" w14:textId="77777777" w:rsidR="0091673B" w:rsidRDefault="0091673B">
      <w:pPr>
        <w:pBdr>
          <w:top w:val="nil"/>
          <w:left w:val="nil"/>
          <w:bottom w:val="nil"/>
          <w:right w:val="nil"/>
          <w:between w:val="nil"/>
        </w:pBdr>
        <w:spacing w:line="240" w:lineRule="auto"/>
        <w:ind w:left="0" w:hanging="2"/>
        <w:jc w:val="center"/>
        <w:rPr>
          <w:rFonts w:ascii="Arial Narrow" w:eastAsia="Arial Narrow" w:hAnsi="Arial Narrow" w:cs="Arial Narrow"/>
          <w:b/>
          <w:smallCaps/>
          <w:color w:val="000000"/>
        </w:rPr>
      </w:pPr>
    </w:p>
    <w:p w14:paraId="0000001E" w14:textId="77777777" w:rsidR="0091673B" w:rsidRDefault="0091673B">
      <w:pPr>
        <w:pBdr>
          <w:top w:val="nil"/>
          <w:left w:val="nil"/>
          <w:bottom w:val="nil"/>
          <w:right w:val="nil"/>
          <w:between w:val="nil"/>
        </w:pBdr>
        <w:spacing w:line="240" w:lineRule="auto"/>
        <w:ind w:left="3" w:hanging="5"/>
        <w:jc w:val="center"/>
        <w:rPr>
          <w:rFonts w:ascii="Arial Narrow" w:eastAsia="Arial Narrow" w:hAnsi="Arial Narrow" w:cs="Arial Narrow"/>
          <w:b/>
          <w:smallCaps/>
          <w:color w:val="000000"/>
          <w:sz w:val="52"/>
          <w:szCs w:val="52"/>
        </w:rPr>
      </w:pPr>
    </w:p>
    <w:p w14:paraId="0000001F" w14:textId="77777777" w:rsidR="0091673B" w:rsidRDefault="00B032E7">
      <w:pPr>
        <w:pBdr>
          <w:top w:val="nil"/>
          <w:left w:val="nil"/>
          <w:bottom w:val="nil"/>
          <w:right w:val="nil"/>
          <w:between w:val="nil"/>
        </w:pBdr>
        <w:spacing w:line="240" w:lineRule="auto"/>
        <w:ind w:left="3" w:hanging="5"/>
        <w:jc w:val="center"/>
        <w:rPr>
          <w:rFonts w:ascii="Arial Narrow" w:eastAsia="Arial Narrow" w:hAnsi="Arial Narrow" w:cs="Arial Narrow"/>
          <w:b/>
          <w:smallCaps/>
          <w:color w:val="000000"/>
          <w:sz w:val="52"/>
          <w:szCs w:val="52"/>
        </w:rPr>
      </w:pPr>
      <w:r>
        <w:rPr>
          <w:rFonts w:ascii="Arial Narrow" w:eastAsia="Arial Narrow" w:hAnsi="Arial Narrow" w:cs="Arial Narrow"/>
          <w:b/>
          <w:smallCaps/>
          <w:color w:val="000000"/>
          <w:sz w:val="52"/>
          <w:szCs w:val="52"/>
        </w:rPr>
        <w:t>SOMMAIRE</w:t>
      </w:r>
    </w:p>
    <w:p w14:paraId="00000020" w14:textId="77777777" w:rsidR="0091673B" w:rsidRDefault="0091673B">
      <w:pPr>
        <w:ind w:left="1" w:hanging="3"/>
        <w:rPr>
          <w:rFonts w:ascii="Arial Narrow" w:eastAsia="Arial Narrow" w:hAnsi="Arial Narrow" w:cs="Arial Narrow"/>
          <w:sz w:val="28"/>
          <w:szCs w:val="28"/>
        </w:rPr>
      </w:pPr>
    </w:p>
    <w:p w14:paraId="54DBE60E" w14:textId="6165F559" w:rsidR="005538F5" w:rsidRDefault="00A507DC">
      <w:pPr>
        <w:pStyle w:val="TM1"/>
        <w:ind w:left="1" w:hanging="3"/>
        <w:rPr>
          <w:rFonts w:asciiTheme="minorHAnsi" w:eastAsiaTheme="minorEastAsia" w:hAnsiTheme="minorHAnsi" w:cstheme="minorBidi"/>
          <w:position w:val="0"/>
          <w:sz w:val="22"/>
          <w:szCs w:val="22"/>
        </w:rPr>
      </w:pPr>
      <w:r>
        <w:rPr>
          <w:rFonts w:eastAsia="Arial Narrow" w:cs="Arial Narrow"/>
        </w:rPr>
        <w:fldChar w:fldCharType="begin"/>
      </w:r>
      <w:r>
        <w:rPr>
          <w:rFonts w:eastAsia="Arial Narrow" w:cs="Arial Narrow"/>
        </w:rPr>
        <w:instrText xml:space="preserve"> TOC \h \z \t "TitreA;1;TitreB;2" </w:instrText>
      </w:r>
      <w:r>
        <w:rPr>
          <w:rFonts w:eastAsia="Arial Narrow" w:cs="Arial Narrow"/>
        </w:rPr>
        <w:fldChar w:fldCharType="separate"/>
      </w:r>
      <w:hyperlink w:anchor="_Toc43478260" w:history="1">
        <w:r w:rsidR="005538F5" w:rsidRPr="00165C38">
          <w:rPr>
            <w:rStyle w:val="Lienhypertexte"/>
          </w:rPr>
          <w:t>LE RÔLE DU CORRESPONDANT LOCAL</w:t>
        </w:r>
        <w:r w:rsidR="005538F5">
          <w:rPr>
            <w:webHidden/>
          </w:rPr>
          <w:tab/>
        </w:r>
        <w:r w:rsidR="005538F5">
          <w:rPr>
            <w:webHidden/>
          </w:rPr>
          <w:fldChar w:fldCharType="begin"/>
        </w:r>
        <w:r w:rsidR="005538F5">
          <w:rPr>
            <w:webHidden/>
          </w:rPr>
          <w:instrText xml:space="preserve"> PAGEREF _Toc43478260 \h </w:instrText>
        </w:r>
        <w:r w:rsidR="005538F5">
          <w:rPr>
            <w:webHidden/>
          </w:rPr>
        </w:r>
        <w:r w:rsidR="005538F5">
          <w:rPr>
            <w:webHidden/>
          </w:rPr>
          <w:fldChar w:fldCharType="separate"/>
        </w:r>
        <w:r w:rsidR="00A9671D">
          <w:rPr>
            <w:webHidden/>
          </w:rPr>
          <w:t>3</w:t>
        </w:r>
        <w:r w:rsidR="005538F5">
          <w:rPr>
            <w:webHidden/>
          </w:rPr>
          <w:fldChar w:fldCharType="end"/>
        </w:r>
      </w:hyperlink>
    </w:p>
    <w:p w14:paraId="13157A69" w14:textId="2372751D" w:rsidR="005538F5" w:rsidRDefault="004641EA">
      <w:pPr>
        <w:pStyle w:val="TM2"/>
        <w:ind w:left="0" w:hanging="2"/>
        <w:rPr>
          <w:rFonts w:asciiTheme="minorHAnsi" w:eastAsiaTheme="minorEastAsia" w:hAnsiTheme="minorHAnsi" w:cstheme="minorBidi"/>
          <w:color w:val="auto"/>
          <w:position w:val="0"/>
          <w:sz w:val="22"/>
          <w:szCs w:val="22"/>
        </w:rPr>
      </w:pPr>
      <w:hyperlink w:anchor="_Toc43478261" w:history="1">
        <w:r w:rsidR="005538F5" w:rsidRPr="00165C38">
          <w:rPr>
            <w:rStyle w:val="Lienhypertexte"/>
          </w:rPr>
          <w:t>DÉFINITION</w:t>
        </w:r>
        <w:r w:rsidR="005538F5">
          <w:rPr>
            <w:webHidden/>
          </w:rPr>
          <w:tab/>
        </w:r>
        <w:r w:rsidR="005538F5">
          <w:rPr>
            <w:webHidden/>
          </w:rPr>
          <w:fldChar w:fldCharType="begin"/>
        </w:r>
        <w:r w:rsidR="005538F5">
          <w:rPr>
            <w:webHidden/>
          </w:rPr>
          <w:instrText xml:space="preserve"> PAGEREF _Toc43478261 \h </w:instrText>
        </w:r>
        <w:r w:rsidR="005538F5">
          <w:rPr>
            <w:webHidden/>
          </w:rPr>
        </w:r>
        <w:r w:rsidR="005538F5">
          <w:rPr>
            <w:webHidden/>
          </w:rPr>
          <w:fldChar w:fldCharType="separate"/>
        </w:r>
        <w:r w:rsidR="00A9671D">
          <w:rPr>
            <w:webHidden/>
          </w:rPr>
          <w:t>3</w:t>
        </w:r>
        <w:r w:rsidR="005538F5">
          <w:rPr>
            <w:webHidden/>
          </w:rPr>
          <w:fldChar w:fldCharType="end"/>
        </w:r>
      </w:hyperlink>
    </w:p>
    <w:p w14:paraId="3A05C106" w14:textId="1B02DE35" w:rsidR="005538F5" w:rsidRDefault="004641EA">
      <w:pPr>
        <w:pStyle w:val="TM2"/>
        <w:ind w:left="0" w:hanging="2"/>
        <w:rPr>
          <w:rFonts w:asciiTheme="minorHAnsi" w:eastAsiaTheme="minorEastAsia" w:hAnsiTheme="minorHAnsi" w:cstheme="minorBidi"/>
          <w:color w:val="auto"/>
          <w:position w:val="0"/>
          <w:sz w:val="22"/>
          <w:szCs w:val="22"/>
        </w:rPr>
      </w:pPr>
      <w:hyperlink w:anchor="_Toc43478262" w:history="1">
        <w:r w:rsidR="005538F5" w:rsidRPr="00165C38">
          <w:rPr>
            <w:rStyle w:val="Lienhypertexte"/>
          </w:rPr>
          <w:t>PRINCIPALES MISSIONS</w:t>
        </w:r>
        <w:r w:rsidR="005538F5">
          <w:rPr>
            <w:webHidden/>
          </w:rPr>
          <w:tab/>
        </w:r>
        <w:r w:rsidR="005538F5">
          <w:rPr>
            <w:webHidden/>
          </w:rPr>
          <w:fldChar w:fldCharType="begin"/>
        </w:r>
        <w:r w:rsidR="005538F5">
          <w:rPr>
            <w:webHidden/>
          </w:rPr>
          <w:instrText xml:space="preserve"> PAGEREF _Toc43478262 \h </w:instrText>
        </w:r>
        <w:r w:rsidR="005538F5">
          <w:rPr>
            <w:webHidden/>
          </w:rPr>
        </w:r>
        <w:r w:rsidR="005538F5">
          <w:rPr>
            <w:webHidden/>
          </w:rPr>
          <w:fldChar w:fldCharType="separate"/>
        </w:r>
        <w:r w:rsidR="00A9671D">
          <w:rPr>
            <w:webHidden/>
          </w:rPr>
          <w:t>3</w:t>
        </w:r>
        <w:r w:rsidR="005538F5">
          <w:rPr>
            <w:webHidden/>
          </w:rPr>
          <w:fldChar w:fldCharType="end"/>
        </w:r>
      </w:hyperlink>
    </w:p>
    <w:p w14:paraId="09CAC379" w14:textId="7BA485DF" w:rsidR="005538F5" w:rsidRDefault="004641EA">
      <w:pPr>
        <w:pStyle w:val="TM1"/>
        <w:ind w:left="1" w:hanging="3"/>
        <w:rPr>
          <w:rFonts w:asciiTheme="minorHAnsi" w:eastAsiaTheme="minorEastAsia" w:hAnsiTheme="minorHAnsi" w:cstheme="minorBidi"/>
          <w:position w:val="0"/>
          <w:sz w:val="22"/>
          <w:szCs w:val="22"/>
        </w:rPr>
      </w:pPr>
      <w:hyperlink w:anchor="_Toc43478263" w:history="1">
        <w:r w:rsidR="005538F5" w:rsidRPr="00165C38">
          <w:rPr>
            <w:rStyle w:val="Lienhypertexte"/>
          </w:rPr>
          <w:t>LES INTERLOCUTEURS</w:t>
        </w:r>
        <w:r w:rsidR="005538F5">
          <w:rPr>
            <w:webHidden/>
          </w:rPr>
          <w:tab/>
        </w:r>
        <w:r w:rsidR="005538F5">
          <w:rPr>
            <w:webHidden/>
          </w:rPr>
          <w:fldChar w:fldCharType="begin"/>
        </w:r>
        <w:r w:rsidR="005538F5">
          <w:rPr>
            <w:webHidden/>
          </w:rPr>
          <w:instrText xml:space="preserve"> PAGEREF _Toc43478263 \h </w:instrText>
        </w:r>
        <w:r w:rsidR="005538F5">
          <w:rPr>
            <w:webHidden/>
          </w:rPr>
        </w:r>
        <w:r w:rsidR="005538F5">
          <w:rPr>
            <w:webHidden/>
          </w:rPr>
          <w:fldChar w:fldCharType="separate"/>
        </w:r>
        <w:r w:rsidR="00A9671D">
          <w:rPr>
            <w:webHidden/>
          </w:rPr>
          <w:t>4</w:t>
        </w:r>
        <w:r w:rsidR="005538F5">
          <w:rPr>
            <w:webHidden/>
          </w:rPr>
          <w:fldChar w:fldCharType="end"/>
        </w:r>
      </w:hyperlink>
    </w:p>
    <w:p w14:paraId="42B9A697" w14:textId="244E1A70" w:rsidR="005538F5" w:rsidRDefault="004641EA">
      <w:pPr>
        <w:pStyle w:val="TM2"/>
        <w:ind w:left="0" w:hanging="2"/>
        <w:rPr>
          <w:rFonts w:asciiTheme="minorHAnsi" w:eastAsiaTheme="minorEastAsia" w:hAnsiTheme="minorHAnsi" w:cstheme="minorBidi"/>
          <w:color w:val="auto"/>
          <w:position w:val="0"/>
          <w:sz w:val="22"/>
          <w:szCs w:val="22"/>
        </w:rPr>
      </w:pPr>
      <w:hyperlink w:anchor="_Toc43478264" w:history="1">
        <w:r w:rsidR="005538F5" w:rsidRPr="00165C38">
          <w:rPr>
            <w:rStyle w:val="Lienhypertexte"/>
          </w:rPr>
          <w:t>LES COMPÉTENCES DES DIFFÉRENTES COLLECTIVITÉS</w:t>
        </w:r>
        <w:r w:rsidR="005538F5">
          <w:rPr>
            <w:webHidden/>
          </w:rPr>
          <w:tab/>
        </w:r>
        <w:r w:rsidR="005538F5">
          <w:rPr>
            <w:webHidden/>
          </w:rPr>
          <w:fldChar w:fldCharType="begin"/>
        </w:r>
        <w:r w:rsidR="005538F5">
          <w:rPr>
            <w:webHidden/>
          </w:rPr>
          <w:instrText xml:space="preserve"> PAGEREF _Toc43478264 \h </w:instrText>
        </w:r>
        <w:r w:rsidR="005538F5">
          <w:rPr>
            <w:webHidden/>
          </w:rPr>
        </w:r>
        <w:r w:rsidR="005538F5">
          <w:rPr>
            <w:webHidden/>
          </w:rPr>
          <w:fldChar w:fldCharType="separate"/>
        </w:r>
        <w:r w:rsidR="00A9671D">
          <w:rPr>
            <w:webHidden/>
          </w:rPr>
          <w:t>4</w:t>
        </w:r>
        <w:r w:rsidR="005538F5">
          <w:rPr>
            <w:webHidden/>
          </w:rPr>
          <w:fldChar w:fldCharType="end"/>
        </w:r>
      </w:hyperlink>
    </w:p>
    <w:p w14:paraId="6738BA15" w14:textId="66454C76" w:rsidR="005538F5" w:rsidRDefault="004641EA">
      <w:pPr>
        <w:pStyle w:val="TM2"/>
        <w:ind w:left="0" w:hanging="2"/>
        <w:rPr>
          <w:rFonts w:asciiTheme="minorHAnsi" w:eastAsiaTheme="minorEastAsia" w:hAnsiTheme="minorHAnsi" w:cstheme="minorBidi"/>
          <w:color w:val="auto"/>
          <w:position w:val="0"/>
          <w:sz w:val="22"/>
          <w:szCs w:val="22"/>
        </w:rPr>
      </w:pPr>
      <w:hyperlink w:anchor="_Toc43478265" w:history="1">
        <w:r w:rsidR="005538F5" w:rsidRPr="00165C38">
          <w:rPr>
            <w:rStyle w:val="Lienhypertexte"/>
          </w:rPr>
          <w:t>QUELQUES DÉFINITIONS</w:t>
        </w:r>
        <w:r w:rsidR="005538F5">
          <w:rPr>
            <w:webHidden/>
          </w:rPr>
          <w:tab/>
        </w:r>
        <w:r w:rsidR="005538F5">
          <w:rPr>
            <w:webHidden/>
          </w:rPr>
          <w:fldChar w:fldCharType="begin"/>
        </w:r>
        <w:r w:rsidR="005538F5">
          <w:rPr>
            <w:webHidden/>
          </w:rPr>
          <w:instrText xml:space="preserve"> PAGEREF _Toc43478265 \h </w:instrText>
        </w:r>
        <w:r w:rsidR="005538F5">
          <w:rPr>
            <w:webHidden/>
          </w:rPr>
        </w:r>
        <w:r w:rsidR="005538F5">
          <w:rPr>
            <w:webHidden/>
          </w:rPr>
          <w:fldChar w:fldCharType="separate"/>
        </w:r>
        <w:r w:rsidR="00A9671D">
          <w:rPr>
            <w:webHidden/>
          </w:rPr>
          <w:t>6</w:t>
        </w:r>
        <w:r w:rsidR="005538F5">
          <w:rPr>
            <w:webHidden/>
          </w:rPr>
          <w:fldChar w:fldCharType="end"/>
        </w:r>
      </w:hyperlink>
    </w:p>
    <w:p w14:paraId="06479F8F" w14:textId="2A805C8F" w:rsidR="005538F5" w:rsidRDefault="004641EA">
      <w:pPr>
        <w:pStyle w:val="TM2"/>
        <w:ind w:left="0" w:hanging="2"/>
        <w:rPr>
          <w:rFonts w:asciiTheme="minorHAnsi" w:eastAsiaTheme="minorEastAsia" w:hAnsiTheme="minorHAnsi" w:cstheme="minorBidi"/>
          <w:color w:val="auto"/>
          <w:position w:val="0"/>
          <w:sz w:val="22"/>
          <w:szCs w:val="22"/>
        </w:rPr>
      </w:pPr>
      <w:hyperlink w:anchor="_Toc43478266" w:history="1">
        <w:r w:rsidR="005538F5" w:rsidRPr="00165C38">
          <w:rPr>
            <w:rStyle w:val="Lienhypertexte"/>
          </w:rPr>
          <w:t>AU SEIN DES COLLECTIVITÉS… élus et techniciens</w:t>
        </w:r>
        <w:r w:rsidR="005538F5">
          <w:rPr>
            <w:webHidden/>
          </w:rPr>
          <w:tab/>
        </w:r>
        <w:r w:rsidR="005538F5">
          <w:rPr>
            <w:webHidden/>
          </w:rPr>
          <w:fldChar w:fldCharType="begin"/>
        </w:r>
        <w:r w:rsidR="005538F5">
          <w:rPr>
            <w:webHidden/>
          </w:rPr>
          <w:instrText xml:space="preserve"> PAGEREF _Toc43478266 \h </w:instrText>
        </w:r>
        <w:r w:rsidR="005538F5">
          <w:rPr>
            <w:webHidden/>
          </w:rPr>
        </w:r>
        <w:r w:rsidR="005538F5">
          <w:rPr>
            <w:webHidden/>
          </w:rPr>
          <w:fldChar w:fldCharType="separate"/>
        </w:r>
        <w:r w:rsidR="00A9671D">
          <w:rPr>
            <w:webHidden/>
          </w:rPr>
          <w:t>9</w:t>
        </w:r>
        <w:r w:rsidR="005538F5">
          <w:rPr>
            <w:webHidden/>
          </w:rPr>
          <w:fldChar w:fldCharType="end"/>
        </w:r>
      </w:hyperlink>
    </w:p>
    <w:p w14:paraId="04C0E1F5" w14:textId="541C5B35" w:rsidR="005538F5" w:rsidRDefault="004641EA">
      <w:pPr>
        <w:pStyle w:val="TM1"/>
        <w:ind w:left="1" w:hanging="3"/>
        <w:rPr>
          <w:rFonts w:asciiTheme="minorHAnsi" w:eastAsiaTheme="minorEastAsia" w:hAnsiTheme="minorHAnsi" w:cstheme="minorBidi"/>
          <w:position w:val="0"/>
          <w:sz w:val="22"/>
          <w:szCs w:val="22"/>
        </w:rPr>
      </w:pPr>
      <w:hyperlink w:anchor="_Toc43478267" w:history="1">
        <w:r w:rsidR="005538F5" w:rsidRPr="00165C38">
          <w:rPr>
            <w:rStyle w:val="Lienhypertexte"/>
          </w:rPr>
          <w:t>LA LÉGISLATION</w:t>
        </w:r>
        <w:r w:rsidR="005538F5">
          <w:rPr>
            <w:webHidden/>
          </w:rPr>
          <w:tab/>
        </w:r>
        <w:r w:rsidR="005538F5">
          <w:rPr>
            <w:webHidden/>
          </w:rPr>
          <w:fldChar w:fldCharType="begin"/>
        </w:r>
        <w:r w:rsidR="005538F5">
          <w:rPr>
            <w:webHidden/>
          </w:rPr>
          <w:instrText xml:space="preserve"> PAGEREF _Toc43478267 \h </w:instrText>
        </w:r>
        <w:r w:rsidR="005538F5">
          <w:rPr>
            <w:webHidden/>
          </w:rPr>
        </w:r>
        <w:r w:rsidR="005538F5">
          <w:rPr>
            <w:webHidden/>
          </w:rPr>
          <w:fldChar w:fldCharType="separate"/>
        </w:r>
        <w:r w:rsidR="00A9671D">
          <w:rPr>
            <w:webHidden/>
          </w:rPr>
          <w:t>10</w:t>
        </w:r>
        <w:r w:rsidR="005538F5">
          <w:rPr>
            <w:webHidden/>
          </w:rPr>
          <w:fldChar w:fldCharType="end"/>
        </w:r>
      </w:hyperlink>
    </w:p>
    <w:p w14:paraId="76A91F89" w14:textId="69CA7301" w:rsidR="005538F5" w:rsidRDefault="004641EA">
      <w:pPr>
        <w:pStyle w:val="TM2"/>
        <w:ind w:left="0" w:hanging="2"/>
        <w:rPr>
          <w:rFonts w:asciiTheme="minorHAnsi" w:eastAsiaTheme="minorEastAsia" w:hAnsiTheme="minorHAnsi" w:cstheme="minorBidi"/>
          <w:color w:val="auto"/>
          <w:position w:val="0"/>
          <w:sz w:val="22"/>
          <w:szCs w:val="22"/>
        </w:rPr>
      </w:pPr>
      <w:hyperlink w:anchor="_Toc43478268" w:history="1">
        <w:r w:rsidR="005538F5" w:rsidRPr="00165C38">
          <w:rPr>
            <w:rStyle w:val="Lienhypertexte"/>
          </w:rPr>
          <w:t>LA LOI SUR L’AIR : un argument juridique « de poids »</w:t>
        </w:r>
        <w:r w:rsidR="005538F5">
          <w:rPr>
            <w:webHidden/>
          </w:rPr>
          <w:tab/>
        </w:r>
        <w:r w:rsidR="005538F5">
          <w:rPr>
            <w:webHidden/>
          </w:rPr>
          <w:fldChar w:fldCharType="begin"/>
        </w:r>
        <w:r w:rsidR="005538F5">
          <w:rPr>
            <w:webHidden/>
          </w:rPr>
          <w:instrText xml:space="preserve"> PAGEREF _Toc43478268 \h </w:instrText>
        </w:r>
        <w:r w:rsidR="005538F5">
          <w:rPr>
            <w:webHidden/>
          </w:rPr>
        </w:r>
        <w:r w:rsidR="005538F5">
          <w:rPr>
            <w:webHidden/>
          </w:rPr>
          <w:fldChar w:fldCharType="separate"/>
        </w:r>
        <w:r w:rsidR="00A9671D">
          <w:rPr>
            <w:webHidden/>
          </w:rPr>
          <w:t>10</w:t>
        </w:r>
        <w:r w:rsidR="005538F5">
          <w:rPr>
            <w:webHidden/>
          </w:rPr>
          <w:fldChar w:fldCharType="end"/>
        </w:r>
      </w:hyperlink>
    </w:p>
    <w:p w14:paraId="512BB910" w14:textId="342F7EF5" w:rsidR="005538F5" w:rsidRDefault="004641EA">
      <w:pPr>
        <w:pStyle w:val="TM2"/>
        <w:ind w:left="0" w:hanging="2"/>
        <w:rPr>
          <w:rFonts w:asciiTheme="minorHAnsi" w:eastAsiaTheme="minorEastAsia" w:hAnsiTheme="minorHAnsi" w:cstheme="minorBidi"/>
          <w:color w:val="auto"/>
          <w:position w:val="0"/>
          <w:sz w:val="22"/>
          <w:szCs w:val="22"/>
        </w:rPr>
      </w:pPr>
      <w:hyperlink w:anchor="_Toc43478269" w:history="1">
        <w:r w:rsidR="005538F5" w:rsidRPr="00165C38">
          <w:rPr>
            <w:rStyle w:val="Lienhypertexte"/>
          </w:rPr>
          <w:t>LA LOM : Loi d’Orientation des Mobilités</w:t>
        </w:r>
        <w:r w:rsidR="005538F5">
          <w:rPr>
            <w:webHidden/>
          </w:rPr>
          <w:tab/>
        </w:r>
        <w:r w:rsidR="005538F5">
          <w:rPr>
            <w:webHidden/>
          </w:rPr>
          <w:fldChar w:fldCharType="begin"/>
        </w:r>
        <w:r w:rsidR="005538F5">
          <w:rPr>
            <w:webHidden/>
          </w:rPr>
          <w:instrText xml:space="preserve"> PAGEREF _Toc43478269 \h </w:instrText>
        </w:r>
        <w:r w:rsidR="005538F5">
          <w:rPr>
            <w:webHidden/>
          </w:rPr>
        </w:r>
        <w:r w:rsidR="005538F5">
          <w:rPr>
            <w:webHidden/>
          </w:rPr>
          <w:fldChar w:fldCharType="separate"/>
        </w:r>
        <w:r w:rsidR="00A9671D">
          <w:rPr>
            <w:webHidden/>
          </w:rPr>
          <w:t>11</w:t>
        </w:r>
        <w:r w:rsidR="005538F5">
          <w:rPr>
            <w:webHidden/>
          </w:rPr>
          <w:fldChar w:fldCharType="end"/>
        </w:r>
      </w:hyperlink>
    </w:p>
    <w:p w14:paraId="1567830A" w14:textId="5E9A1F48" w:rsidR="005538F5" w:rsidRDefault="004641EA">
      <w:pPr>
        <w:pStyle w:val="TM2"/>
        <w:ind w:left="0" w:hanging="2"/>
        <w:rPr>
          <w:rFonts w:asciiTheme="minorHAnsi" w:eastAsiaTheme="minorEastAsia" w:hAnsiTheme="minorHAnsi" w:cstheme="minorBidi"/>
          <w:color w:val="auto"/>
          <w:position w:val="0"/>
          <w:sz w:val="22"/>
          <w:szCs w:val="22"/>
        </w:rPr>
      </w:pPr>
      <w:hyperlink w:anchor="_Toc43478270" w:history="1">
        <w:r w:rsidR="005538F5" w:rsidRPr="00165C38">
          <w:rPr>
            <w:rStyle w:val="Lienhypertexte"/>
          </w:rPr>
          <w:t>LE PLAN DE DÉPLACEMENTS URBAINS (PDU)</w:t>
        </w:r>
        <w:r w:rsidR="005538F5">
          <w:rPr>
            <w:webHidden/>
          </w:rPr>
          <w:tab/>
        </w:r>
        <w:r w:rsidR="005538F5">
          <w:rPr>
            <w:webHidden/>
          </w:rPr>
          <w:fldChar w:fldCharType="begin"/>
        </w:r>
        <w:r w:rsidR="005538F5">
          <w:rPr>
            <w:webHidden/>
          </w:rPr>
          <w:instrText xml:space="preserve"> PAGEREF _Toc43478270 \h </w:instrText>
        </w:r>
        <w:r w:rsidR="005538F5">
          <w:rPr>
            <w:webHidden/>
          </w:rPr>
        </w:r>
        <w:r w:rsidR="005538F5">
          <w:rPr>
            <w:webHidden/>
          </w:rPr>
          <w:fldChar w:fldCharType="separate"/>
        </w:r>
        <w:r w:rsidR="00A9671D">
          <w:rPr>
            <w:webHidden/>
          </w:rPr>
          <w:t>12</w:t>
        </w:r>
        <w:r w:rsidR="005538F5">
          <w:rPr>
            <w:webHidden/>
          </w:rPr>
          <w:fldChar w:fldCharType="end"/>
        </w:r>
      </w:hyperlink>
    </w:p>
    <w:p w14:paraId="3F1AE382" w14:textId="2A86A0C5" w:rsidR="005538F5" w:rsidRDefault="004641EA">
      <w:pPr>
        <w:pStyle w:val="TM2"/>
        <w:ind w:left="0" w:hanging="2"/>
        <w:rPr>
          <w:rFonts w:asciiTheme="minorHAnsi" w:eastAsiaTheme="minorEastAsia" w:hAnsiTheme="minorHAnsi" w:cstheme="minorBidi"/>
          <w:color w:val="auto"/>
          <w:position w:val="0"/>
          <w:sz w:val="22"/>
          <w:szCs w:val="22"/>
        </w:rPr>
      </w:pPr>
      <w:hyperlink w:anchor="_Toc43478271" w:history="1">
        <w:r w:rsidR="005538F5" w:rsidRPr="00165C38">
          <w:rPr>
            <w:rStyle w:val="Lienhypertexte"/>
          </w:rPr>
          <w:t>QUELLES OBLIGATIONS LEGISLATIVES POUR LES STATIONNEMENTS VELOS ?</w:t>
        </w:r>
        <w:r w:rsidR="005538F5">
          <w:rPr>
            <w:webHidden/>
          </w:rPr>
          <w:tab/>
        </w:r>
        <w:r w:rsidR="005538F5">
          <w:rPr>
            <w:webHidden/>
          </w:rPr>
          <w:fldChar w:fldCharType="begin"/>
        </w:r>
        <w:r w:rsidR="005538F5">
          <w:rPr>
            <w:webHidden/>
          </w:rPr>
          <w:instrText xml:space="preserve"> PAGEREF _Toc43478271 \h </w:instrText>
        </w:r>
        <w:r w:rsidR="005538F5">
          <w:rPr>
            <w:webHidden/>
          </w:rPr>
        </w:r>
        <w:r w:rsidR="005538F5">
          <w:rPr>
            <w:webHidden/>
          </w:rPr>
          <w:fldChar w:fldCharType="separate"/>
        </w:r>
        <w:r w:rsidR="00A9671D">
          <w:rPr>
            <w:webHidden/>
          </w:rPr>
          <w:t>13</w:t>
        </w:r>
        <w:r w:rsidR="005538F5">
          <w:rPr>
            <w:webHidden/>
          </w:rPr>
          <w:fldChar w:fldCharType="end"/>
        </w:r>
      </w:hyperlink>
    </w:p>
    <w:p w14:paraId="0596DA02" w14:textId="68A5AA86" w:rsidR="005538F5" w:rsidRDefault="004641EA">
      <w:pPr>
        <w:pStyle w:val="TM1"/>
        <w:ind w:left="1" w:hanging="3"/>
        <w:rPr>
          <w:rFonts w:asciiTheme="minorHAnsi" w:eastAsiaTheme="minorEastAsia" w:hAnsiTheme="minorHAnsi" w:cstheme="minorBidi"/>
          <w:position w:val="0"/>
          <w:sz w:val="22"/>
          <w:szCs w:val="22"/>
        </w:rPr>
      </w:pPr>
      <w:hyperlink w:anchor="_Toc43478272" w:history="1">
        <w:r w:rsidR="005538F5" w:rsidRPr="00165C38">
          <w:rPr>
            <w:rStyle w:val="Lienhypertexte"/>
          </w:rPr>
          <w:t>LES ARGUMENTS TECHNIQUES :</w:t>
        </w:r>
        <w:r w:rsidR="005538F5">
          <w:rPr>
            <w:webHidden/>
          </w:rPr>
          <w:tab/>
        </w:r>
        <w:r w:rsidR="005538F5">
          <w:rPr>
            <w:webHidden/>
          </w:rPr>
          <w:fldChar w:fldCharType="begin"/>
        </w:r>
        <w:r w:rsidR="005538F5">
          <w:rPr>
            <w:webHidden/>
          </w:rPr>
          <w:instrText xml:space="preserve"> PAGEREF _Toc43478272 \h </w:instrText>
        </w:r>
        <w:r w:rsidR="005538F5">
          <w:rPr>
            <w:webHidden/>
          </w:rPr>
        </w:r>
        <w:r w:rsidR="005538F5">
          <w:rPr>
            <w:webHidden/>
          </w:rPr>
          <w:fldChar w:fldCharType="separate"/>
        </w:r>
        <w:r w:rsidR="00A9671D">
          <w:rPr>
            <w:webHidden/>
          </w:rPr>
          <w:t>16</w:t>
        </w:r>
        <w:r w:rsidR="005538F5">
          <w:rPr>
            <w:webHidden/>
          </w:rPr>
          <w:fldChar w:fldCharType="end"/>
        </w:r>
      </w:hyperlink>
    </w:p>
    <w:p w14:paraId="073621CC" w14:textId="2B9D4659" w:rsidR="005538F5" w:rsidRDefault="004641EA">
      <w:pPr>
        <w:pStyle w:val="TM2"/>
        <w:ind w:left="0" w:hanging="2"/>
        <w:rPr>
          <w:rFonts w:asciiTheme="minorHAnsi" w:eastAsiaTheme="minorEastAsia" w:hAnsiTheme="minorHAnsi" w:cstheme="minorBidi"/>
          <w:color w:val="auto"/>
          <w:position w:val="0"/>
          <w:sz w:val="22"/>
          <w:szCs w:val="22"/>
        </w:rPr>
      </w:pPr>
      <w:hyperlink w:anchor="_Toc43478273" w:history="1">
        <w:r w:rsidR="005538F5" w:rsidRPr="00165C38">
          <w:rPr>
            <w:rStyle w:val="Lienhypertexte"/>
          </w:rPr>
          <w:t>LES 4 PRINCIPES DU RÉSEAU CYCLABLE</w:t>
        </w:r>
        <w:r w:rsidR="005538F5">
          <w:rPr>
            <w:webHidden/>
          </w:rPr>
          <w:tab/>
        </w:r>
        <w:r w:rsidR="005538F5">
          <w:rPr>
            <w:webHidden/>
          </w:rPr>
          <w:fldChar w:fldCharType="begin"/>
        </w:r>
        <w:r w:rsidR="005538F5">
          <w:rPr>
            <w:webHidden/>
          </w:rPr>
          <w:instrText xml:space="preserve"> PAGEREF _Toc43478273 \h </w:instrText>
        </w:r>
        <w:r w:rsidR="005538F5">
          <w:rPr>
            <w:webHidden/>
          </w:rPr>
        </w:r>
        <w:r w:rsidR="005538F5">
          <w:rPr>
            <w:webHidden/>
          </w:rPr>
          <w:fldChar w:fldCharType="separate"/>
        </w:r>
        <w:r w:rsidR="00A9671D">
          <w:rPr>
            <w:webHidden/>
          </w:rPr>
          <w:t>18</w:t>
        </w:r>
        <w:r w:rsidR="005538F5">
          <w:rPr>
            <w:webHidden/>
          </w:rPr>
          <w:fldChar w:fldCharType="end"/>
        </w:r>
      </w:hyperlink>
    </w:p>
    <w:p w14:paraId="42BB42E3" w14:textId="686B777D" w:rsidR="005538F5" w:rsidRDefault="004641EA">
      <w:pPr>
        <w:pStyle w:val="TM2"/>
        <w:ind w:left="0" w:hanging="2"/>
        <w:rPr>
          <w:rFonts w:asciiTheme="minorHAnsi" w:eastAsiaTheme="minorEastAsia" w:hAnsiTheme="minorHAnsi" w:cstheme="minorBidi"/>
          <w:color w:val="auto"/>
          <w:position w:val="0"/>
          <w:sz w:val="22"/>
          <w:szCs w:val="22"/>
        </w:rPr>
      </w:pPr>
      <w:hyperlink w:anchor="_Toc43478274" w:history="1">
        <w:r w:rsidR="005538F5" w:rsidRPr="00165C38">
          <w:rPr>
            <w:rStyle w:val="Lienhypertexte"/>
          </w:rPr>
          <w:t>POUR UNE APPROCHE PRAGMATIQUE</w:t>
        </w:r>
        <w:r w:rsidR="005538F5">
          <w:rPr>
            <w:webHidden/>
          </w:rPr>
          <w:tab/>
        </w:r>
        <w:r w:rsidR="005538F5">
          <w:rPr>
            <w:webHidden/>
          </w:rPr>
          <w:fldChar w:fldCharType="begin"/>
        </w:r>
        <w:r w:rsidR="005538F5">
          <w:rPr>
            <w:webHidden/>
          </w:rPr>
          <w:instrText xml:space="preserve"> PAGEREF _Toc43478274 \h </w:instrText>
        </w:r>
        <w:r w:rsidR="005538F5">
          <w:rPr>
            <w:webHidden/>
          </w:rPr>
        </w:r>
        <w:r w:rsidR="005538F5">
          <w:rPr>
            <w:webHidden/>
          </w:rPr>
          <w:fldChar w:fldCharType="separate"/>
        </w:r>
        <w:r w:rsidR="00A9671D">
          <w:rPr>
            <w:webHidden/>
          </w:rPr>
          <w:t>19</w:t>
        </w:r>
        <w:r w:rsidR="005538F5">
          <w:rPr>
            <w:webHidden/>
          </w:rPr>
          <w:fldChar w:fldCharType="end"/>
        </w:r>
      </w:hyperlink>
    </w:p>
    <w:p w14:paraId="2501C5A6" w14:textId="42563402" w:rsidR="005538F5" w:rsidRDefault="004641EA">
      <w:pPr>
        <w:pStyle w:val="TM2"/>
        <w:ind w:left="0" w:hanging="2"/>
        <w:rPr>
          <w:rFonts w:asciiTheme="minorHAnsi" w:eastAsiaTheme="minorEastAsia" w:hAnsiTheme="minorHAnsi" w:cstheme="minorBidi"/>
          <w:color w:val="auto"/>
          <w:position w:val="0"/>
          <w:sz w:val="22"/>
          <w:szCs w:val="22"/>
        </w:rPr>
      </w:pPr>
      <w:hyperlink w:anchor="_Toc43478275" w:history="1">
        <w:r w:rsidR="005538F5" w:rsidRPr="00165C38">
          <w:rPr>
            <w:rStyle w:val="Lienhypertexte"/>
          </w:rPr>
          <w:t>Des aménagements cyclables</w:t>
        </w:r>
        <w:r w:rsidR="005538F5">
          <w:rPr>
            <w:webHidden/>
          </w:rPr>
          <w:tab/>
        </w:r>
        <w:r w:rsidR="005538F5">
          <w:rPr>
            <w:webHidden/>
          </w:rPr>
          <w:fldChar w:fldCharType="begin"/>
        </w:r>
        <w:r w:rsidR="005538F5">
          <w:rPr>
            <w:webHidden/>
          </w:rPr>
          <w:instrText xml:space="preserve"> PAGEREF _Toc43478275 \h </w:instrText>
        </w:r>
        <w:r w:rsidR="005538F5">
          <w:rPr>
            <w:webHidden/>
          </w:rPr>
        </w:r>
        <w:r w:rsidR="005538F5">
          <w:rPr>
            <w:webHidden/>
          </w:rPr>
          <w:fldChar w:fldCharType="separate"/>
        </w:r>
        <w:r w:rsidR="00A9671D">
          <w:rPr>
            <w:webHidden/>
          </w:rPr>
          <w:t>19</w:t>
        </w:r>
        <w:r w:rsidR="005538F5">
          <w:rPr>
            <w:webHidden/>
          </w:rPr>
          <w:fldChar w:fldCharType="end"/>
        </w:r>
      </w:hyperlink>
    </w:p>
    <w:p w14:paraId="50083A36" w14:textId="6816348E" w:rsidR="005538F5" w:rsidRDefault="004641EA">
      <w:pPr>
        <w:pStyle w:val="TM2"/>
        <w:ind w:left="0" w:hanging="2"/>
        <w:rPr>
          <w:rFonts w:asciiTheme="minorHAnsi" w:eastAsiaTheme="minorEastAsia" w:hAnsiTheme="minorHAnsi" w:cstheme="minorBidi"/>
          <w:color w:val="auto"/>
          <w:position w:val="0"/>
          <w:sz w:val="22"/>
          <w:szCs w:val="22"/>
        </w:rPr>
      </w:pPr>
      <w:hyperlink w:anchor="_Toc43478276" w:history="1">
        <w:r w:rsidR="005538F5" w:rsidRPr="00165C38">
          <w:rPr>
            <w:rStyle w:val="Lienhypertexte"/>
          </w:rPr>
          <w:t>L’AIRE PIÉTONNE</w:t>
        </w:r>
        <w:r w:rsidR="005538F5">
          <w:rPr>
            <w:webHidden/>
          </w:rPr>
          <w:tab/>
        </w:r>
        <w:r w:rsidR="005538F5">
          <w:rPr>
            <w:webHidden/>
          </w:rPr>
          <w:fldChar w:fldCharType="begin"/>
        </w:r>
        <w:r w:rsidR="005538F5">
          <w:rPr>
            <w:webHidden/>
          </w:rPr>
          <w:instrText xml:space="preserve"> PAGEREF _Toc43478276 \h </w:instrText>
        </w:r>
        <w:r w:rsidR="005538F5">
          <w:rPr>
            <w:webHidden/>
          </w:rPr>
        </w:r>
        <w:r w:rsidR="005538F5">
          <w:rPr>
            <w:webHidden/>
          </w:rPr>
          <w:fldChar w:fldCharType="separate"/>
        </w:r>
        <w:r w:rsidR="00A9671D">
          <w:rPr>
            <w:webHidden/>
          </w:rPr>
          <w:t>23</w:t>
        </w:r>
        <w:r w:rsidR="005538F5">
          <w:rPr>
            <w:webHidden/>
          </w:rPr>
          <w:fldChar w:fldCharType="end"/>
        </w:r>
      </w:hyperlink>
    </w:p>
    <w:p w14:paraId="66ADF957" w14:textId="7210BC55" w:rsidR="005538F5" w:rsidRDefault="004641EA">
      <w:pPr>
        <w:pStyle w:val="TM2"/>
        <w:ind w:left="0" w:hanging="2"/>
        <w:rPr>
          <w:rFonts w:asciiTheme="minorHAnsi" w:eastAsiaTheme="minorEastAsia" w:hAnsiTheme="minorHAnsi" w:cstheme="minorBidi"/>
          <w:color w:val="auto"/>
          <w:position w:val="0"/>
          <w:sz w:val="22"/>
          <w:szCs w:val="22"/>
        </w:rPr>
      </w:pPr>
      <w:hyperlink w:anchor="_Toc43478277" w:history="1">
        <w:r w:rsidR="005538F5" w:rsidRPr="00165C38">
          <w:rPr>
            <w:rStyle w:val="Lienhypertexte"/>
          </w:rPr>
          <w:t>LA ZONE DE RENCONTRE</w:t>
        </w:r>
        <w:r w:rsidR="005538F5">
          <w:rPr>
            <w:webHidden/>
          </w:rPr>
          <w:tab/>
        </w:r>
        <w:r w:rsidR="005538F5">
          <w:rPr>
            <w:webHidden/>
          </w:rPr>
          <w:fldChar w:fldCharType="begin"/>
        </w:r>
        <w:r w:rsidR="005538F5">
          <w:rPr>
            <w:webHidden/>
          </w:rPr>
          <w:instrText xml:space="preserve"> PAGEREF _Toc43478277 \h </w:instrText>
        </w:r>
        <w:r w:rsidR="005538F5">
          <w:rPr>
            <w:webHidden/>
          </w:rPr>
        </w:r>
        <w:r w:rsidR="005538F5">
          <w:rPr>
            <w:webHidden/>
          </w:rPr>
          <w:fldChar w:fldCharType="separate"/>
        </w:r>
        <w:r w:rsidR="00A9671D">
          <w:rPr>
            <w:webHidden/>
          </w:rPr>
          <w:t>23</w:t>
        </w:r>
        <w:r w:rsidR="005538F5">
          <w:rPr>
            <w:webHidden/>
          </w:rPr>
          <w:fldChar w:fldCharType="end"/>
        </w:r>
      </w:hyperlink>
    </w:p>
    <w:p w14:paraId="3B4362A3" w14:textId="73F6F5E8" w:rsidR="005538F5" w:rsidRDefault="004641EA">
      <w:pPr>
        <w:pStyle w:val="TM2"/>
        <w:ind w:left="0" w:hanging="2"/>
        <w:rPr>
          <w:rFonts w:asciiTheme="minorHAnsi" w:eastAsiaTheme="minorEastAsia" w:hAnsiTheme="minorHAnsi" w:cstheme="minorBidi"/>
          <w:color w:val="auto"/>
          <w:position w:val="0"/>
          <w:sz w:val="22"/>
          <w:szCs w:val="22"/>
        </w:rPr>
      </w:pPr>
      <w:hyperlink w:anchor="_Toc43478278" w:history="1">
        <w:r w:rsidR="005538F5" w:rsidRPr="00165C38">
          <w:rPr>
            <w:rStyle w:val="Lienhypertexte"/>
          </w:rPr>
          <w:t>LA ZONE 30</w:t>
        </w:r>
        <w:r w:rsidR="005538F5">
          <w:rPr>
            <w:webHidden/>
          </w:rPr>
          <w:tab/>
        </w:r>
        <w:r w:rsidR="005538F5">
          <w:rPr>
            <w:webHidden/>
          </w:rPr>
          <w:fldChar w:fldCharType="begin"/>
        </w:r>
        <w:r w:rsidR="005538F5">
          <w:rPr>
            <w:webHidden/>
          </w:rPr>
          <w:instrText xml:space="preserve"> PAGEREF _Toc43478278 \h </w:instrText>
        </w:r>
        <w:r w:rsidR="005538F5">
          <w:rPr>
            <w:webHidden/>
          </w:rPr>
        </w:r>
        <w:r w:rsidR="005538F5">
          <w:rPr>
            <w:webHidden/>
          </w:rPr>
          <w:fldChar w:fldCharType="separate"/>
        </w:r>
        <w:r w:rsidR="00A9671D">
          <w:rPr>
            <w:webHidden/>
          </w:rPr>
          <w:t>25</w:t>
        </w:r>
        <w:r w:rsidR="005538F5">
          <w:rPr>
            <w:webHidden/>
          </w:rPr>
          <w:fldChar w:fldCharType="end"/>
        </w:r>
      </w:hyperlink>
    </w:p>
    <w:p w14:paraId="232BCD80" w14:textId="3C30E50A" w:rsidR="005538F5" w:rsidRDefault="004641EA">
      <w:pPr>
        <w:pStyle w:val="TM2"/>
        <w:ind w:left="0" w:hanging="2"/>
        <w:rPr>
          <w:rFonts w:asciiTheme="minorHAnsi" w:eastAsiaTheme="minorEastAsia" w:hAnsiTheme="minorHAnsi" w:cstheme="minorBidi"/>
          <w:color w:val="auto"/>
          <w:position w:val="0"/>
          <w:sz w:val="22"/>
          <w:szCs w:val="22"/>
        </w:rPr>
      </w:pPr>
      <w:hyperlink w:anchor="_Toc43478279" w:history="1">
        <w:r w:rsidR="005538F5" w:rsidRPr="00165C38">
          <w:rPr>
            <w:rStyle w:val="Lienhypertexte"/>
          </w:rPr>
          <w:t>LA CVCB - chaussée à voie centrale banalisée</w:t>
        </w:r>
        <w:r w:rsidR="005538F5">
          <w:rPr>
            <w:webHidden/>
          </w:rPr>
          <w:tab/>
        </w:r>
        <w:r w:rsidR="005538F5">
          <w:rPr>
            <w:webHidden/>
          </w:rPr>
          <w:fldChar w:fldCharType="begin"/>
        </w:r>
        <w:r w:rsidR="005538F5">
          <w:rPr>
            <w:webHidden/>
          </w:rPr>
          <w:instrText xml:space="preserve"> PAGEREF _Toc43478279 \h </w:instrText>
        </w:r>
        <w:r w:rsidR="005538F5">
          <w:rPr>
            <w:webHidden/>
          </w:rPr>
        </w:r>
        <w:r w:rsidR="005538F5">
          <w:rPr>
            <w:webHidden/>
          </w:rPr>
          <w:fldChar w:fldCharType="separate"/>
        </w:r>
        <w:r w:rsidR="00A9671D">
          <w:rPr>
            <w:webHidden/>
          </w:rPr>
          <w:t>26</w:t>
        </w:r>
        <w:r w:rsidR="005538F5">
          <w:rPr>
            <w:webHidden/>
          </w:rPr>
          <w:fldChar w:fldCharType="end"/>
        </w:r>
      </w:hyperlink>
    </w:p>
    <w:p w14:paraId="62776983" w14:textId="474DB223" w:rsidR="005538F5" w:rsidRDefault="004641EA">
      <w:pPr>
        <w:pStyle w:val="TM2"/>
        <w:ind w:left="0" w:hanging="2"/>
        <w:rPr>
          <w:rFonts w:asciiTheme="minorHAnsi" w:eastAsiaTheme="minorEastAsia" w:hAnsiTheme="minorHAnsi" w:cstheme="minorBidi"/>
          <w:color w:val="auto"/>
          <w:position w:val="0"/>
          <w:sz w:val="22"/>
          <w:szCs w:val="22"/>
        </w:rPr>
      </w:pPr>
      <w:hyperlink w:anchor="_Toc43478280" w:history="1">
        <w:r w:rsidR="005538F5" w:rsidRPr="00165C38">
          <w:rPr>
            <w:rStyle w:val="Lienhypertexte"/>
          </w:rPr>
          <w:t>LES COULOIRS BUS</w:t>
        </w:r>
        <w:r w:rsidR="005538F5">
          <w:rPr>
            <w:webHidden/>
          </w:rPr>
          <w:tab/>
        </w:r>
        <w:r w:rsidR="005538F5">
          <w:rPr>
            <w:webHidden/>
          </w:rPr>
          <w:fldChar w:fldCharType="begin"/>
        </w:r>
        <w:r w:rsidR="005538F5">
          <w:rPr>
            <w:webHidden/>
          </w:rPr>
          <w:instrText xml:space="preserve"> PAGEREF _Toc43478280 \h </w:instrText>
        </w:r>
        <w:r w:rsidR="005538F5">
          <w:rPr>
            <w:webHidden/>
          </w:rPr>
        </w:r>
        <w:r w:rsidR="005538F5">
          <w:rPr>
            <w:webHidden/>
          </w:rPr>
          <w:fldChar w:fldCharType="separate"/>
        </w:r>
        <w:r w:rsidR="00A9671D">
          <w:rPr>
            <w:webHidden/>
          </w:rPr>
          <w:t>30</w:t>
        </w:r>
        <w:r w:rsidR="005538F5">
          <w:rPr>
            <w:webHidden/>
          </w:rPr>
          <w:fldChar w:fldCharType="end"/>
        </w:r>
      </w:hyperlink>
    </w:p>
    <w:p w14:paraId="1A17A168" w14:textId="4730ED70" w:rsidR="005538F5" w:rsidRDefault="004641EA">
      <w:pPr>
        <w:pStyle w:val="TM2"/>
        <w:ind w:left="0" w:hanging="2"/>
        <w:rPr>
          <w:rFonts w:asciiTheme="minorHAnsi" w:eastAsiaTheme="minorEastAsia" w:hAnsiTheme="minorHAnsi" w:cstheme="minorBidi"/>
          <w:color w:val="auto"/>
          <w:position w:val="0"/>
          <w:sz w:val="22"/>
          <w:szCs w:val="22"/>
        </w:rPr>
      </w:pPr>
      <w:hyperlink w:anchor="_Toc43478281" w:history="1">
        <w:r w:rsidR="005538F5" w:rsidRPr="00165C38">
          <w:rPr>
            <w:rStyle w:val="Lienhypertexte"/>
          </w:rPr>
          <w:t>LA BANDE CYCLABLE</w:t>
        </w:r>
        <w:r w:rsidR="005538F5">
          <w:rPr>
            <w:webHidden/>
          </w:rPr>
          <w:tab/>
        </w:r>
        <w:r w:rsidR="005538F5">
          <w:rPr>
            <w:webHidden/>
          </w:rPr>
          <w:fldChar w:fldCharType="begin"/>
        </w:r>
        <w:r w:rsidR="005538F5">
          <w:rPr>
            <w:webHidden/>
          </w:rPr>
          <w:instrText xml:space="preserve"> PAGEREF _Toc43478281 \h </w:instrText>
        </w:r>
        <w:r w:rsidR="005538F5">
          <w:rPr>
            <w:webHidden/>
          </w:rPr>
        </w:r>
        <w:r w:rsidR="005538F5">
          <w:rPr>
            <w:webHidden/>
          </w:rPr>
          <w:fldChar w:fldCharType="separate"/>
        </w:r>
        <w:r w:rsidR="00A9671D">
          <w:rPr>
            <w:webHidden/>
          </w:rPr>
          <w:t>31</w:t>
        </w:r>
        <w:r w:rsidR="005538F5">
          <w:rPr>
            <w:webHidden/>
          </w:rPr>
          <w:fldChar w:fldCharType="end"/>
        </w:r>
      </w:hyperlink>
    </w:p>
    <w:p w14:paraId="1797CBF4" w14:textId="33371180" w:rsidR="005538F5" w:rsidRDefault="004641EA">
      <w:pPr>
        <w:pStyle w:val="TM2"/>
        <w:ind w:left="0" w:hanging="2"/>
        <w:rPr>
          <w:rFonts w:asciiTheme="minorHAnsi" w:eastAsiaTheme="minorEastAsia" w:hAnsiTheme="minorHAnsi" w:cstheme="minorBidi"/>
          <w:color w:val="auto"/>
          <w:position w:val="0"/>
          <w:sz w:val="22"/>
          <w:szCs w:val="22"/>
        </w:rPr>
      </w:pPr>
      <w:hyperlink w:anchor="_Toc43478282" w:history="1">
        <w:r w:rsidR="005538F5" w:rsidRPr="00165C38">
          <w:rPr>
            <w:rStyle w:val="Lienhypertexte"/>
          </w:rPr>
          <w:t>LE SAS VÉLO</w:t>
        </w:r>
        <w:r w:rsidR="005538F5">
          <w:rPr>
            <w:webHidden/>
          </w:rPr>
          <w:tab/>
        </w:r>
        <w:r w:rsidR="005538F5">
          <w:rPr>
            <w:webHidden/>
          </w:rPr>
          <w:fldChar w:fldCharType="begin"/>
        </w:r>
        <w:r w:rsidR="005538F5">
          <w:rPr>
            <w:webHidden/>
          </w:rPr>
          <w:instrText xml:space="preserve"> PAGEREF _Toc43478282 \h </w:instrText>
        </w:r>
        <w:r w:rsidR="005538F5">
          <w:rPr>
            <w:webHidden/>
          </w:rPr>
        </w:r>
        <w:r w:rsidR="005538F5">
          <w:rPr>
            <w:webHidden/>
          </w:rPr>
          <w:fldChar w:fldCharType="separate"/>
        </w:r>
        <w:r w:rsidR="00A9671D">
          <w:rPr>
            <w:webHidden/>
          </w:rPr>
          <w:t>35</w:t>
        </w:r>
        <w:r w:rsidR="005538F5">
          <w:rPr>
            <w:webHidden/>
          </w:rPr>
          <w:fldChar w:fldCharType="end"/>
        </w:r>
      </w:hyperlink>
    </w:p>
    <w:p w14:paraId="357819D2" w14:textId="40D91D41" w:rsidR="005538F5" w:rsidRDefault="004641EA">
      <w:pPr>
        <w:pStyle w:val="TM2"/>
        <w:ind w:left="0" w:hanging="2"/>
        <w:rPr>
          <w:rFonts w:asciiTheme="minorHAnsi" w:eastAsiaTheme="minorEastAsia" w:hAnsiTheme="minorHAnsi" w:cstheme="minorBidi"/>
          <w:color w:val="auto"/>
          <w:position w:val="0"/>
          <w:sz w:val="22"/>
          <w:szCs w:val="22"/>
        </w:rPr>
      </w:pPr>
      <w:hyperlink w:anchor="_Toc43478283" w:history="1">
        <w:r w:rsidR="005538F5" w:rsidRPr="00165C38">
          <w:rPr>
            <w:rStyle w:val="Lienhypertexte"/>
          </w:rPr>
          <w:t>LA VOIE VERTE</w:t>
        </w:r>
        <w:r w:rsidR="005538F5">
          <w:rPr>
            <w:webHidden/>
          </w:rPr>
          <w:tab/>
        </w:r>
        <w:r w:rsidR="005538F5">
          <w:rPr>
            <w:webHidden/>
          </w:rPr>
          <w:fldChar w:fldCharType="begin"/>
        </w:r>
        <w:r w:rsidR="005538F5">
          <w:rPr>
            <w:webHidden/>
          </w:rPr>
          <w:instrText xml:space="preserve"> PAGEREF _Toc43478283 \h </w:instrText>
        </w:r>
        <w:r w:rsidR="005538F5">
          <w:rPr>
            <w:webHidden/>
          </w:rPr>
        </w:r>
        <w:r w:rsidR="005538F5">
          <w:rPr>
            <w:webHidden/>
          </w:rPr>
          <w:fldChar w:fldCharType="separate"/>
        </w:r>
        <w:r w:rsidR="00A9671D">
          <w:rPr>
            <w:webHidden/>
          </w:rPr>
          <w:t>36</w:t>
        </w:r>
        <w:r w:rsidR="005538F5">
          <w:rPr>
            <w:webHidden/>
          </w:rPr>
          <w:fldChar w:fldCharType="end"/>
        </w:r>
      </w:hyperlink>
    </w:p>
    <w:p w14:paraId="5B836062" w14:textId="26CE5A99" w:rsidR="005538F5" w:rsidRDefault="004641EA">
      <w:pPr>
        <w:pStyle w:val="TM2"/>
        <w:ind w:left="0" w:hanging="2"/>
        <w:rPr>
          <w:rFonts w:asciiTheme="minorHAnsi" w:eastAsiaTheme="minorEastAsia" w:hAnsiTheme="minorHAnsi" w:cstheme="minorBidi"/>
          <w:color w:val="auto"/>
          <w:position w:val="0"/>
          <w:sz w:val="22"/>
          <w:szCs w:val="22"/>
        </w:rPr>
      </w:pPr>
      <w:hyperlink w:anchor="_Toc43478284" w:history="1">
        <w:r w:rsidR="005538F5" w:rsidRPr="00165C38">
          <w:rPr>
            <w:rStyle w:val="Lienhypertexte"/>
          </w:rPr>
          <w:t>LA VELORUE</w:t>
        </w:r>
        <w:r w:rsidR="005538F5">
          <w:rPr>
            <w:webHidden/>
          </w:rPr>
          <w:tab/>
        </w:r>
        <w:r w:rsidR="005538F5">
          <w:rPr>
            <w:webHidden/>
          </w:rPr>
          <w:fldChar w:fldCharType="begin"/>
        </w:r>
        <w:r w:rsidR="005538F5">
          <w:rPr>
            <w:webHidden/>
          </w:rPr>
          <w:instrText xml:space="preserve"> PAGEREF _Toc43478284 \h </w:instrText>
        </w:r>
        <w:r w:rsidR="005538F5">
          <w:rPr>
            <w:webHidden/>
          </w:rPr>
        </w:r>
        <w:r w:rsidR="005538F5">
          <w:rPr>
            <w:webHidden/>
          </w:rPr>
          <w:fldChar w:fldCharType="separate"/>
        </w:r>
        <w:r w:rsidR="00A9671D">
          <w:rPr>
            <w:webHidden/>
          </w:rPr>
          <w:t>37</w:t>
        </w:r>
        <w:r w:rsidR="005538F5">
          <w:rPr>
            <w:webHidden/>
          </w:rPr>
          <w:fldChar w:fldCharType="end"/>
        </w:r>
      </w:hyperlink>
    </w:p>
    <w:p w14:paraId="5A157A4C" w14:textId="37999568" w:rsidR="005538F5" w:rsidRDefault="004641EA">
      <w:pPr>
        <w:pStyle w:val="TM2"/>
        <w:ind w:left="0" w:hanging="2"/>
        <w:rPr>
          <w:rFonts w:asciiTheme="minorHAnsi" w:eastAsiaTheme="minorEastAsia" w:hAnsiTheme="minorHAnsi" w:cstheme="minorBidi"/>
          <w:color w:val="auto"/>
          <w:position w:val="0"/>
          <w:sz w:val="22"/>
          <w:szCs w:val="22"/>
        </w:rPr>
      </w:pPr>
      <w:hyperlink w:anchor="_Toc43478285" w:history="1">
        <w:r w:rsidR="005538F5" w:rsidRPr="00165C38">
          <w:rPr>
            <w:rStyle w:val="Lienhypertexte"/>
          </w:rPr>
          <w:t>AMÉNAGER LES GIRATOIRES</w:t>
        </w:r>
        <w:r w:rsidR="005538F5">
          <w:rPr>
            <w:webHidden/>
          </w:rPr>
          <w:tab/>
        </w:r>
        <w:r w:rsidR="005538F5">
          <w:rPr>
            <w:webHidden/>
          </w:rPr>
          <w:fldChar w:fldCharType="begin"/>
        </w:r>
        <w:r w:rsidR="005538F5">
          <w:rPr>
            <w:webHidden/>
          </w:rPr>
          <w:instrText xml:space="preserve"> PAGEREF _Toc43478285 \h </w:instrText>
        </w:r>
        <w:r w:rsidR="005538F5">
          <w:rPr>
            <w:webHidden/>
          </w:rPr>
        </w:r>
        <w:r w:rsidR="005538F5">
          <w:rPr>
            <w:webHidden/>
          </w:rPr>
          <w:fldChar w:fldCharType="separate"/>
        </w:r>
        <w:r w:rsidR="00A9671D">
          <w:rPr>
            <w:webHidden/>
          </w:rPr>
          <w:t>38</w:t>
        </w:r>
        <w:r w:rsidR="005538F5">
          <w:rPr>
            <w:webHidden/>
          </w:rPr>
          <w:fldChar w:fldCharType="end"/>
        </w:r>
      </w:hyperlink>
    </w:p>
    <w:p w14:paraId="0501A8A1" w14:textId="61002726" w:rsidR="005538F5" w:rsidRDefault="004641EA">
      <w:pPr>
        <w:pStyle w:val="TM2"/>
        <w:ind w:left="0" w:hanging="2"/>
        <w:rPr>
          <w:rFonts w:asciiTheme="minorHAnsi" w:eastAsiaTheme="minorEastAsia" w:hAnsiTheme="minorHAnsi" w:cstheme="minorBidi"/>
          <w:color w:val="auto"/>
          <w:position w:val="0"/>
          <w:sz w:val="22"/>
          <w:szCs w:val="22"/>
        </w:rPr>
      </w:pPr>
      <w:hyperlink w:anchor="_Toc43478286" w:history="1">
        <w:r w:rsidR="005538F5" w:rsidRPr="00165C38">
          <w:rPr>
            <w:rStyle w:val="Lienhypertexte"/>
          </w:rPr>
          <w:t>INSERTION/REINSERTION</w:t>
        </w:r>
        <w:r w:rsidR="005538F5">
          <w:rPr>
            <w:webHidden/>
          </w:rPr>
          <w:tab/>
        </w:r>
        <w:r w:rsidR="005538F5">
          <w:rPr>
            <w:webHidden/>
          </w:rPr>
          <w:fldChar w:fldCharType="begin"/>
        </w:r>
        <w:r w:rsidR="005538F5">
          <w:rPr>
            <w:webHidden/>
          </w:rPr>
          <w:instrText xml:space="preserve"> PAGEREF _Toc43478286 \h </w:instrText>
        </w:r>
        <w:r w:rsidR="005538F5">
          <w:rPr>
            <w:webHidden/>
          </w:rPr>
        </w:r>
        <w:r w:rsidR="005538F5">
          <w:rPr>
            <w:webHidden/>
          </w:rPr>
          <w:fldChar w:fldCharType="separate"/>
        </w:r>
        <w:r w:rsidR="00A9671D">
          <w:rPr>
            <w:webHidden/>
          </w:rPr>
          <w:t>40</w:t>
        </w:r>
        <w:r w:rsidR="005538F5">
          <w:rPr>
            <w:webHidden/>
          </w:rPr>
          <w:fldChar w:fldCharType="end"/>
        </w:r>
      </w:hyperlink>
    </w:p>
    <w:p w14:paraId="2BAED4FF" w14:textId="147B5AEE" w:rsidR="005538F5" w:rsidRDefault="004641EA">
      <w:pPr>
        <w:pStyle w:val="TM2"/>
        <w:ind w:left="0" w:hanging="2"/>
        <w:rPr>
          <w:rFonts w:asciiTheme="minorHAnsi" w:eastAsiaTheme="minorEastAsia" w:hAnsiTheme="minorHAnsi" w:cstheme="minorBidi"/>
          <w:color w:val="auto"/>
          <w:position w:val="0"/>
          <w:sz w:val="22"/>
          <w:szCs w:val="22"/>
        </w:rPr>
      </w:pPr>
      <w:hyperlink w:anchor="_Toc43478287" w:history="1">
        <w:r w:rsidR="005538F5" w:rsidRPr="00165C38">
          <w:rPr>
            <w:rStyle w:val="Lienhypertexte"/>
          </w:rPr>
          <w:t>BORDURES</w:t>
        </w:r>
        <w:r w:rsidR="005538F5">
          <w:rPr>
            <w:webHidden/>
          </w:rPr>
          <w:tab/>
        </w:r>
        <w:r w:rsidR="005538F5">
          <w:rPr>
            <w:webHidden/>
          </w:rPr>
          <w:fldChar w:fldCharType="begin"/>
        </w:r>
        <w:r w:rsidR="005538F5">
          <w:rPr>
            <w:webHidden/>
          </w:rPr>
          <w:instrText xml:space="preserve"> PAGEREF _Toc43478287 \h </w:instrText>
        </w:r>
        <w:r w:rsidR="005538F5">
          <w:rPr>
            <w:webHidden/>
          </w:rPr>
        </w:r>
        <w:r w:rsidR="005538F5">
          <w:rPr>
            <w:webHidden/>
          </w:rPr>
          <w:fldChar w:fldCharType="separate"/>
        </w:r>
        <w:r w:rsidR="00A9671D">
          <w:rPr>
            <w:webHidden/>
          </w:rPr>
          <w:t>43</w:t>
        </w:r>
        <w:r w:rsidR="005538F5">
          <w:rPr>
            <w:webHidden/>
          </w:rPr>
          <w:fldChar w:fldCharType="end"/>
        </w:r>
      </w:hyperlink>
    </w:p>
    <w:p w14:paraId="6D2E106D" w14:textId="770FCE05" w:rsidR="005538F5" w:rsidRDefault="004641EA">
      <w:pPr>
        <w:pStyle w:val="TM2"/>
        <w:ind w:left="0" w:hanging="2"/>
        <w:rPr>
          <w:rFonts w:asciiTheme="minorHAnsi" w:eastAsiaTheme="minorEastAsia" w:hAnsiTheme="minorHAnsi" w:cstheme="minorBidi"/>
          <w:color w:val="auto"/>
          <w:position w:val="0"/>
          <w:sz w:val="22"/>
          <w:szCs w:val="22"/>
        </w:rPr>
      </w:pPr>
      <w:hyperlink w:anchor="_Toc43478288" w:history="1">
        <w:r w:rsidR="005538F5" w:rsidRPr="00165C38">
          <w:rPr>
            <w:rStyle w:val="Lienhypertexte"/>
          </w:rPr>
          <w:t>TRAVERSEES CYCLABLES</w:t>
        </w:r>
        <w:r w:rsidR="005538F5">
          <w:rPr>
            <w:webHidden/>
          </w:rPr>
          <w:tab/>
        </w:r>
        <w:r w:rsidR="005538F5">
          <w:rPr>
            <w:webHidden/>
          </w:rPr>
          <w:fldChar w:fldCharType="begin"/>
        </w:r>
        <w:r w:rsidR="005538F5">
          <w:rPr>
            <w:webHidden/>
          </w:rPr>
          <w:instrText xml:space="preserve"> PAGEREF _Toc43478288 \h </w:instrText>
        </w:r>
        <w:r w:rsidR="005538F5">
          <w:rPr>
            <w:webHidden/>
          </w:rPr>
        </w:r>
        <w:r w:rsidR="005538F5">
          <w:rPr>
            <w:webHidden/>
          </w:rPr>
          <w:fldChar w:fldCharType="separate"/>
        </w:r>
        <w:r w:rsidR="00A9671D">
          <w:rPr>
            <w:webHidden/>
          </w:rPr>
          <w:t>47</w:t>
        </w:r>
        <w:r w:rsidR="005538F5">
          <w:rPr>
            <w:webHidden/>
          </w:rPr>
          <w:fldChar w:fldCharType="end"/>
        </w:r>
      </w:hyperlink>
    </w:p>
    <w:p w14:paraId="1B3924FA" w14:textId="4F2290FC" w:rsidR="005538F5" w:rsidRDefault="004641EA">
      <w:pPr>
        <w:pStyle w:val="TM2"/>
        <w:ind w:left="0" w:hanging="2"/>
        <w:rPr>
          <w:rFonts w:asciiTheme="minorHAnsi" w:eastAsiaTheme="minorEastAsia" w:hAnsiTheme="minorHAnsi" w:cstheme="minorBidi"/>
          <w:color w:val="auto"/>
          <w:position w:val="0"/>
          <w:sz w:val="22"/>
          <w:szCs w:val="22"/>
        </w:rPr>
      </w:pPr>
      <w:hyperlink w:anchor="_Toc43478289" w:history="1">
        <w:r w:rsidR="005538F5" w:rsidRPr="00165C38">
          <w:rPr>
            <w:rStyle w:val="Lienhypertexte"/>
          </w:rPr>
          <w:t>LE STATIONNEMENT DES VÉLOS</w:t>
        </w:r>
        <w:r w:rsidR="005538F5">
          <w:rPr>
            <w:webHidden/>
          </w:rPr>
          <w:tab/>
        </w:r>
        <w:r w:rsidR="005538F5">
          <w:rPr>
            <w:webHidden/>
          </w:rPr>
          <w:fldChar w:fldCharType="begin"/>
        </w:r>
        <w:r w:rsidR="005538F5">
          <w:rPr>
            <w:webHidden/>
          </w:rPr>
          <w:instrText xml:space="preserve"> PAGEREF _Toc43478289 \h </w:instrText>
        </w:r>
        <w:r w:rsidR="005538F5">
          <w:rPr>
            <w:webHidden/>
          </w:rPr>
        </w:r>
        <w:r w:rsidR="005538F5">
          <w:rPr>
            <w:webHidden/>
          </w:rPr>
          <w:fldChar w:fldCharType="separate"/>
        </w:r>
        <w:r w:rsidR="00A9671D">
          <w:rPr>
            <w:webHidden/>
          </w:rPr>
          <w:t>50</w:t>
        </w:r>
        <w:r w:rsidR="005538F5">
          <w:rPr>
            <w:webHidden/>
          </w:rPr>
          <w:fldChar w:fldCharType="end"/>
        </w:r>
      </w:hyperlink>
    </w:p>
    <w:p w14:paraId="7A4C5C90" w14:textId="1528ED2F" w:rsidR="005538F5" w:rsidRDefault="004641EA">
      <w:pPr>
        <w:pStyle w:val="TM1"/>
        <w:ind w:left="1" w:hanging="3"/>
        <w:rPr>
          <w:rFonts w:asciiTheme="minorHAnsi" w:eastAsiaTheme="minorEastAsia" w:hAnsiTheme="minorHAnsi" w:cstheme="minorBidi"/>
          <w:position w:val="0"/>
          <w:sz w:val="22"/>
          <w:szCs w:val="22"/>
        </w:rPr>
      </w:pPr>
      <w:hyperlink w:anchor="_Toc43478290" w:history="1">
        <w:r w:rsidR="005538F5" w:rsidRPr="00165C38">
          <w:rPr>
            <w:rStyle w:val="Lienhypertexte"/>
          </w:rPr>
          <w:t>LA COMPLEMENTARITÉ VÉLO - TRANSPORTS EN COMMUN</w:t>
        </w:r>
        <w:r w:rsidR="005538F5">
          <w:rPr>
            <w:webHidden/>
          </w:rPr>
          <w:tab/>
        </w:r>
        <w:r w:rsidR="005538F5">
          <w:rPr>
            <w:webHidden/>
          </w:rPr>
          <w:fldChar w:fldCharType="begin"/>
        </w:r>
        <w:r w:rsidR="005538F5">
          <w:rPr>
            <w:webHidden/>
          </w:rPr>
          <w:instrText xml:space="preserve"> PAGEREF _Toc43478290 \h </w:instrText>
        </w:r>
        <w:r w:rsidR="005538F5">
          <w:rPr>
            <w:webHidden/>
          </w:rPr>
        </w:r>
        <w:r w:rsidR="005538F5">
          <w:rPr>
            <w:webHidden/>
          </w:rPr>
          <w:fldChar w:fldCharType="separate"/>
        </w:r>
        <w:r w:rsidR="00A9671D">
          <w:rPr>
            <w:webHidden/>
          </w:rPr>
          <w:t>53</w:t>
        </w:r>
        <w:r w:rsidR="005538F5">
          <w:rPr>
            <w:webHidden/>
          </w:rPr>
          <w:fldChar w:fldCharType="end"/>
        </w:r>
      </w:hyperlink>
    </w:p>
    <w:p w14:paraId="5E880708" w14:textId="08F8B2BD" w:rsidR="005538F5" w:rsidRDefault="004641EA">
      <w:pPr>
        <w:pStyle w:val="TM1"/>
        <w:ind w:left="1" w:hanging="3"/>
        <w:rPr>
          <w:rFonts w:asciiTheme="minorHAnsi" w:eastAsiaTheme="minorEastAsia" w:hAnsiTheme="minorHAnsi" w:cstheme="minorBidi"/>
          <w:position w:val="0"/>
          <w:sz w:val="22"/>
          <w:szCs w:val="22"/>
        </w:rPr>
      </w:pPr>
      <w:hyperlink w:anchor="_Toc43478291" w:history="1">
        <w:r w:rsidR="005538F5" w:rsidRPr="00165C38">
          <w:rPr>
            <w:rStyle w:val="Lienhypertexte"/>
          </w:rPr>
          <w:t>LA CONCERTATION</w:t>
        </w:r>
        <w:r w:rsidR="005538F5">
          <w:rPr>
            <w:webHidden/>
          </w:rPr>
          <w:tab/>
        </w:r>
        <w:r w:rsidR="005538F5">
          <w:rPr>
            <w:webHidden/>
          </w:rPr>
          <w:fldChar w:fldCharType="begin"/>
        </w:r>
        <w:r w:rsidR="005538F5">
          <w:rPr>
            <w:webHidden/>
          </w:rPr>
          <w:instrText xml:space="preserve"> PAGEREF _Toc43478291 \h </w:instrText>
        </w:r>
        <w:r w:rsidR="005538F5">
          <w:rPr>
            <w:webHidden/>
          </w:rPr>
        </w:r>
        <w:r w:rsidR="005538F5">
          <w:rPr>
            <w:webHidden/>
          </w:rPr>
          <w:fldChar w:fldCharType="separate"/>
        </w:r>
        <w:r w:rsidR="00A9671D">
          <w:rPr>
            <w:webHidden/>
          </w:rPr>
          <w:t>56</w:t>
        </w:r>
        <w:r w:rsidR="005538F5">
          <w:rPr>
            <w:webHidden/>
          </w:rPr>
          <w:fldChar w:fldCharType="end"/>
        </w:r>
      </w:hyperlink>
    </w:p>
    <w:p w14:paraId="2382AE87" w14:textId="070363F0" w:rsidR="005538F5" w:rsidRDefault="004641EA">
      <w:pPr>
        <w:pStyle w:val="TM1"/>
        <w:ind w:left="1" w:hanging="3"/>
        <w:rPr>
          <w:rFonts w:asciiTheme="minorHAnsi" w:eastAsiaTheme="minorEastAsia" w:hAnsiTheme="minorHAnsi" w:cstheme="minorBidi"/>
          <w:position w:val="0"/>
          <w:sz w:val="22"/>
          <w:szCs w:val="22"/>
        </w:rPr>
      </w:pPr>
      <w:hyperlink w:anchor="_Toc43478292" w:history="1">
        <w:r w:rsidR="005538F5" w:rsidRPr="00165C38">
          <w:rPr>
            <w:rStyle w:val="Lienhypertexte"/>
          </w:rPr>
          <w:t>POUR ALLER PLUS LOIN</w:t>
        </w:r>
        <w:r w:rsidR="005538F5">
          <w:rPr>
            <w:webHidden/>
          </w:rPr>
          <w:tab/>
        </w:r>
        <w:r w:rsidR="005538F5">
          <w:rPr>
            <w:webHidden/>
          </w:rPr>
          <w:fldChar w:fldCharType="begin"/>
        </w:r>
        <w:r w:rsidR="005538F5">
          <w:rPr>
            <w:webHidden/>
          </w:rPr>
          <w:instrText xml:space="preserve"> PAGEREF _Toc43478292 \h </w:instrText>
        </w:r>
        <w:r w:rsidR="005538F5">
          <w:rPr>
            <w:webHidden/>
          </w:rPr>
        </w:r>
        <w:r w:rsidR="005538F5">
          <w:rPr>
            <w:webHidden/>
          </w:rPr>
          <w:fldChar w:fldCharType="separate"/>
        </w:r>
        <w:r w:rsidR="00A9671D">
          <w:rPr>
            <w:webHidden/>
          </w:rPr>
          <w:t>58</w:t>
        </w:r>
        <w:r w:rsidR="005538F5">
          <w:rPr>
            <w:webHidden/>
          </w:rPr>
          <w:fldChar w:fldCharType="end"/>
        </w:r>
      </w:hyperlink>
    </w:p>
    <w:p w14:paraId="00000040" w14:textId="1F1A65F6" w:rsidR="0091673B" w:rsidRDefault="00A507DC">
      <w:pPr>
        <w:tabs>
          <w:tab w:val="right" w:pos="9356"/>
        </w:tabs>
        <w:ind w:left="0" w:hanging="2"/>
        <w:rPr>
          <w:rFonts w:ascii="Arial Narrow" w:eastAsia="Arial Narrow" w:hAnsi="Arial Narrow" w:cs="Arial Narrow"/>
        </w:rPr>
      </w:pPr>
      <w:r>
        <w:rPr>
          <w:rFonts w:ascii="Arial Narrow" w:eastAsia="Arial Narrow" w:hAnsi="Arial Narrow" w:cs="Arial Narrow"/>
        </w:rPr>
        <w:fldChar w:fldCharType="end"/>
      </w:r>
    </w:p>
    <w:p w14:paraId="00000041" w14:textId="77777777" w:rsidR="0091673B" w:rsidRDefault="0091673B">
      <w:pPr>
        <w:ind w:left="0" w:hanging="2"/>
        <w:jc w:val="center"/>
        <w:rPr>
          <w:rFonts w:ascii="Arial Narrow" w:eastAsia="Arial Narrow" w:hAnsi="Arial Narrow" w:cs="Arial Narrow"/>
        </w:rPr>
      </w:pPr>
    </w:p>
    <w:p w14:paraId="00000042" w14:textId="77777777" w:rsidR="0091673B" w:rsidRDefault="00B032E7" w:rsidP="005A4B92">
      <w:pPr>
        <w:pStyle w:val="TitreA"/>
        <w:ind w:left="6" w:hanging="8"/>
      </w:pPr>
      <w:bookmarkStart w:id="0" w:name="_heading=h.gjdgxs" w:colFirst="0" w:colLast="0"/>
      <w:bookmarkEnd w:id="0"/>
      <w:r>
        <w:br w:type="page"/>
      </w:r>
      <w:bookmarkStart w:id="1" w:name="_Toc43478260"/>
      <w:r>
        <w:lastRenderedPageBreak/>
        <w:t>LE R</w:t>
      </w:r>
      <w:r w:rsidRPr="00B032E7">
        <w:t>Ô</w:t>
      </w:r>
      <w:r>
        <w:t>LE DU CORRESPONDANT LOCAL</w:t>
      </w:r>
      <w:bookmarkEnd w:id="1"/>
    </w:p>
    <w:p w14:paraId="00000043" w14:textId="77777777" w:rsidR="0091673B" w:rsidRDefault="0091673B">
      <w:pPr>
        <w:keepNext/>
        <w:pBdr>
          <w:top w:val="nil"/>
          <w:left w:val="nil"/>
          <w:bottom w:val="nil"/>
          <w:right w:val="nil"/>
          <w:between w:val="nil"/>
        </w:pBdr>
        <w:spacing w:line="240" w:lineRule="auto"/>
        <w:ind w:left="1" w:hanging="3"/>
        <w:rPr>
          <w:rFonts w:ascii="Arial Narrow" w:eastAsia="Arial Narrow" w:hAnsi="Arial Narrow" w:cs="Arial Narrow"/>
          <w:b/>
          <w:color w:val="000000"/>
          <w:sz w:val="28"/>
          <w:szCs w:val="28"/>
        </w:rPr>
      </w:pPr>
    </w:p>
    <w:p w14:paraId="00000044" w14:textId="77777777" w:rsidR="0091673B" w:rsidRDefault="0091673B">
      <w:pPr>
        <w:keepNext/>
        <w:pBdr>
          <w:top w:val="nil"/>
          <w:left w:val="nil"/>
          <w:bottom w:val="nil"/>
          <w:right w:val="nil"/>
          <w:between w:val="nil"/>
        </w:pBdr>
        <w:spacing w:line="240" w:lineRule="auto"/>
        <w:ind w:left="1" w:hanging="3"/>
        <w:rPr>
          <w:rFonts w:ascii="Arial Narrow" w:eastAsia="Arial Narrow" w:hAnsi="Arial Narrow" w:cs="Arial Narrow"/>
          <w:b/>
          <w:color w:val="000000"/>
          <w:sz w:val="28"/>
          <w:szCs w:val="28"/>
        </w:rPr>
      </w:pPr>
    </w:p>
    <w:p w14:paraId="00000045" w14:textId="77777777" w:rsidR="0091673B" w:rsidRDefault="00B032E7" w:rsidP="008D4D9C">
      <w:pPr>
        <w:pStyle w:val="TitreB"/>
      </w:pPr>
      <w:bookmarkStart w:id="2" w:name="_Toc43478261"/>
      <w:r>
        <w:t>DÉFINITION</w:t>
      </w:r>
      <w:bookmarkEnd w:id="2"/>
      <w:r>
        <w:t xml:space="preserve"> </w:t>
      </w:r>
    </w:p>
    <w:p w14:paraId="00000046" w14:textId="77777777" w:rsidR="0091673B" w:rsidRDefault="0091673B">
      <w:pPr>
        <w:ind w:left="0" w:hanging="2"/>
        <w:rPr>
          <w:rFonts w:ascii="Arial Narrow" w:eastAsia="Arial Narrow" w:hAnsi="Arial Narrow" w:cs="Arial Narrow"/>
        </w:rPr>
      </w:pPr>
    </w:p>
    <w:p w14:paraId="00000047"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Le correspondant local de Droit au vélo - ADAV représente dans sa commune l'association. Il est </w:t>
      </w:r>
      <w:r>
        <w:rPr>
          <w:rFonts w:ascii="Arial Narrow" w:eastAsia="Arial Narrow" w:hAnsi="Arial Narrow" w:cs="Arial Narrow"/>
          <w:b/>
        </w:rPr>
        <w:t>désigné par le Conseil d'Administration</w:t>
      </w:r>
      <w:r>
        <w:rPr>
          <w:rFonts w:ascii="Arial Narrow" w:eastAsia="Arial Narrow" w:hAnsi="Arial Narrow" w:cs="Arial Narrow"/>
        </w:rPr>
        <w:t>.</w:t>
      </w:r>
    </w:p>
    <w:p w14:paraId="00000048" w14:textId="77777777" w:rsidR="0091673B" w:rsidRDefault="0091673B">
      <w:pPr>
        <w:ind w:left="0" w:hanging="2"/>
        <w:rPr>
          <w:rFonts w:ascii="Arial Narrow" w:eastAsia="Arial Narrow" w:hAnsi="Arial Narrow" w:cs="Arial Narrow"/>
        </w:rPr>
      </w:pPr>
    </w:p>
    <w:p w14:paraId="00000049"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Son </w:t>
      </w:r>
      <w:r>
        <w:rPr>
          <w:rFonts w:ascii="Arial Narrow" w:eastAsia="Arial Narrow" w:hAnsi="Arial Narrow" w:cs="Arial Narrow"/>
          <w:b/>
        </w:rPr>
        <w:t>action</w:t>
      </w:r>
      <w:r>
        <w:rPr>
          <w:rFonts w:ascii="Arial Narrow" w:eastAsia="Arial Narrow" w:hAnsi="Arial Narrow" w:cs="Arial Narrow"/>
        </w:rPr>
        <w:t xml:space="preserve"> se fait </w:t>
      </w:r>
      <w:r>
        <w:rPr>
          <w:rFonts w:ascii="Arial Narrow" w:eastAsia="Arial Narrow" w:hAnsi="Arial Narrow" w:cs="Arial Narrow"/>
          <w:b/>
        </w:rPr>
        <w:t>en étroite collaboration avec les salariés</w:t>
      </w:r>
      <w:r>
        <w:rPr>
          <w:rFonts w:ascii="Arial Narrow" w:eastAsia="Arial Narrow" w:hAnsi="Arial Narrow" w:cs="Arial Narrow"/>
        </w:rPr>
        <w:t xml:space="preserve"> de l'association auxquels il apporte sa connaissance du terrain et de la vie locale. Il doit à ce titre assurer un rôle de veille sur l'actualité dans sa commune.</w:t>
      </w:r>
    </w:p>
    <w:p w14:paraId="0000004A" w14:textId="77777777" w:rsidR="0091673B" w:rsidRDefault="0091673B">
      <w:pPr>
        <w:ind w:left="0" w:hanging="2"/>
        <w:rPr>
          <w:rFonts w:ascii="Arial Narrow" w:eastAsia="Arial Narrow" w:hAnsi="Arial Narrow" w:cs="Arial Narrow"/>
        </w:rPr>
      </w:pPr>
    </w:p>
    <w:p w14:paraId="0000004B"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Les chargés de mission de l'ADAV apportent quant à eux leurs connaissances techniques et celles du fonctionnement des institutions.</w:t>
      </w:r>
    </w:p>
    <w:p w14:paraId="0000004C"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 </w:t>
      </w:r>
    </w:p>
    <w:p w14:paraId="0000004D"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Pour la crédibilité de l’ADAV </w:t>
      </w:r>
      <w:r>
        <w:rPr>
          <w:rFonts w:ascii="Arial Narrow" w:eastAsia="Arial Narrow" w:hAnsi="Arial Narrow" w:cs="Arial Narrow"/>
          <w:b/>
        </w:rPr>
        <w:t>il est important que l'association parle d'une même voix</w:t>
      </w:r>
      <w:r>
        <w:rPr>
          <w:rFonts w:ascii="Arial Narrow" w:eastAsia="Arial Narrow" w:hAnsi="Arial Narrow" w:cs="Arial Narrow"/>
        </w:rPr>
        <w:t xml:space="preserve"> </w:t>
      </w:r>
      <w:r>
        <w:rPr>
          <w:rFonts w:ascii="Arial Narrow" w:eastAsia="Arial Narrow" w:hAnsi="Arial Narrow" w:cs="Arial Narrow"/>
          <w:b/>
        </w:rPr>
        <w:t>face aux techniciens et aux élus</w:t>
      </w:r>
      <w:r>
        <w:rPr>
          <w:rFonts w:ascii="Arial Narrow" w:eastAsia="Arial Narrow" w:hAnsi="Arial Narrow" w:cs="Arial Narrow"/>
        </w:rPr>
        <w:t>, et ce dans l'ensemble des territoires sur lesquels elle intervient. Les chargés de mission sont les garants de cette parole.</w:t>
      </w:r>
    </w:p>
    <w:p w14:paraId="0000004E" w14:textId="77777777" w:rsidR="0091673B" w:rsidRDefault="0091673B">
      <w:pPr>
        <w:ind w:left="0" w:hanging="2"/>
        <w:rPr>
          <w:rFonts w:ascii="Arial Narrow" w:eastAsia="Arial Narrow" w:hAnsi="Arial Narrow" w:cs="Arial Narrow"/>
        </w:rPr>
      </w:pPr>
    </w:p>
    <w:p w14:paraId="0000004F"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En dernier ressort, la position de l’ADAV dans les discussions techniques est celle exprimée par son directeur, ou le salarié délégué, mandaté par le Conseil d’Administration.</w:t>
      </w:r>
    </w:p>
    <w:p w14:paraId="00000050" w14:textId="77777777" w:rsidR="0091673B" w:rsidRDefault="0091673B">
      <w:pPr>
        <w:ind w:left="0" w:hanging="2"/>
        <w:rPr>
          <w:rFonts w:ascii="Arial Narrow" w:eastAsia="Arial Narrow" w:hAnsi="Arial Narrow" w:cs="Arial Narrow"/>
        </w:rPr>
      </w:pPr>
    </w:p>
    <w:p w14:paraId="00000051" w14:textId="77777777" w:rsidR="0091673B" w:rsidRDefault="00B032E7" w:rsidP="008D4D9C">
      <w:pPr>
        <w:pStyle w:val="TitreB"/>
      </w:pPr>
      <w:bookmarkStart w:id="3" w:name="_Toc43478262"/>
      <w:r>
        <w:t>PRINCIPALES MISSIONS</w:t>
      </w:r>
      <w:bookmarkEnd w:id="3"/>
      <w:r>
        <w:t xml:space="preserve"> </w:t>
      </w:r>
    </w:p>
    <w:p w14:paraId="00000052"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25EDD7DF" w14:textId="77777777" w:rsidR="00774E2A" w:rsidRDefault="00B032E7" w:rsidP="00774E2A">
      <w:pPr>
        <w:pStyle w:val="Paragraphedeliste"/>
        <w:numPr>
          <w:ilvl w:val="0"/>
          <w:numId w:val="29"/>
        </w:numPr>
        <w:pBdr>
          <w:top w:val="nil"/>
          <w:left w:val="nil"/>
          <w:bottom w:val="nil"/>
          <w:right w:val="nil"/>
          <w:between w:val="nil"/>
        </w:pBdr>
        <w:spacing w:line="240" w:lineRule="auto"/>
        <w:ind w:leftChars="0" w:firstLineChars="0"/>
        <w:jc w:val="left"/>
        <w:rPr>
          <w:rFonts w:ascii="Arial Narrow" w:eastAsia="Arial Narrow" w:hAnsi="Arial Narrow" w:cs="Arial Narrow"/>
          <w:color w:val="000000"/>
        </w:rPr>
      </w:pPr>
      <w:r w:rsidRPr="00774E2A">
        <w:rPr>
          <w:rFonts w:ascii="Arial Narrow" w:eastAsia="Arial Narrow" w:hAnsi="Arial Narrow" w:cs="Arial Narrow"/>
          <w:color w:val="000000"/>
        </w:rPr>
        <w:t xml:space="preserve">Démarcher les élus  </w:t>
      </w:r>
    </w:p>
    <w:p w14:paraId="5F9DB1F5" w14:textId="77777777" w:rsidR="00774E2A" w:rsidRDefault="00B032E7" w:rsidP="00774E2A">
      <w:pPr>
        <w:pStyle w:val="Paragraphedeliste"/>
        <w:numPr>
          <w:ilvl w:val="0"/>
          <w:numId w:val="29"/>
        </w:numPr>
        <w:pBdr>
          <w:top w:val="nil"/>
          <w:left w:val="nil"/>
          <w:bottom w:val="nil"/>
          <w:right w:val="nil"/>
          <w:between w:val="nil"/>
        </w:pBdr>
        <w:spacing w:line="240" w:lineRule="auto"/>
        <w:ind w:leftChars="0" w:firstLineChars="0"/>
        <w:jc w:val="left"/>
        <w:rPr>
          <w:rFonts w:ascii="Arial Narrow" w:eastAsia="Arial Narrow" w:hAnsi="Arial Narrow" w:cs="Arial Narrow"/>
          <w:color w:val="000000"/>
        </w:rPr>
      </w:pPr>
      <w:r w:rsidRPr="00774E2A">
        <w:rPr>
          <w:rFonts w:ascii="Arial Narrow" w:eastAsia="Arial Narrow" w:hAnsi="Arial Narrow" w:cs="Arial Narrow"/>
          <w:color w:val="000000"/>
        </w:rPr>
        <w:t xml:space="preserve">Participer avec les chargés de concertation aux réunions de concertations </w:t>
      </w:r>
    </w:p>
    <w:p w14:paraId="7D82FA35" w14:textId="77777777" w:rsidR="00774E2A" w:rsidRDefault="00B032E7" w:rsidP="00774E2A">
      <w:pPr>
        <w:pStyle w:val="Paragraphedeliste"/>
        <w:numPr>
          <w:ilvl w:val="0"/>
          <w:numId w:val="29"/>
        </w:numPr>
        <w:pBdr>
          <w:top w:val="nil"/>
          <w:left w:val="nil"/>
          <w:bottom w:val="nil"/>
          <w:right w:val="nil"/>
          <w:between w:val="nil"/>
        </w:pBdr>
        <w:spacing w:line="240" w:lineRule="auto"/>
        <w:ind w:leftChars="0" w:firstLineChars="0"/>
        <w:jc w:val="left"/>
        <w:rPr>
          <w:rFonts w:ascii="Arial Narrow" w:eastAsia="Arial Narrow" w:hAnsi="Arial Narrow" w:cs="Arial Narrow"/>
          <w:color w:val="000000"/>
        </w:rPr>
      </w:pPr>
      <w:r w:rsidRPr="00774E2A">
        <w:rPr>
          <w:rFonts w:ascii="Arial Narrow" w:eastAsia="Arial Narrow" w:hAnsi="Arial Narrow" w:cs="Arial Narrow"/>
          <w:color w:val="000000"/>
        </w:rPr>
        <w:t xml:space="preserve">Suggérer des propositions d'aménagement qui seront ensuite validées avec les chargés de concertation avant demande officielle </w:t>
      </w:r>
    </w:p>
    <w:p w14:paraId="14EF5EC7" w14:textId="77777777" w:rsidR="00774E2A" w:rsidRDefault="00B032E7" w:rsidP="00774E2A">
      <w:pPr>
        <w:pStyle w:val="Paragraphedeliste"/>
        <w:numPr>
          <w:ilvl w:val="0"/>
          <w:numId w:val="29"/>
        </w:numPr>
        <w:pBdr>
          <w:top w:val="nil"/>
          <w:left w:val="nil"/>
          <w:bottom w:val="nil"/>
          <w:right w:val="nil"/>
          <w:between w:val="nil"/>
        </w:pBdr>
        <w:spacing w:line="240" w:lineRule="auto"/>
        <w:ind w:leftChars="0" w:firstLineChars="0"/>
        <w:jc w:val="left"/>
        <w:rPr>
          <w:rFonts w:ascii="Arial Narrow" w:eastAsia="Arial Narrow" w:hAnsi="Arial Narrow" w:cs="Arial Narrow"/>
          <w:color w:val="000000"/>
        </w:rPr>
      </w:pPr>
      <w:r w:rsidRPr="00774E2A">
        <w:rPr>
          <w:rFonts w:ascii="Arial Narrow" w:eastAsia="Arial Narrow" w:hAnsi="Arial Narrow" w:cs="Arial Narrow"/>
          <w:color w:val="000000"/>
        </w:rPr>
        <w:t xml:space="preserve">Arpenter le terrain pour mieux appréhender les enjeux des projets qui lui sont soumis </w:t>
      </w:r>
    </w:p>
    <w:p w14:paraId="0AF73E5F" w14:textId="77777777" w:rsidR="00774E2A" w:rsidRDefault="00B032E7" w:rsidP="00774E2A">
      <w:pPr>
        <w:pStyle w:val="Paragraphedeliste"/>
        <w:numPr>
          <w:ilvl w:val="0"/>
          <w:numId w:val="29"/>
        </w:numPr>
        <w:pBdr>
          <w:top w:val="nil"/>
          <w:left w:val="nil"/>
          <w:bottom w:val="nil"/>
          <w:right w:val="nil"/>
          <w:between w:val="nil"/>
        </w:pBdr>
        <w:spacing w:line="240" w:lineRule="auto"/>
        <w:ind w:leftChars="0" w:firstLineChars="0"/>
        <w:jc w:val="left"/>
        <w:rPr>
          <w:rFonts w:ascii="Arial Narrow" w:eastAsia="Arial Narrow" w:hAnsi="Arial Narrow" w:cs="Arial Narrow"/>
          <w:color w:val="000000"/>
        </w:rPr>
      </w:pPr>
      <w:r w:rsidRPr="00774E2A">
        <w:rPr>
          <w:rFonts w:ascii="Arial Narrow" w:eastAsia="Arial Narrow" w:hAnsi="Arial Narrow" w:cs="Arial Narrow"/>
          <w:color w:val="000000"/>
        </w:rPr>
        <w:t>Se tenir informé des projets de travaux et des évènementiel</w:t>
      </w:r>
      <w:r w:rsidR="00774E2A">
        <w:rPr>
          <w:rFonts w:ascii="Arial Narrow" w:eastAsia="Arial Narrow" w:hAnsi="Arial Narrow" w:cs="Arial Narrow"/>
          <w:color w:val="000000"/>
        </w:rPr>
        <w:t>s qui peuvent intéresser l'ADAV</w:t>
      </w:r>
    </w:p>
    <w:p w14:paraId="3F9654FD" w14:textId="77777777" w:rsidR="00774E2A" w:rsidRDefault="00B032E7" w:rsidP="00774E2A">
      <w:pPr>
        <w:pStyle w:val="Paragraphedeliste"/>
        <w:numPr>
          <w:ilvl w:val="0"/>
          <w:numId w:val="29"/>
        </w:numPr>
        <w:pBdr>
          <w:top w:val="nil"/>
          <w:left w:val="nil"/>
          <w:bottom w:val="nil"/>
          <w:right w:val="nil"/>
          <w:between w:val="nil"/>
        </w:pBdr>
        <w:spacing w:line="240" w:lineRule="auto"/>
        <w:ind w:leftChars="0" w:firstLineChars="0"/>
        <w:jc w:val="left"/>
        <w:rPr>
          <w:rFonts w:ascii="Arial Narrow" w:eastAsia="Arial Narrow" w:hAnsi="Arial Narrow" w:cs="Arial Narrow"/>
          <w:color w:val="000000"/>
        </w:rPr>
      </w:pPr>
      <w:r w:rsidRPr="00774E2A">
        <w:rPr>
          <w:rFonts w:ascii="Arial Narrow" w:eastAsia="Arial Narrow" w:hAnsi="Arial Narrow" w:cs="Arial Narrow"/>
          <w:color w:val="000000"/>
        </w:rPr>
        <w:t xml:space="preserve">Participer aux réunions publiques pour asseoir la présence de l'ADAV   </w:t>
      </w:r>
    </w:p>
    <w:p w14:paraId="32EDFA9A" w14:textId="77777777" w:rsidR="00774E2A" w:rsidRDefault="00B032E7" w:rsidP="00774E2A">
      <w:pPr>
        <w:pStyle w:val="Paragraphedeliste"/>
        <w:numPr>
          <w:ilvl w:val="0"/>
          <w:numId w:val="29"/>
        </w:numPr>
        <w:pBdr>
          <w:top w:val="nil"/>
          <w:left w:val="nil"/>
          <w:bottom w:val="nil"/>
          <w:right w:val="nil"/>
          <w:between w:val="nil"/>
        </w:pBdr>
        <w:spacing w:line="240" w:lineRule="auto"/>
        <w:ind w:leftChars="0" w:firstLineChars="0"/>
        <w:jc w:val="left"/>
        <w:rPr>
          <w:rFonts w:ascii="Arial Narrow" w:eastAsia="Arial Narrow" w:hAnsi="Arial Narrow" w:cs="Arial Narrow"/>
          <w:color w:val="000000"/>
        </w:rPr>
      </w:pPr>
      <w:r w:rsidRPr="00774E2A">
        <w:rPr>
          <w:rFonts w:ascii="Arial Narrow" w:eastAsia="Arial Narrow" w:hAnsi="Arial Narrow" w:cs="Arial Narrow"/>
          <w:color w:val="000000"/>
        </w:rPr>
        <w:t xml:space="preserve">Organiser des réunions d’information pour connaître les attentes des adhérents et des usagers et pour les informer des dossiers en cours </w:t>
      </w:r>
    </w:p>
    <w:p w14:paraId="0000005A" w14:textId="2FCEFDDE" w:rsidR="0091673B" w:rsidRPr="00774E2A" w:rsidRDefault="00B032E7" w:rsidP="00774E2A">
      <w:pPr>
        <w:pStyle w:val="Paragraphedeliste"/>
        <w:numPr>
          <w:ilvl w:val="0"/>
          <w:numId w:val="29"/>
        </w:numPr>
        <w:pBdr>
          <w:top w:val="nil"/>
          <w:left w:val="nil"/>
          <w:bottom w:val="nil"/>
          <w:right w:val="nil"/>
          <w:between w:val="nil"/>
        </w:pBdr>
        <w:spacing w:line="240" w:lineRule="auto"/>
        <w:ind w:leftChars="0" w:firstLineChars="0"/>
        <w:jc w:val="left"/>
        <w:rPr>
          <w:rFonts w:ascii="Arial Narrow" w:eastAsia="Arial Narrow" w:hAnsi="Arial Narrow" w:cs="Arial Narrow"/>
          <w:color w:val="000000"/>
        </w:rPr>
      </w:pPr>
      <w:r w:rsidRPr="00774E2A">
        <w:rPr>
          <w:rFonts w:ascii="Arial Narrow" w:eastAsia="Arial Narrow" w:hAnsi="Arial Narrow" w:cs="Arial Narrow"/>
          <w:color w:val="000000"/>
        </w:rPr>
        <w:t>Proposer des actions de promotion et de sensibilisation à l'usage du vélo :</w:t>
      </w:r>
    </w:p>
    <w:p w14:paraId="5C6982F7" w14:textId="383F2B80" w:rsidR="00B032E7" w:rsidRDefault="00B032E7" w:rsidP="00B032E7">
      <w:pPr>
        <w:pStyle w:val="Paragraphedeliste"/>
        <w:numPr>
          <w:ilvl w:val="0"/>
          <w:numId w:val="21"/>
        </w:numPr>
        <w:pBdr>
          <w:top w:val="nil"/>
          <w:left w:val="nil"/>
          <w:bottom w:val="nil"/>
          <w:right w:val="nil"/>
          <w:between w:val="nil"/>
        </w:pBdr>
        <w:spacing w:line="240" w:lineRule="auto"/>
        <w:ind w:leftChars="0" w:firstLineChars="0"/>
        <w:rPr>
          <w:rFonts w:ascii="Arial Narrow" w:eastAsia="Arial Narrow" w:hAnsi="Arial Narrow" w:cs="Arial Narrow"/>
          <w:color w:val="000000"/>
        </w:rPr>
      </w:pPr>
      <w:r w:rsidRPr="00B032E7">
        <w:rPr>
          <w:rFonts w:ascii="Arial Narrow" w:eastAsia="Arial Narrow" w:hAnsi="Arial Narrow" w:cs="Arial Narrow"/>
          <w:color w:val="000000"/>
        </w:rPr>
        <w:t>Stands lors d'évènements locaux,</w:t>
      </w:r>
    </w:p>
    <w:p w14:paraId="23FC21B3" w14:textId="77777777" w:rsidR="00B032E7" w:rsidRDefault="00B032E7" w:rsidP="00B032E7">
      <w:pPr>
        <w:pStyle w:val="Paragraphedeliste"/>
        <w:numPr>
          <w:ilvl w:val="0"/>
          <w:numId w:val="21"/>
        </w:numPr>
        <w:pBdr>
          <w:top w:val="nil"/>
          <w:left w:val="nil"/>
          <w:bottom w:val="nil"/>
          <w:right w:val="nil"/>
          <w:between w:val="nil"/>
        </w:pBdr>
        <w:spacing w:line="240" w:lineRule="auto"/>
        <w:ind w:leftChars="0" w:firstLineChars="0"/>
        <w:rPr>
          <w:rFonts w:ascii="Arial Narrow" w:eastAsia="Arial Narrow" w:hAnsi="Arial Narrow" w:cs="Arial Narrow"/>
          <w:color w:val="000000"/>
        </w:rPr>
      </w:pPr>
      <w:r w:rsidRPr="00B032E7">
        <w:rPr>
          <w:rFonts w:ascii="Arial Narrow" w:eastAsia="Arial Narrow" w:hAnsi="Arial Narrow" w:cs="Arial Narrow"/>
          <w:color w:val="000000"/>
        </w:rPr>
        <w:t>Manifestations festives ou revendicatives (respect des aménagements cyclables, dépassements frôlant...),</w:t>
      </w:r>
    </w:p>
    <w:p w14:paraId="34BC2D67" w14:textId="77777777" w:rsidR="00B032E7" w:rsidRDefault="00B032E7" w:rsidP="00B032E7">
      <w:pPr>
        <w:pStyle w:val="Paragraphedeliste"/>
        <w:numPr>
          <w:ilvl w:val="0"/>
          <w:numId w:val="21"/>
        </w:numPr>
        <w:pBdr>
          <w:top w:val="nil"/>
          <w:left w:val="nil"/>
          <w:bottom w:val="nil"/>
          <w:right w:val="nil"/>
          <w:between w:val="nil"/>
        </w:pBdr>
        <w:spacing w:line="240" w:lineRule="auto"/>
        <w:ind w:leftChars="0" w:firstLineChars="0"/>
        <w:rPr>
          <w:rFonts w:ascii="Arial Narrow" w:eastAsia="Arial Narrow" w:hAnsi="Arial Narrow" w:cs="Arial Narrow"/>
          <w:color w:val="000000"/>
        </w:rPr>
      </w:pPr>
      <w:r>
        <w:rPr>
          <w:rFonts w:ascii="Arial Narrow" w:eastAsia="Arial Narrow" w:hAnsi="Arial Narrow" w:cs="Arial Narrow"/>
          <w:color w:val="000000"/>
        </w:rPr>
        <w:t>S</w:t>
      </w:r>
      <w:r w:rsidRPr="00B032E7">
        <w:rPr>
          <w:rFonts w:ascii="Arial Narrow" w:eastAsia="Arial Narrow" w:hAnsi="Arial Narrow" w:cs="Arial Narrow"/>
          <w:color w:val="000000"/>
        </w:rPr>
        <w:t>éances de marquage contre le vol,</w:t>
      </w:r>
    </w:p>
    <w:p w14:paraId="3FE8A3D1" w14:textId="77777777" w:rsidR="00B032E7" w:rsidRDefault="00B032E7" w:rsidP="00B032E7">
      <w:pPr>
        <w:pStyle w:val="Paragraphedeliste"/>
        <w:numPr>
          <w:ilvl w:val="0"/>
          <w:numId w:val="21"/>
        </w:numPr>
        <w:pBdr>
          <w:top w:val="nil"/>
          <w:left w:val="nil"/>
          <w:bottom w:val="nil"/>
          <w:right w:val="nil"/>
          <w:between w:val="nil"/>
        </w:pBdr>
        <w:spacing w:line="240" w:lineRule="auto"/>
        <w:ind w:leftChars="0" w:firstLineChars="0"/>
        <w:rPr>
          <w:rFonts w:ascii="Arial Narrow" w:eastAsia="Arial Narrow" w:hAnsi="Arial Narrow" w:cs="Arial Narrow"/>
          <w:color w:val="000000"/>
        </w:rPr>
      </w:pPr>
      <w:r w:rsidRPr="00B032E7">
        <w:rPr>
          <w:rFonts w:ascii="Arial Narrow" w:eastAsia="Arial Narrow" w:hAnsi="Arial Narrow" w:cs="Arial Narrow"/>
          <w:color w:val="000000"/>
          <w:sz w:val="16"/>
          <w:szCs w:val="16"/>
        </w:rPr>
        <w:t> </w:t>
      </w:r>
      <w:r>
        <w:rPr>
          <w:rFonts w:ascii="Arial Narrow" w:eastAsia="Arial Narrow" w:hAnsi="Arial Narrow" w:cs="Arial Narrow"/>
          <w:color w:val="000000"/>
        </w:rPr>
        <w:t>S</w:t>
      </w:r>
      <w:r w:rsidRPr="00B032E7">
        <w:rPr>
          <w:rFonts w:ascii="Arial Narrow" w:eastAsia="Arial Narrow" w:hAnsi="Arial Narrow" w:cs="Arial Narrow"/>
          <w:color w:val="000000"/>
        </w:rPr>
        <w:t xml:space="preserve">ensibilisation aux angles morts des camions, </w:t>
      </w:r>
    </w:p>
    <w:p w14:paraId="0000005F" w14:textId="38FA9051" w:rsidR="0091673B" w:rsidRPr="00B032E7" w:rsidRDefault="00B032E7" w:rsidP="00B032E7">
      <w:pPr>
        <w:pStyle w:val="Paragraphedeliste"/>
        <w:numPr>
          <w:ilvl w:val="0"/>
          <w:numId w:val="21"/>
        </w:numPr>
        <w:pBdr>
          <w:top w:val="nil"/>
          <w:left w:val="nil"/>
          <w:bottom w:val="nil"/>
          <w:right w:val="nil"/>
          <w:between w:val="nil"/>
        </w:pBdr>
        <w:spacing w:line="240" w:lineRule="auto"/>
        <w:ind w:leftChars="0" w:firstLineChars="0"/>
        <w:rPr>
          <w:rFonts w:ascii="Arial Narrow" w:eastAsia="Arial Narrow" w:hAnsi="Arial Narrow" w:cs="Arial Narrow"/>
          <w:color w:val="000000"/>
        </w:rPr>
      </w:pPr>
      <w:r>
        <w:rPr>
          <w:rFonts w:ascii="Arial Narrow" w:eastAsia="Arial Narrow" w:hAnsi="Arial Narrow" w:cs="Arial Narrow"/>
          <w:color w:val="000000"/>
        </w:rPr>
        <w:t>A</w:t>
      </w:r>
      <w:r w:rsidRPr="00B032E7">
        <w:rPr>
          <w:rFonts w:ascii="Arial Narrow" w:eastAsia="Arial Narrow" w:hAnsi="Arial Narrow" w:cs="Arial Narrow"/>
          <w:color w:val="000000"/>
        </w:rPr>
        <w:t>ctions auprès des scolaires...</w:t>
      </w:r>
    </w:p>
    <w:p w14:paraId="00000060" w14:textId="77777777" w:rsidR="0091673B" w:rsidRDefault="0091673B">
      <w:pPr>
        <w:ind w:left="0" w:hanging="2"/>
        <w:jc w:val="center"/>
        <w:rPr>
          <w:rFonts w:ascii="Arial Narrow" w:eastAsia="Arial Narrow" w:hAnsi="Arial Narrow" w:cs="Arial Narrow"/>
        </w:rPr>
      </w:pPr>
    </w:p>
    <w:p w14:paraId="00000061" w14:textId="77777777" w:rsidR="0091673B" w:rsidRDefault="0091673B">
      <w:pPr>
        <w:ind w:left="0" w:hanging="2"/>
        <w:jc w:val="center"/>
        <w:rPr>
          <w:rFonts w:ascii="Arial Narrow" w:eastAsia="Arial Narrow" w:hAnsi="Arial Narrow" w:cs="Arial Narrow"/>
        </w:rPr>
      </w:pPr>
    </w:p>
    <w:p w14:paraId="00000062" w14:textId="77777777" w:rsidR="0091673B" w:rsidRDefault="00B032E7">
      <w:pPr>
        <w:ind w:left="0" w:hanging="2"/>
        <w:jc w:val="center"/>
        <w:rPr>
          <w:rFonts w:ascii="Arial Narrow" w:eastAsia="Arial Narrow" w:hAnsi="Arial Narrow" w:cs="Arial Narrow"/>
        </w:rPr>
      </w:pPr>
      <w:bookmarkStart w:id="4" w:name="_heading=h.3znysh7" w:colFirst="0" w:colLast="0"/>
      <w:bookmarkEnd w:id="4"/>
      <w:r>
        <w:br w:type="page"/>
      </w:r>
    </w:p>
    <w:p w14:paraId="00000063" w14:textId="77777777" w:rsidR="0091673B" w:rsidRDefault="00B032E7" w:rsidP="005A4B92">
      <w:pPr>
        <w:pStyle w:val="TitreA"/>
        <w:ind w:left="6" w:hanging="8"/>
      </w:pPr>
      <w:bookmarkStart w:id="5" w:name="_Toc43478263"/>
      <w:r>
        <w:lastRenderedPageBreak/>
        <w:t>LES INTERLOCUTEURS</w:t>
      </w:r>
      <w:bookmarkEnd w:id="5"/>
    </w:p>
    <w:p w14:paraId="00000064" w14:textId="77777777" w:rsidR="0091673B" w:rsidRDefault="0091673B">
      <w:pPr>
        <w:keepNext/>
        <w:pBdr>
          <w:top w:val="nil"/>
          <w:left w:val="nil"/>
          <w:bottom w:val="nil"/>
          <w:right w:val="nil"/>
          <w:between w:val="nil"/>
        </w:pBdr>
        <w:spacing w:line="240" w:lineRule="auto"/>
        <w:ind w:left="6" w:hanging="8"/>
        <w:jc w:val="center"/>
        <w:rPr>
          <w:rFonts w:ascii="Arial Narrow" w:eastAsia="Arial Narrow" w:hAnsi="Arial Narrow" w:cs="Arial Narrow"/>
          <w:b/>
          <w:color w:val="000000"/>
          <w:sz w:val="84"/>
          <w:szCs w:val="84"/>
        </w:rPr>
      </w:pPr>
      <w:bookmarkStart w:id="6" w:name="_heading=h.2et92p0" w:colFirst="0" w:colLast="0"/>
      <w:bookmarkEnd w:id="6"/>
    </w:p>
    <w:p w14:paraId="00000065" w14:textId="77777777" w:rsidR="0091673B" w:rsidRDefault="00B032E7" w:rsidP="008D4D9C">
      <w:pPr>
        <w:pStyle w:val="TitreB"/>
      </w:pPr>
      <w:bookmarkStart w:id="7" w:name="_Toc43478264"/>
      <w:r>
        <w:t>LES COMPÉTENCES DES DIFFÉRENTES COLLECTIVITÉS</w:t>
      </w:r>
      <w:bookmarkEnd w:id="7"/>
    </w:p>
    <w:p w14:paraId="00000066" w14:textId="77777777" w:rsidR="0091673B" w:rsidRDefault="0091673B">
      <w:pPr>
        <w:ind w:left="0" w:hanging="2"/>
        <w:jc w:val="center"/>
        <w:rPr>
          <w:rFonts w:ascii="Arial Narrow" w:eastAsia="Arial Narrow" w:hAnsi="Arial Narrow" w:cs="Arial Narrow"/>
        </w:rPr>
      </w:pPr>
    </w:p>
    <w:p w14:paraId="00000067" w14:textId="77777777" w:rsidR="0091673B" w:rsidRDefault="0091673B">
      <w:pPr>
        <w:ind w:left="0" w:hanging="2"/>
        <w:jc w:val="center"/>
        <w:rPr>
          <w:rFonts w:ascii="Arial Narrow" w:eastAsia="Arial Narrow" w:hAnsi="Arial Narrow" w:cs="Arial Narrow"/>
        </w:rPr>
      </w:pPr>
    </w:p>
    <w:p w14:paraId="00000068" w14:textId="77777777" w:rsidR="0091673B" w:rsidRDefault="0091673B">
      <w:pPr>
        <w:ind w:left="2" w:hanging="4"/>
        <w:jc w:val="center"/>
        <w:rPr>
          <w:rFonts w:ascii="Arial Narrow" w:eastAsia="Arial Narrow" w:hAnsi="Arial Narrow" w:cs="Arial Narrow"/>
          <w:sz w:val="40"/>
          <w:szCs w:val="40"/>
        </w:rPr>
      </w:pPr>
    </w:p>
    <w:p w14:paraId="00000069" w14:textId="77777777" w:rsidR="0091673B" w:rsidRDefault="00B032E7">
      <w:pPr>
        <w:ind w:left="2" w:hanging="4"/>
        <w:jc w:val="center"/>
        <w:rPr>
          <w:rFonts w:ascii="Arial Narrow" w:eastAsia="Arial Narrow" w:hAnsi="Arial Narrow" w:cs="Arial Narrow"/>
          <w:sz w:val="40"/>
          <w:szCs w:val="40"/>
        </w:rPr>
      </w:pPr>
      <w:r>
        <w:rPr>
          <w:rFonts w:ascii="Arial Narrow" w:eastAsia="Arial Narrow" w:hAnsi="Arial Narrow" w:cs="Arial Narrow"/>
          <w:b/>
          <w:smallCaps/>
          <w:sz w:val="40"/>
          <w:szCs w:val="40"/>
        </w:rPr>
        <w:t>QUI FAIT QUOI ?</w:t>
      </w:r>
    </w:p>
    <w:p w14:paraId="0000006A" w14:textId="77777777" w:rsidR="0091673B" w:rsidRDefault="0091673B">
      <w:pPr>
        <w:ind w:left="2" w:hanging="4"/>
        <w:jc w:val="center"/>
        <w:rPr>
          <w:rFonts w:ascii="Arial Narrow" w:eastAsia="Arial Narrow" w:hAnsi="Arial Narrow" w:cs="Arial Narrow"/>
          <w:sz w:val="40"/>
          <w:szCs w:val="40"/>
        </w:rPr>
      </w:pPr>
      <w:bookmarkStart w:id="8" w:name="_heading=h.tyjcwt" w:colFirst="0" w:colLast="0"/>
      <w:bookmarkEnd w:id="8"/>
    </w:p>
    <w:p w14:paraId="0000006B" w14:textId="77777777" w:rsidR="0091673B" w:rsidRDefault="00B032E7">
      <w:pPr>
        <w:ind w:left="2" w:hanging="4"/>
        <w:rPr>
          <w:rFonts w:ascii="Arial Narrow" w:eastAsia="Arial Narrow" w:hAnsi="Arial Narrow" w:cs="Arial Narrow"/>
          <w:sz w:val="36"/>
          <w:szCs w:val="36"/>
        </w:rPr>
      </w:pPr>
      <w:r>
        <w:rPr>
          <w:rFonts w:ascii="Arial Narrow" w:eastAsia="Arial Narrow" w:hAnsi="Arial Narrow" w:cs="Arial Narrow"/>
          <w:sz w:val="36"/>
          <w:szCs w:val="36"/>
        </w:rPr>
        <w:t>Qui sont les interlocuteurs institutionnels des cyclistes ?</w:t>
      </w:r>
    </w:p>
    <w:p w14:paraId="0000006C" w14:textId="77777777" w:rsidR="0091673B" w:rsidRDefault="0091673B">
      <w:pPr>
        <w:ind w:left="0" w:hanging="2"/>
        <w:rPr>
          <w:rFonts w:ascii="Arial Narrow" w:eastAsia="Arial Narrow" w:hAnsi="Arial Narrow" w:cs="Arial Narrow"/>
        </w:rPr>
      </w:pPr>
    </w:p>
    <w:p w14:paraId="0000006D"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6E"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6F" w14:textId="77777777" w:rsidR="0091673B" w:rsidRDefault="00B032E7">
      <w:pPr>
        <w:pBdr>
          <w:top w:val="nil"/>
          <w:left w:val="nil"/>
          <w:bottom w:val="nil"/>
          <w:right w:val="nil"/>
          <w:between w:val="nil"/>
        </w:pBdr>
        <w:tabs>
          <w:tab w:val="center" w:pos="4536"/>
          <w:tab w:val="right" w:pos="9072"/>
        </w:tabs>
        <w:spacing w:line="240" w:lineRule="auto"/>
        <w:ind w:left="1" w:hanging="3"/>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Le correspondant local de l’ADAV a une multitude d’interlocuteurs institutionnels, et il peut être renvoyé de l’un à l’autre, ne sachant pas trop à qui s’adresser.</w:t>
      </w:r>
    </w:p>
    <w:p w14:paraId="00000070" w14:textId="77777777" w:rsidR="0091673B" w:rsidRDefault="00B032E7">
      <w:pPr>
        <w:pBdr>
          <w:top w:val="nil"/>
          <w:left w:val="nil"/>
          <w:bottom w:val="nil"/>
          <w:right w:val="nil"/>
          <w:between w:val="nil"/>
        </w:pBdr>
        <w:tabs>
          <w:tab w:val="center" w:pos="4536"/>
          <w:tab w:val="right" w:pos="9072"/>
        </w:tabs>
        <w:spacing w:line="240" w:lineRule="auto"/>
        <w:ind w:left="1" w:hanging="3"/>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Cette partie tente « d’éclaircir » les compétences de chaque collectivité, afin que les correspondants locaux sachent « frapper à la bonne porte ».</w:t>
      </w:r>
    </w:p>
    <w:p w14:paraId="00000071" w14:textId="77777777" w:rsidR="0091673B" w:rsidRDefault="0091673B">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p>
    <w:p w14:paraId="00000072" w14:textId="77777777" w:rsidR="0091673B" w:rsidRDefault="0091673B">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p>
    <w:p w14:paraId="00000073"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b/>
          <w:sz w:val="28"/>
          <w:szCs w:val="28"/>
        </w:rPr>
        <w:t>Les « compétences » en matière de vélo :</w:t>
      </w:r>
    </w:p>
    <w:p w14:paraId="00000074" w14:textId="77777777" w:rsidR="0091673B" w:rsidRDefault="0091673B">
      <w:pPr>
        <w:ind w:left="1" w:hanging="3"/>
        <w:jc w:val="center"/>
        <w:rPr>
          <w:rFonts w:ascii="Arial Narrow" w:eastAsia="Arial Narrow" w:hAnsi="Arial Narrow" w:cs="Arial Narrow"/>
          <w:sz w:val="28"/>
          <w:szCs w:val="28"/>
        </w:rPr>
      </w:pPr>
    </w:p>
    <w:p w14:paraId="00000075" w14:textId="77777777" w:rsidR="0091673B" w:rsidRDefault="00B032E7">
      <w:pPr>
        <w:numPr>
          <w:ilvl w:val="0"/>
          <w:numId w:val="4"/>
        </w:numPr>
        <w:ind w:left="1" w:hanging="3"/>
        <w:jc w:val="left"/>
        <w:rPr>
          <w:rFonts w:ascii="Arial Narrow" w:eastAsia="Arial Narrow" w:hAnsi="Arial Narrow" w:cs="Arial Narrow"/>
          <w:sz w:val="28"/>
          <w:szCs w:val="28"/>
        </w:rPr>
      </w:pPr>
      <w:r>
        <w:rPr>
          <w:rFonts w:ascii="Arial Narrow" w:eastAsia="Arial Narrow" w:hAnsi="Arial Narrow" w:cs="Arial Narrow"/>
          <w:b/>
          <w:sz w:val="28"/>
          <w:szCs w:val="28"/>
        </w:rPr>
        <w:t>Les communes</w:t>
      </w:r>
    </w:p>
    <w:p w14:paraId="00000076" w14:textId="77777777" w:rsidR="0091673B" w:rsidRDefault="0091673B">
      <w:pPr>
        <w:ind w:left="1" w:hanging="3"/>
        <w:jc w:val="left"/>
        <w:rPr>
          <w:rFonts w:ascii="Arial Narrow" w:eastAsia="Arial Narrow" w:hAnsi="Arial Narrow" w:cs="Arial Narrow"/>
          <w:sz w:val="28"/>
          <w:szCs w:val="28"/>
        </w:rPr>
      </w:pPr>
    </w:p>
    <w:p w14:paraId="00000077" w14:textId="67454A77" w:rsidR="0091673B" w:rsidRDefault="00B032E7">
      <w:pPr>
        <w:numPr>
          <w:ilvl w:val="0"/>
          <w:numId w:val="4"/>
        </w:numPr>
        <w:ind w:left="1" w:hanging="3"/>
        <w:jc w:val="left"/>
        <w:rPr>
          <w:rFonts w:ascii="Arial Narrow" w:eastAsia="Arial Narrow" w:hAnsi="Arial Narrow" w:cs="Arial Narrow"/>
          <w:sz w:val="28"/>
          <w:szCs w:val="28"/>
        </w:rPr>
      </w:pPr>
      <w:r>
        <w:rPr>
          <w:rFonts w:ascii="Arial Narrow" w:eastAsia="Arial Narrow" w:hAnsi="Arial Narrow" w:cs="Arial Narrow"/>
          <w:b/>
          <w:sz w:val="28"/>
          <w:szCs w:val="28"/>
        </w:rPr>
        <w:t>Les Communauté</w:t>
      </w:r>
      <w:r w:rsidR="00774E2A">
        <w:rPr>
          <w:rFonts w:ascii="Arial Narrow" w:eastAsia="Arial Narrow" w:hAnsi="Arial Narrow" w:cs="Arial Narrow"/>
          <w:b/>
          <w:sz w:val="28"/>
          <w:szCs w:val="28"/>
        </w:rPr>
        <w:t>s</w:t>
      </w:r>
      <w:r>
        <w:rPr>
          <w:rFonts w:ascii="Arial Narrow" w:eastAsia="Arial Narrow" w:hAnsi="Arial Narrow" w:cs="Arial Narrow"/>
          <w:b/>
          <w:sz w:val="28"/>
          <w:szCs w:val="28"/>
        </w:rPr>
        <w:t xml:space="preserve"> de communes</w:t>
      </w:r>
    </w:p>
    <w:p w14:paraId="00000078" w14:textId="77777777" w:rsidR="0091673B" w:rsidRDefault="0091673B">
      <w:pPr>
        <w:pBdr>
          <w:top w:val="nil"/>
          <w:left w:val="nil"/>
          <w:bottom w:val="nil"/>
          <w:right w:val="nil"/>
          <w:between w:val="nil"/>
        </w:pBdr>
        <w:spacing w:line="240" w:lineRule="auto"/>
        <w:ind w:left="1" w:hanging="3"/>
        <w:rPr>
          <w:rFonts w:ascii="Arial Narrow" w:eastAsia="Arial Narrow" w:hAnsi="Arial Narrow" w:cs="Arial Narrow"/>
          <w:color w:val="000000"/>
          <w:sz w:val="28"/>
          <w:szCs w:val="28"/>
        </w:rPr>
      </w:pPr>
    </w:p>
    <w:p w14:paraId="00000079" w14:textId="4ED51943" w:rsidR="0091673B" w:rsidRDefault="00B032E7">
      <w:pPr>
        <w:numPr>
          <w:ilvl w:val="0"/>
          <w:numId w:val="4"/>
        </w:numPr>
        <w:ind w:left="1" w:hanging="3"/>
        <w:jc w:val="left"/>
        <w:rPr>
          <w:rFonts w:ascii="Arial Narrow" w:eastAsia="Arial Narrow" w:hAnsi="Arial Narrow" w:cs="Arial Narrow"/>
          <w:sz w:val="28"/>
          <w:szCs w:val="28"/>
        </w:rPr>
      </w:pPr>
      <w:r>
        <w:rPr>
          <w:rFonts w:ascii="Arial Narrow" w:eastAsia="Arial Narrow" w:hAnsi="Arial Narrow" w:cs="Arial Narrow"/>
          <w:b/>
          <w:sz w:val="28"/>
          <w:szCs w:val="28"/>
        </w:rPr>
        <w:t>Les Conseil</w:t>
      </w:r>
      <w:r w:rsidR="00774E2A">
        <w:rPr>
          <w:rFonts w:ascii="Arial Narrow" w:eastAsia="Arial Narrow" w:hAnsi="Arial Narrow" w:cs="Arial Narrow"/>
          <w:b/>
          <w:sz w:val="28"/>
          <w:szCs w:val="28"/>
        </w:rPr>
        <w:t>s</w:t>
      </w:r>
      <w:r>
        <w:rPr>
          <w:rFonts w:ascii="Arial Narrow" w:eastAsia="Arial Narrow" w:hAnsi="Arial Narrow" w:cs="Arial Narrow"/>
          <w:b/>
          <w:sz w:val="28"/>
          <w:szCs w:val="28"/>
        </w:rPr>
        <w:t xml:space="preserve"> départementaux</w:t>
      </w:r>
    </w:p>
    <w:p w14:paraId="0000007A" w14:textId="77777777" w:rsidR="0091673B" w:rsidRDefault="0091673B">
      <w:pPr>
        <w:ind w:left="1" w:hanging="3"/>
        <w:jc w:val="left"/>
        <w:rPr>
          <w:rFonts w:ascii="Arial Narrow" w:eastAsia="Arial Narrow" w:hAnsi="Arial Narrow" w:cs="Arial Narrow"/>
          <w:sz w:val="28"/>
          <w:szCs w:val="28"/>
        </w:rPr>
      </w:pPr>
    </w:p>
    <w:p w14:paraId="0000007B" w14:textId="77777777" w:rsidR="0091673B" w:rsidRDefault="00B032E7">
      <w:pPr>
        <w:numPr>
          <w:ilvl w:val="0"/>
          <w:numId w:val="4"/>
        </w:numPr>
        <w:ind w:left="1" w:hanging="3"/>
        <w:jc w:val="left"/>
        <w:rPr>
          <w:rFonts w:ascii="Arial Narrow" w:eastAsia="Arial Narrow" w:hAnsi="Arial Narrow" w:cs="Arial Narrow"/>
          <w:sz w:val="28"/>
          <w:szCs w:val="28"/>
        </w:rPr>
      </w:pPr>
      <w:r>
        <w:rPr>
          <w:rFonts w:ascii="Arial Narrow" w:eastAsia="Arial Narrow" w:hAnsi="Arial Narrow" w:cs="Arial Narrow"/>
          <w:b/>
          <w:sz w:val="28"/>
          <w:szCs w:val="28"/>
        </w:rPr>
        <w:t>Le Conseil régional</w:t>
      </w:r>
    </w:p>
    <w:p w14:paraId="0000007C" w14:textId="77777777" w:rsidR="0091673B" w:rsidRDefault="0091673B">
      <w:pPr>
        <w:ind w:left="1" w:hanging="3"/>
        <w:jc w:val="left"/>
        <w:rPr>
          <w:rFonts w:ascii="Arial Narrow" w:eastAsia="Arial Narrow" w:hAnsi="Arial Narrow" w:cs="Arial Narrow"/>
          <w:sz w:val="28"/>
          <w:szCs w:val="28"/>
        </w:rPr>
      </w:pPr>
    </w:p>
    <w:p w14:paraId="0000007D" w14:textId="77777777" w:rsidR="0091673B" w:rsidRDefault="00B032E7">
      <w:pPr>
        <w:numPr>
          <w:ilvl w:val="0"/>
          <w:numId w:val="4"/>
        </w:numPr>
        <w:ind w:left="1" w:hanging="3"/>
        <w:jc w:val="left"/>
        <w:rPr>
          <w:rFonts w:ascii="Arial Narrow" w:eastAsia="Arial Narrow" w:hAnsi="Arial Narrow" w:cs="Arial Narrow"/>
          <w:sz w:val="28"/>
          <w:szCs w:val="28"/>
        </w:rPr>
      </w:pPr>
      <w:r>
        <w:rPr>
          <w:rFonts w:ascii="Arial Narrow" w:eastAsia="Arial Narrow" w:hAnsi="Arial Narrow" w:cs="Arial Narrow"/>
          <w:b/>
          <w:sz w:val="28"/>
          <w:szCs w:val="28"/>
        </w:rPr>
        <w:t>La Direction Départementale des Territoires et de la Mer (DDTM, ex DDE)</w:t>
      </w:r>
    </w:p>
    <w:p w14:paraId="0000007E" w14:textId="77777777" w:rsidR="0091673B" w:rsidRDefault="0091673B">
      <w:pPr>
        <w:ind w:left="1" w:hanging="3"/>
        <w:jc w:val="left"/>
        <w:rPr>
          <w:rFonts w:ascii="Arial Narrow" w:eastAsia="Arial Narrow" w:hAnsi="Arial Narrow" w:cs="Arial Narrow"/>
          <w:sz w:val="28"/>
          <w:szCs w:val="28"/>
        </w:rPr>
      </w:pPr>
    </w:p>
    <w:p w14:paraId="0000007F" w14:textId="77777777" w:rsidR="0091673B" w:rsidRDefault="00B032E7">
      <w:pPr>
        <w:numPr>
          <w:ilvl w:val="0"/>
          <w:numId w:val="4"/>
        </w:numPr>
        <w:ind w:left="1" w:hanging="3"/>
        <w:jc w:val="left"/>
        <w:rPr>
          <w:rFonts w:ascii="Arial Narrow" w:eastAsia="Arial Narrow" w:hAnsi="Arial Narrow" w:cs="Arial Narrow"/>
          <w:sz w:val="28"/>
          <w:szCs w:val="28"/>
        </w:rPr>
      </w:pPr>
      <w:r>
        <w:rPr>
          <w:rFonts w:ascii="Arial Narrow" w:eastAsia="Arial Narrow" w:hAnsi="Arial Narrow" w:cs="Arial Narrow"/>
          <w:b/>
          <w:sz w:val="28"/>
          <w:szCs w:val="28"/>
        </w:rPr>
        <w:t>Les grandes surfaces, la SNCF, les syndicats mixtes des transports, les SEM (société d'économie mixte) …</w:t>
      </w:r>
    </w:p>
    <w:p w14:paraId="00000080" w14:textId="77777777" w:rsidR="0091673B" w:rsidRDefault="0091673B">
      <w:pPr>
        <w:ind w:left="0" w:hanging="2"/>
        <w:rPr>
          <w:rFonts w:ascii="Arial Narrow" w:eastAsia="Arial Narrow" w:hAnsi="Arial Narrow" w:cs="Arial Narrow"/>
        </w:rPr>
      </w:pPr>
    </w:p>
    <w:p w14:paraId="00000081" w14:textId="77777777" w:rsidR="0091673B" w:rsidRDefault="0091673B">
      <w:pPr>
        <w:ind w:left="0" w:hanging="2"/>
        <w:rPr>
          <w:rFonts w:ascii="Arial Narrow" w:eastAsia="Arial Narrow" w:hAnsi="Arial Narrow" w:cs="Arial Narrow"/>
        </w:rPr>
      </w:pPr>
    </w:p>
    <w:p w14:paraId="00000082" w14:textId="768358C3" w:rsidR="00B032E7" w:rsidRDefault="00B032E7">
      <w:pPr>
        <w:suppressAutoHyphens w:val="0"/>
        <w:spacing w:line="240" w:lineRule="auto"/>
        <w:ind w:leftChars="0" w:left="0" w:firstLineChars="0" w:firstLine="0"/>
        <w:textDirection w:val="lrTb"/>
        <w:textAlignment w:val="auto"/>
        <w:outlineLvl w:val="9"/>
        <w:rPr>
          <w:rFonts w:ascii="Arial Narrow" w:eastAsia="Arial Narrow" w:hAnsi="Arial Narrow" w:cs="Arial Narrow"/>
        </w:rPr>
      </w:pPr>
      <w:r>
        <w:rPr>
          <w:rFonts w:ascii="Arial Narrow" w:eastAsia="Arial Narrow" w:hAnsi="Arial Narrow" w:cs="Arial Narrow"/>
        </w:rPr>
        <w:br w:type="page"/>
      </w:r>
    </w:p>
    <w:p w14:paraId="27F11BB0" w14:textId="77777777" w:rsidR="0091673B" w:rsidRDefault="0091673B">
      <w:pPr>
        <w:ind w:left="0" w:hanging="2"/>
        <w:rPr>
          <w:rFonts w:ascii="Arial Narrow" w:eastAsia="Arial Narrow" w:hAnsi="Arial Narrow" w:cs="Arial Narrow"/>
        </w:rPr>
        <w:sectPr w:rsidR="0091673B">
          <w:headerReference w:type="even" r:id="rId11"/>
          <w:headerReference w:type="default" r:id="rId12"/>
          <w:footerReference w:type="even" r:id="rId13"/>
          <w:footerReference w:type="default" r:id="rId14"/>
          <w:headerReference w:type="first" r:id="rId15"/>
          <w:footerReference w:type="first" r:id="rId16"/>
          <w:pgSz w:w="11907" w:h="16840"/>
          <w:pgMar w:top="851" w:right="851" w:bottom="1134" w:left="851" w:header="720" w:footer="720" w:gutter="0"/>
          <w:pgNumType w:start="1"/>
          <w:cols w:space="720" w:equalWidth="0">
            <w:col w:w="9406"/>
          </w:cols>
          <w:titlePg/>
        </w:sectPr>
      </w:pPr>
    </w:p>
    <w:p w14:paraId="00000083" w14:textId="6F956FEB" w:rsidR="0091673B" w:rsidRPr="00774E2A" w:rsidRDefault="00B032E7">
      <w:pPr>
        <w:ind w:left="1" w:hanging="3"/>
        <w:rPr>
          <w:rFonts w:ascii="Arial Narrow" w:eastAsia="Arial Narrow" w:hAnsi="Arial Narrow" w:cs="Arial Narrow"/>
          <w:color w:val="4F81BD" w:themeColor="accent1"/>
          <w:sz w:val="32"/>
          <w:szCs w:val="36"/>
        </w:rPr>
      </w:pPr>
      <w:r w:rsidRPr="00774E2A">
        <w:rPr>
          <w:rFonts w:ascii="Arial Narrow" w:eastAsia="Arial Narrow" w:hAnsi="Arial Narrow" w:cs="Arial Narrow"/>
          <w:color w:val="4F81BD" w:themeColor="accent1"/>
          <w:sz w:val="32"/>
          <w:szCs w:val="36"/>
        </w:rPr>
        <w:lastRenderedPageBreak/>
        <w:t>Tableau récapitulatif et simplifié des compétences des différentes collectivités</w:t>
      </w:r>
    </w:p>
    <w:p w14:paraId="00000084"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tbl>
      <w:tblPr>
        <w:tblStyle w:val="14"/>
        <w:tblW w:w="1488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26"/>
        <w:gridCol w:w="2976"/>
        <w:gridCol w:w="2552"/>
        <w:gridCol w:w="1701"/>
        <w:gridCol w:w="1417"/>
        <w:gridCol w:w="2410"/>
        <w:gridCol w:w="1701"/>
      </w:tblGrid>
      <w:tr w:rsidR="0091673B" w14:paraId="6D777E66" w14:textId="77777777" w:rsidTr="00B032E7">
        <w:trPr>
          <w:trHeight w:val="1080"/>
        </w:trPr>
        <w:tc>
          <w:tcPr>
            <w:tcW w:w="2127" w:type="dxa"/>
            <w:tcBorders>
              <w:top w:val="nil"/>
              <w:left w:val="nil"/>
            </w:tcBorders>
            <w:vAlign w:val="center"/>
          </w:tcPr>
          <w:p w14:paraId="00000085" w14:textId="77777777" w:rsidR="0091673B" w:rsidRDefault="0091673B">
            <w:pPr>
              <w:ind w:left="0" w:hanging="2"/>
              <w:rPr>
                <w:rFonts w:ascii="Arial Narrow" w:eastAsia="Arial Narrow" w:hAnsi="Arial Narrow" w:cs="Arial Narrow"/>
                <w:sz w:val="22"/>
                <w:szCs w:val="22"/>
              </w:rPr>
            </w:pPr>
          </w:p>
        </w:tc>
        <w:tc>
          <w:tcPr>
            <w:tcW w:w="2976" w:type="dxa"/>
            <w:vAlign w:val="center"/>
          </w:tcPr>
          <w:p w14:paraId="00000086" w14:textId="6295F54C" w:rsidR="0091673B" w:rsidRDefault="00774E2A">
            <w:pPr>
              <w:ind w:left="0" w:hanging="2"/>
              <w:jc w:val="center"/>
              <w:rPr>
                <w:rFonts w:ascii="Arial Narrow" w:eastAsia="Arial Narrow" w:hAnsi="Arial Narrow" w:cs="Arial Narrow"/>
                <w:sz w:val="22"/>
                <w:szCs w:val="22"/>
              </w:rPr>
            </w:pPr>
            <w:r>
              <w:rPr>
                <w:rFonts w:ascii="Arial Narrow" w:eastAsia="Arial Narrow" w:hAnsi="Arial Narrow" w:cs="Arial Narrow"/>
                <w:b/>
                <w:sz w:val="22"/>
                <w:szCs w:val="22"/>
              </w:rPr>
              <w:t>C</w:t>
            </w:r>
            <w:r w:rsidR="00B032E7">
              <w:rPr>
                <w:rFonts w:ascii="Arial Narrow" w:eastAsia="Arial Narrow" w:hAnsi="Arial Narrow" w:cs="Arial Narrow"/>
                <w:b/>
                <w:sz w:val="22"/>
                <w:szCs w:val="22"/>
              </w:rPr>
              <w:t>ommune</w:t>
            </w:r>
          </w:p>
        </w:tc>
        <w:tc>
          <w:tcPr>
            <w:tcW w:w="2552" w:type="dxa"/>
            <w:vAlign w:val="center"/>
          </w:tcPr>
          <w:p w14:paraId="00000087" w14:textId="77777777" w:rsidR="0091673B" w:rsidRDefault="00B032E7">
            <w:pPr>
              <w:ind w:left="0" w:hanging="2"/>
              <w:jc w:val="center"/>
              <w:rPr>
                <w:rFonts w:ascii="Arial Narrow" w:eastAsia="Arial Narrow" w:hAnsi="Arial Narrow" w:cs="Arial Narrow"/>
                <w:sz w:val="22"/>
                <w:szCs w:val="22"/>
              </w:rPr>
            </w:pPr>
            <w:r>
              <w:rPr>
                <w:rFonts w:ascii="Arial Narrow" w:eastAsia="Arial Narrow" w:hAnsi="Arial Narrow" w:cs="Arial Narrow"/>
                <w:b/>
                <w:sz w:val="22"/>
                <w:szCs w:val="22"/>
              </w:rPr>
              <w:t xml:space="preserve">Intercommunalités </w:t>
            </w:r>
          </w:p>
        </w:tc>
        <w:tc>
          <w:tcPr>
            <w:tcW w:w="1701" w:type="dxa"/>
            <w:vAlign w:val="center"/>
          </w:tcPr>
          <w:p w14:paraId="00000088" w14:textId="77777777" w:rsidR="0091673B" w:rsidRDefault="00B032E7">
            <w:pPr>
              <w:ind w:left="0" w:hanging="2"/>
              <w:jc w:val="center"/>
              <w:rPr>
                <w:rFonts w:ascii="Arial Narrow" w:eastAsia="Arial Narrow" w:hAnsi="Arial Narrow" w:cs="Arial Narrow"/>
                <w:sz w:val="20"/>
                <w:szCs w:val="20"/>
              </w:rPr>
            </w:pPr>
            <w:r>
              <w:rPr>
                <w:rFonts w:ascii="Arial Narrow" w:eastAsia="Arial Narrow" w:hAnsi="Arial Narrow" w:cs="Arial Narrow"/>
                <w:b/>
                <w:sz w:val="22"/>
                <w:szCs w:val="22"/>
              </w:rPr>
              <w:t xml:space="preserve">Conseil départemental </w:t>
            </w:r>
          </w:p>
          <w:p w14:paraId="00000089" w14:textId="77777777" w:rsidR="0091673B" w:rsidRDefault="00B032E7">
            <w:pPr>
              <w:ind w:left="0" w:hanging="2"/>
              <w:jc w:val="center"/>
              <w:rPr>
                <w:rFonts w:ascii="Arial Narrow" w:eastAsia="Arial Narrow" w:hAnsi="Arial Narrow" w:cs="Arial Narrow"/>
                <w:sz w:val="22"/>
                <w:szCs w:val="22"/>
              </w:rPr>
            </w:pPr>
            <w:r>
              <w:rPr>
                <w:rFonts w:ascii="Arial Narrow" w:eastAsia="Arial Narrow" w:hAnsi="Arial Narrow" w:cs="Arial Narrow"/>
                <w:sz w:val="20"/>
                <w:szCs w:val="20"/>
              </w:rPr>
              <w:t>(Nord et Pas de Calais)</w:t>
            </w:r>
          </w:p>
        </w:tc>
        <w:tc>
          <w:tcPr>
            <w:tcW w:w="1417" w:type="dxa"/>
            <w:vAlign w:val="center"/>
          </w:tcPr>
          <w:p w14:paraId="0000008A" w14:textId="77777777" w:rsidR="0091673B" w:rsidRDefault="00B032E7">
            <w:pPr>
              <w:ind w:left="0" w:hanging="2"/>
              <w:jc w:val="center"/>
              <w:rPr>
                <w:rFonts w:ascii="Arial Narrow" w:eastAsia="Arial Narrow" w:hAnsi="Arial Narrow" w:cs="Arial Narrow"/>
                <w:sz w:val="22"/>
                <w:szCs w:val="22"/>
              </w:rPr>
            </w:pPr>
            <w:r>
              <w:rPr>
                <w:rFonts w:ascii="Arial Narrow" w:eastAsia="Arial Narrow" w:hAnsi="Arial Narrow" w:cs="Arial Narrow"/>
                <w:b/>
                <w:sz w:val="22"/>
                <w:szCs w:val="22"/>
              </w:rPr>
              <w:t xml:space="preserve">Conseil Régional </w:t>
            </w:r>
          </w:p>
          <w:p w14:paraId="0000008B" w14:textId="77777777" w:rsidR="0091673B" w:rsidRDefault="00B032E7">
            <w:pPr>
              <w:ind w:left="0" w:hanging="2"/>
              <w:jc w:val="center"/>
              <w:rPr>
                <w:rFonts w:ascii="Arial Narrow" w:eastAsia="Arial Narrow" w:hAnsi="Arial Narrow" w:cs="Arial Narrow"/>
                <w:sz w:val="22"/>
                <w:szCs w:val="22"/>
              </w:rPr>
            </w:pPr>
            <w:r>
              <w:rPr>
                <w:rFonts w:ascii="Arial Narrow" w:eastAsia="Arial Narrow" w:hAnsi="Arial Narrow" w:cs="Arial Narrow"/>
                <w:b/>
                <w:sz w:val="22"/>
                <w:szCs w:val="22"/>
              </w:rPr>
              <w:t>Hauts-de-France</w:t>
            </w:r>
          </w:p>
        </w:tc>
        <w:tc>
          <w:tcPr>
            <w:tcW w:w="2410" w:type="dxa"/>
          </w:tcPr>
          <w:p w14:paraId="0000008C" w14:textId="77777777" w:rsidR="0091673B" w:rsidRDefault="00B032E7">
            <w:pPr>
              <w:ind w:left="0" w:hanging="2"/>
              <w:jc w:val="center"/>
              <w:rPr>
                <w:rFonts w:ascii="Arial Narrow" w:eastAsia="Arial Narrow" w:hAnsi="Arial Narrow" w:cs="Arial Narrow"/>
                <w:sz w:val="22"/>
                <w:szCs w:val="22"/>
              </w:rPr>
            </w:pPr>
            <w:r>
              <w:rPr>
                <w:rFonts w:ascii="Arial Narrow" w:eastAsia="Arial Narrow" w:hAnsi="Arial Narrow" w:cs="Arial Narrow"/>
                <w:b/>
                <w:sz w:val="22"/>
                <w:szCs w:val="22"/>
              </w:rPr>
              <w:t>Direction régionale de l’environnement, de l’aménagement et du logement (DREAL)</w:t>
            </w:r>
          </w:p>
        </w:tc>
        <w:tc>
          <w:tcPr>
            <w:tcW w:w="1701" w:type="dxa"/>
            <w:vAlign w:val="center"/>
          </w:tcPr>
          <w:p w14:paraId="0000008D" w14:textId="77777777" w:rsidR="0091673B" w:rsidRDefault="00B032E7">
            <w:pPr>
              <w:ind w:left="0" w:hanging="2"/>
              <w:jc w:val="center"/>
              <w:rPr>
                <w:rFonts w:ascii="Arial Narrow" w:eastAsia="Arial Narrow" w:hAnsi="Arial Narrow" w:cs="Arial Narrow"/>
                <w:sz w:val="22"/>
                <w:szCs w:val="22"/>
              </w:rPr>
            </w:pPr>
            <w:r>
              <w:rPr>
                <w:rFonts w:ascii="Arial Narrow" w:eastAsia="Arial Narrow" w:hAnsi="Arial Narrow" w:cs="Arial Narrow"/>
                <w:b/>
                <w:sz w:val="22"/>
                <w:szCs w:val="22"/>
              </w:rPr>
              <w:t>Direction départementale des Territoires et de la Mer (DDTM)</w:t>
            </w:r>
          </w:p>
        </w:tc>
      </w:tr>
      <w:tr w:rsidR="0091673B" w14:paraId="1C38FD5A" w14:textId="77777777">
        <w:tc>
          <w:tcPr>
            <w:tcW w:w="2127" w:type="dxa"/>
          </w:tcPr>
          <w:p w14:paraId="0000008E" w14:textId="77777777" w:rsidR="0091673B" w:rsidRDefault="00B032E7">
            <w:pPr>
              <w:ind w:left="0" w:hanging="2"/>
              <w:rPr>
                <w:rFonts w:ascii="Arial Narrow" w:eastAsia="Arial Narrow" w:hAnsi="Arial Narrow" w:cs="Arial Narrow"/>
                <w:sz w:val="22"/>
                <w:szCs w:val="22"/>
              </w:rPr>
            </w:pPr>
            <w:r>
              <w:rPr>
                <w:rFonts w:ascii="Arial Narrow" w:eastAsia="Arial Narrow" w:hAnsi="Arial Narrow" w:cs="Arial Narrow"/>
                <w:b/>
                <w:sz w:val="22"/>
                <w:szCs w:val="22"/>
              </w:rPr>
              <w:t>Nature</w:t>
            </w:r>
          </w:p>
        </w:tc>
        <w:tc>
          <w:tcPr>
            <w:tcW w:w="2976" w:type="dxa"/>
          </w:tcPr>
          <w:p w14:paraId="0000008F"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Collectivité locale</w:t>
            </w:r>
          </w:p>
        </w:tc>
        <w:tc>
          <w:tcPr>
            <w:tcW w:w="2552" w:type="dxa"/>
          </w:tcPr>
          <w:p w14:paraId="00000090"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Établissement public de coopération intercommunale (EPCI) = regroupement de communes</w:t>
            </w:r>
          </w:p>
        </w:tc>
        <w:tc>
          <w:tcPr>
            <w:tcW w:w="1701" w:type="dxa"/>
          </w:tcPr>
          <w:p w14:paraId="00000091"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Collectivité locale</w:t>
            </w:r>
          </w:p>
        </w:tc>
        <w:tc>
          <w:tcPr>
            <w:tcW w:w="1417" w:type="dxa"/>
          </w:tcPr>
          <w:p w14:paraId="00000092" w14:textId="77777777" w:rsidR="0091673B" w:rsidRDefault="00B032E7">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Collectivité locale</w:t>
            </w:r>
          </w:p>
        </w:tc>
        <w:tc>
          <w:tcPr>
            <w:tcW w:w="2410" w:type="dxa"/>
          </w:tcPr>
          <w:p w14:paraId="00000093"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Service « déconcentré » de l’Etat</w:t>
            </w:r>
          </w:p>
        </w:tc>
        <w:tc>
          <w:tcPr>
            <w:tcW w:w="1701" w:type="dxa"/>
          </w:tcPr>
          <w:p w14:paraId="00000094"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Service « déconcentré » de l’Etat</w:t>
            </w:r>
          </w:p>
        </w:tc>
      </w:tr>
      <w:tr w:rsidR="0091673B" w14:paraId="515C278E" w14:textId="77777777">
        <w:tc>
          <w:tcPr>
            <w:tcW w:w="2127" w:type="dxa"/>
          </w:tcPr>
          <w:p w14:paraId="00000095" w14:textId="77777777" w:rsidR="0091673B" w:rsidRDefault="00B032E7">
            <w:pPr>
              <w:ind w:left="0" w:hanging="2"/>
              <w:rPr>
                <w:rFonts w:ascii="Arial Narrow" w:eastAsia="Arial Narrow" w:hAnsi="Arial Narrow" w:cs="Arial Narrow"/>
                <w:sz w:val="22"/>
                <w:szCs w:val="22"/>
              </w:rPr>
            </w:pPr>
            <w:r>
              <w:rPr>
                <w:rFonts w:ascii="Arial Narrow" w:eastAsia="Arial Narrow" w:hAnsi="Arial Narrow" w:cs="Arial Narrow"/>
                <w:b/>
                <w:sz w:val="22"/>
                <w:szCs w:val="22"/>
              </w:rPr>
              <w:t>Territoire</w:t>
            </w:r>
          </w:p>
        </w:tc>
        <w:tc>
          <w:tcPr>
            <w:tcW w:w="2976" w:type="dxa"/>
          </w:tcPr>
          <w:p w14:paraId="00000096"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commune</w:t>
            </w:r>
          </w:p>
        </w:tc>
        <w:tc>
          <w:tcPr>
            <w:tcW w:w="2552" w:type="dxa"/>
          </w:tcPr>
          <w:p w14:paraId="00000097"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Ex pour la Métropole Européenne de Lille : 90 communes : Lille, Roubaix, Tourcoing et 87 autres communes !</w:t>
            </w:r>
          </w:p>
        </w:tc>
        <w:tc>
          <w:tcPr>
            <w:tcW w:w="1701" w:type="dxa"/>
          </w:tcPr>
          <w:p w14:paraId="00000098"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 xml:space="preserve">Département </w:t>
            </w:r>
          </w:p>
        </w:tc>
        <w:tc>
          <w:tcPr>
            <w:tcW w:w="1417" w:type="dxa"/>
          </w:tcPr>
          <w:p w14:paraId="00000099"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Région des Hauts-de-France</w:t>
            </w:r>
          </w:p>
        </w:tc>
        <w:tc>
          <w:tcPr>
            <w:tcW w:w="2410" w:type="dxa"/>
          </w:tcPr>
          <w:p w14:paraId="0000009A"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Région</w:t>
            </w:r>
          </w:p>
        </w:tc>
        <w:tc>
          <w:tcPr>
            <w:tcW w:w="1701" w:type="dxa"/>
          </w:tcPr>
          <w:p w14:paraId="0000009B"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 xml:space="preserve">Département </w:t>
            </w:r>
          </w:p>
        </w:tc>
      </w:tr>
      <w:tr w:rsidR="0091673B" w14:paraId="576665D3" w14:textId="77777777">
        <w:tc>
          <w:tcPr>
            <w:tcW w:w="2127" w:type="dxa"/>
          </w:tcPr>
          <w:p w14:paraId="0000009C"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b/>
                <w:sz w:val="22"/>
                <w:szCs w:val="22"/>
              </w:rPr>
              <w:t>Compétences intéressant directement la voirie</w:t>
            </w:r>
          </w:p>
        </w:tc>
        <w:tc>
          <w:tcPr>
            <w:tcW w:w="2976" w:type="dxa"/>
          </w:tcPr>
          <w:p w14:paraId="0000009D"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Espaces verts</w:t>
            </w:r>
          </w:p>
          <w:p w14:paraId="0000009E"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Éclairage public</w:t>
            </w:r>
          </w:p>
          <w:p w14:paraId="0000009F"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Mobilier urbain (dont les arceaux vélo)</w:t>
            </w:r>
          </w:p>
          <w:p w14:paraId="000000A0"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Police de la circulation et du stationnement</w:t>
            </w:r>
          </w:p>
          <w:p w14:paraId="000000A1"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Trottoir le long des RD</w:t>
            </w:r>
          </w:p>
          <w:p w14:paraId="000000A2" w14:textId="77777777" w:rsidR="0091673B" w:rsidRDefault="0091673B">
            <w:pPr>
              <w:ind w:left="0" w:hanging="2"/>
              <w:jc w:val="left"/>
              <w:rPr>
                <w:rFonts w:ascii="Arial Narrow" w:eastAsia="Arial Narrow" w:hAnsi="Arial Narrow" w:cs="Arial Narrow"/>
                <w:sz w:val="22"/>
                <w:szCs w:val="22"/>
              </w:rPr>
            </w:pPr>
          </w:p>
          <w:p w14:paraId="000000A3"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Voirie (inclut trottoir et aménagement cyclable) si non reprise par l’intercommunalité. (ex : Valenciennes, Béthune, Lens, Boulogne, Saint-Omer, …)</w:t>
            </w:r>
          </w:p>
          <w:p w14:paraId="000000A4" w14:textId="77777777" w:rsidR="0091673B" w:rsidRDefault="0091673B">
            <w:pPr>
              <w:ind w:left="0" w:hanging="2"/>
              <w:jc w:val="left"/>
              <w:rPr>
                <w:rFonts w:ascii="Arial Narrow" w:eastAsia="Arial Narrow" w:hAnsi="Arial Narrow" w:cs="Arial Narrow"/>
                <w:sz w:val="22"/>
                <w:szCs w:val="22"/>
              </w:rPr>
            </w:pPr>
          </w:p>
          <w:p w14:paraId="000000A5"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Pouvoir de police du maire</w:t>
            </w:r>
          </w:p>
        </w:tc>
        <w:tc>
          <w:tcPr>
            <w:tcW w:w="2552" w:type="dxa"/>
          </w:tcPr>
          <w:p w14:paraId="000000A6"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b/>
                <w:sz w:val="22"/>
                <w:szCs w:val="22"/>
              </w:rPr>
              <w:t xml:space="preserve">Communautés urbaines : </w:t>
            </w:r>
            <w:r>
              <w:rPr>
                <w:rFonts w:ascii="Arial Narrow" w:eastAsia="Arial Narrow" w:hAnsi="Arial Narrow" w:cs="Arial Narrow"/>
                <w:sz w:val="22"/>
                <w:szCs w:val="22"/>
              </w:rPr>
              <w:t xml:space="preserve"> aménagement de l’ensemble des voiries (sauf RD). Ex : MEL, CUA, CUD…</w:t>
            </w:r>
          </w:p>
          <w:p w14:paraId="000000A7" w14:textId="77777777" w:rsidR="0091673B" w:rsidRDefault="0091673B">
            <w:pPr>
              <w:ind w:left="0" w:hanging="2"/>
              <w:jc w:val="left"/>
              <w:rPr>
                <w:rFonts w:ascii="Arial Narrow" w:eastAsia="Arial Narrow" w:hAnsi="Arial Narrow" w:cs="Arial Narrow"/>
                <w:sz w:val="22"/>
                <w:szCs w:val="22"/>
              </w:rPr>
            </w:pPr>
          </w:p>
          <w:p w14:paraId="000000A8"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b/>
                <w:sz w:val="22"/>
                <w:szCs w:val="22"/>
              </w:rPr>
              <w:t xml:space="preserve">Communautés d’agglomérations ou de communes :  </w:t>
            </w:r>
            <w:r>
              <w:rPr>
                <w:rFonts w:ascii="Arial Narrow" w:eastAsia="Arial Narrow" w:hAnsi="Arial Narrow" w:cs="Arial Narrow"/>
                <w:sz w:val="22"/>
                <w:szCs w:val="22"/>
              </w:rPr>
              <w:t xml:space="preserve">la compétence voirie est généralement restreinte (zones d’activités, voies structurantes, desserte équipements communautaires…) ex : Capso, CAB, Val’Métropole… </w:t>
            </w:r>
          </w:p>
        </w:tc>
        <w:tc>
          <w:tcPr>
            <w:tcW w:w="1701" w:type="dxa"/>
          </w:tcPr>
          <w:p w14:paraId="000000A9"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 xml:space="preserve">Aménagement des voiries départementales (mais pas forcément des trottoirs et des aménagements cyclables) </w:t>
            </w:r>
          </w:p>
          <w:p w14:paraId="000000AA" w14:textId="77777777" w:rsidR="0091673B" w:rsidRDefault="0091673B">
            <w:pPr>
              <w:ind w:left="0" w:hanging="2"/>
              <w:jc w:val="left"/>
              <w:rPr>
                <w:rFonts w:ascii="Arial Narrow" w:eastAsia="Arial Narrow" w:hAnsi="Arial Narrow" w:cs="Arial Narrow"/>
                <w:sz w:val="22"/>
                <w:szCs w:val="22"/>
              </w:rPr>
            </w:pPr>
          </w:p>
          <w:p w14:paraId="000000AB"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Aménagements de voies vertes et de véloroutes</w:t>
            </w:r>
          </w:p>
        </w:tc>
        <w:tc>
          <w:tcPr>
            <w:tcW w:w="1417" w:type="dxa"/>
          </w:tcPr>
          <w:p w14:paraId="000000AC"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 xml:space="preserve">Co-financement possible des voies vertes et des véloroutes </w:t>
            </w:r>
          </w:p>
        </w:tc>
        <w:tc>
          <w:tcPr>
            <w:tcW w:w="2410" w:type="dxa"/>
          </w:tcPr>
          <w:p w14:paraId="000000AD"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Co-financement possible des aménagements en lien avec les infrastructures nationales (routières, ferroviaires, fluviales)</w:t>
            </w:r>
          </w:p>
          <w:p w14:paraId="000000AE" w14:textId="77777777" w:rsidR="0091673B" w:rsidRDefault="0091673B">
            <w:pPr>
              <w:ind w:left="0" w:hanging="2"/>
              <w:jc w:val="left"/>
              <w:rPr>
                <w:rFonts w:ascii="Arial Narrow" w:eastAsia="Arial Narrow" w:hAnsi="Arial Narrow" w:cs="Arial Narrow"/>
                <w:sz w:val="22"/>
                <w:szCs w:val="22"/>
              </w:rPr>
            </w:pPr>
          </w:p>
          <w:p w14:paraId="000000AF" w14:textId="77777777" w:rsidR="0091673B" w:rsidRDefault="0091673B">
            <w:pPr>
              <w:ind w:left="0" w:hanging="2"/>
              <w:jc w:val="left"/>
              <w:rPr>
                <w:rFonts w:ascii="Arial Narrow" w:eastAsia="Arial Narrow" w:hAnsi="Arial Narrow" w:cs="Arial Narrow"/>
                <w:sz w:val="22"/>
                <w:szCs w:val="22"/>
              </w:rPr>
            </w:pPr>
          </w:p>
        </w:tc>
        <w:tc>
          <w:tcPr>
            <w:tcW w:w="1701" w:type="dxa"/>
          </w:tcPr>
          <w:p w14:paraId="000000B0"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Aménagement des voiries nationales : routes nationales et autoroutes</w:t>
            </w:r>
          </w:p>
        </w:tc>
      </w:tr>
      <w:tr w:rsidR="0091673B" w14:paraId="0E5D376E" w14:textId="77777777" w:rsidTr="00B032E7">
        <w:trPr>
          <w:trHeight w:val="1737"/>
        </w:trPr>
        <w:tc>
          <w:tcPr>
            <w:tcW w:w="2127" w:type="dxa"/>
          </w:tcPr>
          <w:p w14:paraId="000000B1" w14:textId="77777777" w:rsidR="0091673B" w:rsidRDefault="00B032E7">
            <w:pPr>
              <w:ind w:left="0" w:hanging="2"/>
              <w:rPr>
                <w:rFonts w:ascii="Arial Narrow" w:eastAsia="Arial Narrow" w:hAnsi="Arial Narrow" w:cs="Arial Narrow"/>
                <w:sz w:val="22"/>
                <w:szCs w:val="22"/>
              </w:rPr>
            </w:pPr>
            <w:r>
              <w:rPr>
                <w:rFonts w:ascii="Arial Narrow" w:eastAsia="Arial Narrow" w:hAnsi="Arial Narrow" w:cs="Arial Narrow"/>
                <w:b/>
                <w:sz w:val="22"/>
                <w:szCs w:val="22"/>
              </w:rPr>
              <w:t>Autres compétences pouvant intéresser le vélo</w:t>
            </w:r>
          </w:p>
        </w:tc>
        <w:tc>
          <w:tcPr>
            <w:tcW w:w="2976" w:type="dxa"/>
          </w:tcPr>
          <w:p w14:paraId="000000B2"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Instruction des permis de construire</w:t>
            </w:r>
          </w:p>
          <w:p w14:paraId="000000B3"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Écoles maternelles et primaires</w:t>
            </w:r>
          </w:p>
          <w:p w14:paraId="000000B4"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Syndicat Mixte des Transport (ex : SIMOUV à Valenciennes, SMT Artois-Gohelle à Béthune - Lens)</w:t>
            </w:r>
          </w:p>
        </w:tc>
        <w:tc>
          <w:tcPr>
            <w:tcW w:w="2552" w:type="dxa"/>
          </w:tcPr>
          <w:p w14:paraId="000000B5"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 xml:space="preserve">Transports urbains </w:t>
            </w:r>
          </w:p>
          <w:p w14:paraId="000000B6"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Urbanisme</w:t>
            </w:r>
            <w:r>
              <w:rPr>
                <w:rFonts w:ascii="Arial Narrow" w:eastAsia="Arial Narrow" w:hAnsi="Arial Narrow" w:cs="Arial Narrow"/>
                <w:sz w:val="20"/>
                <w:szCs w:val="20"/>
              </w:rPr>
              <w:t xml:space="preserve"> (Plan Local d’Urbanisme - PLU)</w:t>
            </w:r>
          </w:p>
          <w:p w14:paraId="000000B7"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 xml:space="preserve">Déplacements </w:t>
            </w:r>
            <w:r>
              <w:rPr>
                <w:rFonts w:ascii="Arial Narrow" w:eastAsia="Arial Narrow" w:hAnsi="Arial Narrow" w:cs="Arial Narrow"/>
                <w:sz w:val="20"/>
                <w:szCs w:val="20"/>
              </w:rPr>
              <w:t>(Plan de déplacements urbains - PDU)</w:t>
            </w:r>
          </w:p>
        </w:tc>
        <w:tc>
          <w:tcPr>
            <w:tcW w:w="1701" w:type="dxa"/>
          </w:tcPr>
          <w:p w14:paraId="000000B8"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Espaces naturels, Chemins de randonnée</w:t>
            </w:r>
          </w:p>
          <w:p w14:paraId="000000B9"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Collèges</w:t>
            </w:r>
          </w:p>
        </w:tc>
        <w:tc>
          <w:tcPr>
            <w:tcW w:w="1417" w:type="dxa"/>
          </w:tcPr>
          <w:p w14:paraId="000000BA"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TER (vélo dans le TER)</w:t>
            </w:r>
          </w:p>
          <w:p w14:paraId="000000BB"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Véloroutes et voies vertes (VVV)</w:t>
            </w:r>
          </w:p>
          <w:p w14:paraId="000000BC"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Lycées</w:t>
            </w:r>
          </w:p>
        </w:tc>
        <w:tc>
          <w:tcPr>
            <w:tcW w:w="2410" w:type="dxa"/>
          </w:tcPr>
          <w:p w14:paraId="000000BD"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Garant du respect de documents stratégiques (Plan de Protection de l’Atmosphère, SRADDET…)</w:t>
            </w:r>
          </w:p>
          <w:p w14:paraId="000000BE" w14:textId="77777777" w:rsidR="0091673B" w:rsidRDefault="0091673B">
            <w:pPr>
              <w:ind w:left="0" w:hanging="2"/>
              <w:jc w:val="left"/>
              <w:rPr>
                <w:rFonts w:ascii="Arial Narrow" w:eastAsia="Arial Narrow" w:hAnsi="Arial Narrow" w:cs="Arial Narrow"/>
                <w:sz w:val="22"/>
                <w:szCs w:val="22"/>
              </w:rPr>
            </w:pPr>
          </w:p>
          <w:p w14:paraId="000000BF"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Agrément environnement</w:t>
            </w:r>
          </w:p>
        </w:tc>
        <w:tc>
          <w:tcPr>
            <w:tcW w:w="1701" w:type="dxa"/>
          </w:tcPr>
          <w:p w14:paraId="000000C0" w14:textId="77777777" w:rsidR="0091673B" w:rsidRDefault="00B032E7">
            <w:pPr>
              <w:ind w:left="0" w:hanging="2"/>
              <w:jc w:val="left"/>
              <w:rPr>
                <w:rFonts w:ascii="Arial Narrow" w:eastAsia="Arial Narrow" w:hAnsi="Arial Narrow" w:cs="Arial Narrow"/>
                <w:sz w:val="22"/>
                <w:szCs w:val="22"/>
              </w:rPr>
            </w:pPr>
            <w:r>
              <w:rPr>
                <w:rFonts w:ascii="Arial Narrow" w:eastAsia="Arial Narrow" w:hAnsi="Arial Narrow" w:cs="Arial Narrow"/>
                <w:sz w:val="22"/>
                <w:szCs w:val="22"/>
              </w:rPr>
              <w:t>Instruction des permis de construire</w:t>
            </w:r>
          </w:p>
        </w:tc>
      </w:tr>
    </w:tbl>
    <w:p w14:paraId="000000C1"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sectPr w:rsidR="0091673B" w:rsidSect="00B032E7">
          <w:pgSz w:w="16840" w:h="11907" w:orient="landscape"/>
          <w:pgMar w:top="851" w:right="851" w:bottom="1134" w:left="851" w:header="720" w:footer="720" w:gutter="0"/>
          <w:cols w:space="720" w:equalWidth="0">
            <w:col w:w="9406"/>
          </w:cols>
          <w:titlePg/>
        </w:sectPr>
      </w:pPr>
      <w:bookmarkStart w:id="9" w:name="_heading=h.3dy6vkm" w:colFirst="0" w:colLast="0"/>
      <w:bookmarkEnd w:id="9"/>
    </w:p>
    <w:p w14:paraId="000000C2" w14:textId="77777777" w:rsidR="0091673B" w:rsidRDefault="00B032E7" w:rsidP="008D4D9C">
      <w:pPr>
        <w:pStyle w:val="TitreB"/>
      </w:pPr>
      <w:bookmarkStart w:id="10" w:name="_Toc43478265"/>
      <w:r>
        <w:lastRenderedPageBreak/>
        <w:t>QUELQUES D</w:t>
      </w:r>
      <w:r w:rsidRPr="00B032E7">
        <w:t>É</w:t>
      </w:r>
      <w:r>
        <w:t>FINITIONS</w:t>
      </w:r>
      <w:bookmarkEnd w:id="10"/>
    </w:p>
    <w:p w14:paraId="000000C3"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C4"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La notion de « compétence »</w:t>
      </w:r>
    </w:p>
    <w:p w14:paraId="000000C5"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Chaque collectivité a ses compétences. Cela signifie qu’elle est en droit (et en devoir) d’agir dans des domaines qui sont clairement définis par la loi. La voirie, les transports collectifs, l’action sociale, le logement, etc. sont des domaines « réservés » à telle ou telle autre collectivité.</w:t>
      </w:r>
    </w:p>
    <w:p w14:paraId="000000C6"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En principe, une collectivité n’a pas à intervenir sur un champ de compétence qui n’est pas le sien. Mais les exceptions à la règle sont nombreuses, d’autant que les champs de compétences sont en réalité très complexes.</w:t>
      </w:r>
    </w:p>
    <w:p w14:paraId="000000C7"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C8"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La compétence « voirie », une compétence très partagée</w:t>
      </w:r>
    </w:p>
    <w:p w14:paraId="000000C9"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Il existe en France des routes « nationales », « départementales », « communautaires », « communales ». À chaque type de routes correspondent une ou plusieurs collectivités responsables. Lorsque l’on souhaite une piste cyclable le long d’une route départementale, il faut s’adresser au Conseil Départemental mais généralement aussi à la commune ou à l’intercommunalité. Lorsque l’ancien périphérique de Lille est rénové en « boulevard urbain », c’est la DIR qui s’en charge. Cela n’empêche d’ailleurs pas la DIR de solliciter la participation financière des collectivités territoriales : ce n’est pas parce qu’une collectivité est responsable et propriétaire d’une voirie, qu’elle sera la seule à financer son aménagement.</w:t>
      </w:r>
    </w:p>
    <w:p w14:paraId="000000CA"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0CB"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b/>
          <w:i/>
          <w:color w:val="000000"/>
        </w:rPr>
        <w:t>Un exemple aberrant de partage des compétences « voirie » : le grand boulevard</w:t>
      </w:r>
    </w:p>
    <w:p w14:paraId="000000CC"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i/>
          <w:color w:val="000000"/>
        </w:rPr>
        <w:t xml:space="preserve">Le grand boulevard qui relie Lille à Roubaix et Tourcoing était un exemple de la complexité et de l’enchevêtrement des compétences en matière de voirie avant son transfert total à la MEL. </w:t>
      </w:r>
    </w:p>
    <w:p w14:paraId="000000CD"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i/>
          <w:color w:val="000000"/>
        </w:rPr>
        <w:t xml:space="preserve">Ainsi, la voirie centrale était-elle de compétence nationale (gérée par l’ex-DDE). Les voies latérales et la piste cyclable étaient départementales. La gestion des feux tricolores et de la circulation du tramway étaient de compétence communautaire. L’éclairage public et les espaces verts étaient de compétence communale. </w:t>
      </w:r>
    </w:p>
    <w:p w14:paraId="000000CE"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i/>
          <w:color w:val="000000"/>
        </w:rPr>
        <w:t>Chaque commune traversée par le boulevard conserve son pouvoir de police : la piste pouvait être ainsi autorisée ou interdite aux cyclomoteurs.</w:t>
      </w:r>
    </w:p>
    <w:p w14:paraId="000000CF"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D0"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La notion de « maître d’ouvrage »</w:t>
      </w:r>
    </w:p>
    <w:p w14:paraId="000000D1"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Le maître d’ouvrage d’une voirie est celui qui la possède et qui décide de réaliser de nouveaux aménagements. Ainsi le Conseil départemental est le maître d’ouvrage de la voirie départementale. L’Etat est le maître d’ouvrage des voiries nationales. Les communes sont les maîtres d’ouvrage des voiries communales, ce qu’elles délèguent d’ailleurs à la Communauté urbaine</w:t>
      </w:r>
      <w:r>
        <w:rPr>
          <w:rFonts w:ascii="Arial Narrow" w:eastAsia="Arial Narrow" w:hAnsi="Arial Narrow" w:cs="Arial Narrow"/>
          <w:b/>
          <w:color w:val="000000"/>
        </w:rPr>
        <w:t>.</w:t>
      </w:r>
    </w:p>
    <w:p w14:paraId="000000D2"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0D3"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Le maître d’ouvrage n’est pas forcément celui qui exploite et qui entretient</w:t>
      </w:r>
    </w:p>
    <w:p w14:paraId="000000D4"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En général, le propriétaire de la voirie l’entretient. Mais dans les limites d’une agglomération (le panneau d’agglomération est celui sur lequel est inscrit le nom de la commune), l’entretien est partagé entre le propriétaire (pour la chaussée elle-même) et la commune (pour les trottoirs, le mobilier urbain, etc.).</w:t>
      </w:r>
    </w:p>
    <w:p w14:paraId="000000D5"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0D6"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La notion de « maître d’œuvre », à ne pas confondre avec le « maître d’ouvrage »</w:t>
      </w:r>
    </w:p>
    <w:p w14:paraId="000000D7" w14:textId="77777777" w:rsidR="0091673B" w:rsidRDefault="00B032E7">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r>
        <w:rPr>
          <w:rFonts w:ascii="Arial Narrow" w:eastAsia="Arial Narrow" w:hAnsi="Arial Narrow" w:cs="Arial Narrow"/>
          <w:color w:val="000000"/>
        </w:rPr>
        <w:t>Le maître d’œuvre est celui qui réalise les travaux. Il peut s’agir d’une collectivité et/ou d’une entreprise privée.</w:t>
      </w:r>
    </w:p>
    <w:p w14:paraId="000000D8"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D9"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L’aménagement de la voirie et la police de la circulation : deux choses distinctes</w:t>
      </w:r>
    </w:p>
    <w:p w14:paraId="000000DA"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Ainsi la commune assure la police du stationnement et de la circulation sur toutes les voiries qui se trouvent sur son territoire, en revanche elle n’est pas responsable de l’entretien de la route nationale qui peut traverser son territoire…</w:t>
      </w:r>
    </w:p>
    <w:p w14:paraId="000000DB" w14:textId="77777777" w:rsidR="0091673B" w:rsidRDefault="0091673B">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p>
    <w:p w14:paraId="000000DC" w14:textId="77777777" w:rsidR="0091673B" w:rsidRDefault="00B032E7">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sz w:val="6"/>
          <w:szCs w:val="6"/>
        </w:rPr>
      </w:pPr>
      <w:bookmarkStart w:id="11" w:name="_heading=h.1t3h5sf" w:colFirst="0" w:colLast="0"/>
      <w:bookmarkEnd w:id="11"/>
      <w:r>
        <w:br w:type="page"/>
      </w:r>
    </w:p>
    <w:p w14:paraId="000000DD" w14:textId="77777777" w:rsidR="0091673B" w:rsidRDefault="00B032E7">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r>
        <w:rPr>
          <w:rFonts w:ascii="Arial Narrow" w:eastAsia="Arial Narrow" w:hAnsi="Arial Narrow" w:cs="Arial Narrow"/>
          <w:color w:val="1F497D"/>
          <w:sz w:val="40"/>
          <w:szCs w:val="40"/>
        </w:rPr>
        <w:lastRenderedPageBreak/>
        <w:t>LES DIFFÉRENTES COLLECTIVITÉS</w:t>
      </w:r>
    </w:p>
    <w:p w14:paraId="000000DE"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DF"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La commune : la collectivité locale la plus petite</w:t>
      </w:r>
    </w:p>
    <w:p w14:paraId="000000E0" w14:textId="30127AEA"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En matière de vélo, c’est incontestablement le pouvoir de police du stationnement et de la circulation qui a le plus d’importance au niveau de la commune : prendre des arrêtés pour la circulation, pour les sens uniques, pour le stationnement payant, le stationnement vélo, </w:t>
      </w:r>
      <w:r w:rsidR="00774E2A">
        <w:rPr>
          <w:rFonts w:ascii="Arial Narrow" w:eastAsia="Arial Narrow" w:hAnsi="Arial Narrow" w:cs="Arial Narrow"/>
          <w:color w:val="000000"/>
        </w:rPr>
        <w:t>etc.</w:t>
      </w:r>
      <w:r>
        <w:rPr>
          <w:rFonts w:ascii="Arial Narrow" w:eastAsia="Arial Narrow" w:hAnsi="Arial Narrow" w:cs="Arial Narrow"/>
          <w:color w:val="000000"/>
        </w:rPr>
        <w:t xml:space="preserve"> </w:t>
      </w:r>
    </w:p>
    <w:p w14:paraId="000000E1"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La commune demeure une référence territoriale pour tous les habitants. Mais ses compétences sont bien plus réduites qu’on ne le pense en général. En revanche, le maire conserve son rôle d’interlocuteur des administrés. Ainsi, l’aménagement d’une rue, même réalisé par la Communauté urbaine, intéressera le maire qui le validera, et sera en général pensé en étroite collaboration avec lui.</w:t>
      </w:r>
    </w:p>
    <w:p w14:paraId="000000E2"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0E3" w14:textId="77777777" w:rsidR="0091673B" w:rsidRDefault="00B032E7">
      <w:pPr>
        <w:pBdr>
          <w:top w:val="nil"/>
          <w:left w:val="nil"/>
          <w:bottom w:val="nil"/>
          <w:right w:val="nil"/>
          <w:between w:val="nil"/>
        </w:pBdr>
        <w:tabs>
          <w:tab w:val="center" w:pos="4536"/>
          <w:tab w:val="right" w:pos="9072"/>
        </w:tabs>
        <w:spacing w:line="240" w:lineRule="auto"/>
        <w:ind w:left="1" w:hanging="3"/>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 xml:space="preserve">Les intercommunalités : exemple de Lille qui regroupe 90 communes </w:t>
      </w:r>
    </w:p>
    <w:p w14:paraId="000000E4"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Les communes de France sont très petites, comparées à leurs homologues européennes. Cette petite taille les oblige à se regrouper pour assurer certains services publics. Autour de Lille, 90 communes se sont réunies au sein d’une Communauté urbaine, qui est donc un « Etablissement public de coopération intercommunale » (EPCI). Lors de la création de la CUDL (aujourd’hui MEL) en 1968, les communes lui ont transféré certaines compétences dont elles avaient la charge. Il s’agissait notamment de compétences dont la gestion à une plus grande échelle permet plus d’efficacité : la gestion des déchets ménagers, la distribution et l’assainissement de l’eau, les transports collectifs, etc. </w:t>
      </w:r>
    </w:p>
    <w:p w14:paraId="000000E5"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u w:val="single"/>
        </w:rPr>
      </w:pPr>
      <w:r>
        <w:rPr>
          <w:rFonts w:ascii="Arial Narrow" w:eastAsia="Arial Narrow" w:hAnsi="Arial Narrow" w:cs="Arial Narrow"/>
          <w:color w:val="000000"/>
          <w:u w:val="single"/>
        </w:rPr>
        <w:t xml:space="preserve">Mais la principale compétence de la MEL en matière de vélo, c’est bien sûr la </w:t>
      </w:r>
      <w:r w:rsidRPr="00774E2A">
        <w:rPr>
          <w:rFonts w:ascii="Arial Narrow" w:eastAsia="Arial Narrow" w:hAnsi="Arial Narrow" w:cs="Arial Narrow"/>
          <w:b/>
          <w:color w:val="000000"/>
          <w:u w:val="single"/>
        </w:rPr>
        <w:t>voirie</w:t>
      </w:r>
      <w:r>
        <w:rPr>
          <w:rFonts w:ascii="Arial Narrow" w:eastAsia="Arial Narrow" w:hAnsi="Arial Narrow" w:cs="Arial Narrow"/>
          <w:color w:val="000000"/>
          <w:u w:val="single"/>
        </w:rPr>
        <w:t xml:space="preserve"> et la </w:t>
      </w:r>
      <w:r w:rsidRPr="00774E2A">
        <w:rPr>
          <w:rFonts w:ascii="Arial Narrow" w:eastAsia="Arial Narrow" w:hAnsi="Arial Narrow" w:cs="Arial Narrow"/>
          <w:b/>
          <w:color w:val="000000"/>
          <w:u w:val="single"/>
        </w:rPr>
        <w:t>circulation</w:t>
      </w:r>
      <w:r>
        <w:rPr>
          <w:rFonts w:ascii="Arial Narrow" w:eastAsia="Arial Narrow" w:hAnsi="Arial Narrow" w:cs="Arial Narrow"/>
          <w:color w:val="000000"/>
          <w:u w:val="single"/>
        </w:rPr>
        <w:t xml:space="preserve">. Toutes les voiries « communales » et « départementales » (depuis qu’elle est métropole européenne) sont devenues par transferts successifs des voiries « communautaires ». </w:t>
      </w:r>
    </w:p>
    <w:p w14:paraId="000000E6" w14:textId="77777777" w:rsidR="0091673B" w:rsidRDefault="00B032E7">
      <w:pPr>
        <w:pBdr>
          <w:top w:val="nil"/>
          <w:left w:val="nil"/>
          <w:bottom w:val="nil"/>
          <w:right w:val="nil"/>
          <w:between w:val="nil"/>
        </w:pBdr>
        <w:tabs>
          <w:tab w:val="center" w:pos="4536"/>
          <w:tab w:val="right" w:pos="9072"/>
        </w:tabs>
        <w:spacing w:before="120" w:line="240" w:lineRule="auto"/>
        <w:ind w:left="0" w:hanging="2"/>
        <w:jc w:val="left"/>
        <w:rPr>
          <w:rFonts w:ascii="Arial Narrow" w:eastAsia="Arial Narrow" w:hAnsi="Arial Narrow" w:cs="Arial Narrow"/>
          <w:color w:val="000000"/>
        </w:rPr>
      </w:pPr>
      <w:r>
        <w:rPr>
          <w:rFonts w:ascii="Arial Narrow" w:eastAsia="Arial Narrow" w:hAnsi="Arial Narrow" w:cs="Arial Narrow"/>
          <w:b/>
          <w:color w:val="000000"/>
        </w:rPr>
        <w:t>Compétences de la MEL intéressant le vélo :</w:t>
      </w:r>
    </w:p>
    <w:tbl>
      <w:tblPr>
        <w:tblStyle w:val="13"/>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756"/>
        <w:gridCol w:w="5737"/>
      </w:tblGrid>
      <w:tr w:rsidR="0091673B" w14:paraId="29244064" w14:textId="77777777" w:rsidTr="00774E2A">
        <w:tc>
          <w:tcPr>
            <w:tcW w:w="3756" w:type="dxa"/>
          </w:tcPr>
          <w:p w14:paraId="000000E7"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Voirie dite « communautaire », c’est-à-dire toutes les voiries (sauf nationales et autoroutes) des 90 communes</w:t>
            </w:r>
          </w:p>
        </w:tc>
        <w:tc>
          <w:tcPr>
            <w:tcW w:w="5737" w:type="dxa"/>
          </w:tcPr>
          <w:p w14:paraId="000000E8"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Création d’aménagements cyclables sur des voiries existantes ou à créer</w:t>
            </w:r>
          </w:p>
        </w:tc>
      </w:tr>
      <w:tr w:rsidR="0091673B" w14:paraId="6EC71677" w14:textId="77777777" w:rsidTr="00774E2A">
        <w:trPr>
          <w:trHeight w:val="371"/>
        </w:trPr>
        <w:tc>
          <w:tcPr>
            <w:tcW w:w="3756" w:type="dxa"/>
          </w:tcPr>
          <w:p w14:paraId="000000E9"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Transports collectifs : métro, tramway, bus </w:t>
            </w:r>
          </w:p>
        </w:tc>
        <w:tc>
          <w:tcPr>
            <w:tcW w:w="5737" w:type="dxa"/>
          </w:tcPr>
          <w:p w14:paraId="000000EA"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Autorisation d’embarquer les vélos</w:t>
            </w:r>
          </w:p>
        </w:tc>
      </w:tr>
      <w:tr w:rsidR="0091673B" w14:paraId="66B5C0C6" w14:textId="77777777" w:rsidTr="00774E2A">
        <w:tc>
          <w:tcPr>
            <w:tcW w:w="3756" w:type="dxa"/>
          </w:tcPr>
          <w:p w14:paraId="000000EB"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Urbanisme</w:t>
            </w:r>
          </w:p>
        </w:tc>
        <w:tc>
          <w:tcPr>
            <w:tcW w:w="5737" w:type="dxa"/>
          </w:tcPr>
          <w:p w14:paraId="000000EC"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La réalisation d’une grande opération d’aménagement (centre-ville de Roubaix, Euralille, …) peut être l’occasion de réclamer la prise en compte des vélos dans le projet</w:t>
            </w:r>
          </w:p>
        </w:tc>
      </w:tr>
      <w:tr w:rsidR="0091673B" w14:paraId="65B15B59" w14:textId="77777777" w:rsidTr="00774E2A">
        <w:trPr>
          <w:trHeight w:val="273"/>
        </w:trPr>
        <w:tc>
          <w:tcPr>
            <w:tcW w:w="3756" w:type="dxa"/>
          </w:tcPr>
          <w:p w14:paraId="000000ED"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Plan de déplacements urbains</w:t>
            </w:r>
          </w:p>
        </w:tc>
        <w:tc>
          <w:tcPr>
            <w:tcW w:w="5737" w:type="dxa"/>
          </w:tcPr>
          <w:p w14:paraId="000000EE"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Organisation de tous les modes de transport pour limiter l’usage de l’automobile</w:t>
            </w:r>
          </w:p>
        </w:tc>
      </w:tr>
    </w:tbl>
    <w:p w14:paraId="000000EF"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F0"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 xml:space="preserve">Les Conseils Départementaux  </w:t>
      </w:r>
    </w:p>
    <w:p w14:paraId="000000F1"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La compétence principale du Département (en matière de vélo !) est la voirie départementale, l’aménagement et la gestion des chemins de randonnée (cf tableau récapitulatif page 5).</w:t>
      </w:r>
    </w:p>
    <w:p w14:paraId="000000F2"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0F3" w14:textId="77777777" w:rsidR="0091673B" w:rsidRDefault="00B032E7">
      <w:pPr>
        <w:pBdr>
          <w:top w:val="nil"/>
          <w:left w:val="nil"/>
          <w:bottom w:val="nil"/>
          <w:right w:val="nil"/>
          <w:between w:val="nil"/>
        </w:pBdr>
        <w:tabs>
          <w:tab w:val="center" w:pos="4536"/>
          <w:tab w:val="right" w:pos="9072"/>
        </w:tabs>
        <w:spacing w:line="240" w:lineRule="auto"/>
        <w:ind w:left="1" w:hanging="3"/>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Le Conseil Régional</w:t>
      </w:r>
    </w:p>
    <w:p w14:paraId="000000F4"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Les conseils régionaux sont des collectivités de création plus récente. Ils ont moins de compétences que les communes ou les conseils généraux, mais leur rôle va en s’amplifiant. Au niveau des thématiques liées au vélo, ils sont notamment en charge de la gestion des TER, des véloroutes et voies vertes et des lycées (cf tableau page 5) </w:t>
      </w:r>
    </w:p>
    <w:p w14:paraId="000000F5"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0F6" w14:textId="77777777" w:rsidR="0091673B" w:rsidRDefault="00B032E7">
      <w:pPr>
        <w:pBdr>
          <w:top w:val="nil"/>
          <w:left w:val="nil"/>
          <w:bottom w:val="nil"/>
          <w:right w:val="nil"/>
          <w:between w:val="nil"/>
        </w:pBdr>
        <w:tabs>
          <w:tab w:val="center" w:pos="4536"/>
          <w:tab w:val="right" w:pos="9072"/>
        </w:tabs>
        <w:spacing w:line="240" w:lineRule="auto"/>
        <w:ind w:left="1" w:hanging="3"/>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La DDTM (ex DDE)</w:t>
      </w:r>
    </w:p>
    <w:p w14:paraId="000000F7" w14:textId="6E545A25"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La DDTM </w:t>
      </w:r>
      <w:r>
        <w:rPr>
          <w:rFonts w:ascii="Arial Narrow" w:eastAsia="Arial Narrow" w:hAnsi="Arial Narrow" w:cs="Arial Narrow"/>
          <w:b/>
        </w:rPr>
        <w:t>n’est pas une collectivité locale, mais un service de l’Etat</w:t>
      </w:r>
      <w:r>
        <w:rPr>
          <w:rFonts w:ascii="Arial Narrow" w:eastAsia="Arial Narrow" w:hAnsi="Arial Narrow" w:cs="Arial Narrow"/>
        </w:rPr>
        <w:t xml:space="preserve">. À ce titre, c’est le Préfet, représentant de l’Etat dans le département, qui est le « patron » de la DDTM. La DDTM est aussi une émanation directe du Ministère de l’Équipement, dont la tradition « routière » est connue. Depuis 2007, les services de la DDTM sont rattachés au Ministère de </w:t>
      </w:r>
      <w:r>
        <w:rPr>
          <w:rFonts w:ascii="Helvetica Neue" w:eastAsia="Helvetica Neue" w:hAnsi="Helvetica Neue" w:cs="Helvetica Neue"/>
          <w:b/>
          <w:color w:val="222222"/>
          <w:sz w:val="21"/>
          <w:szCs w:val="21"/>
        </w:rPr>
        <w:t> </w:t>
      </w:r>
      <w:r>
        <w:rPr>
          <w:rFonts w:ascii="Arial Narrow" w:eastAsia="Arial Narrow" w:hAnsi="Arial Narrow" w:cs="Arial Narrow"/>
        </w:rPr>
        <w:t xml:space="preserve">la </w:t>
      </w:r>
      <w:r>
        <w:rPr>
          <w:rFonts w:ascii="Arial Narrow" w:eastAsia="Arial Narrow" w:hAnsi="Arial Narrow" w:cs="Arial Narrow"/>
          <w:b/>
        </w:rPr>
        <w:t>Transition écologique et solidaire</w:t>
      </w:r>
      <w:r>
        <w:rPr>
          <w:rFonts w:ascii="Arial Narrow" w:eastAsia="Arial Narrow" w:hAnsi="Arial Narrow" w:cs="Arial Narrow"/>
        </w:rPr>
        <w:t xml:space="preserve"> (de l’Écologie, du Développement Durable, des Transports et du Logement avant 2017). Les routes nationales et les autoroutes relevaient des DDE mais </w:t>
      </w:r>
      <w:r>
        <w:rPr>
          <w:rFonts w:ascii="Arial Narrow" w:eastAsia="Arial Narrow" w:hAnsi="Arial Narrow" w:cs="Arial Narrow"/>
          <w:b/>
        </w:rPr>
        <w:t xml:space="preserve">depuis </w:t>
      </w:r>
      <w:r>
        <w:rPr>
          <w:rFonts w:ascii="Arial Narrow" w:eastAsia="Arial Narrow" w:hAnsi="Arial Narrow" w:cs="Arial Narrow"/>
          <w:b/>
          <w:color w:val="000000"/>
        </w:rPr>
        <w:t>2007 la totalité du réseau routier national (routes nationales et autoroutes non-</w:t>
      </w:r>
      <w:r>
        <w:rPr>
          <w:rFonts w:ascii="Arial Narrow" w:eastAsia="Arial Narrow" w:hAnsi="Arial Narrow" w:cs="Arial Narrow"/>
          <w:b/>
          <w:color w:val="000000"/>
        </w:rPr>
        <w:lastRenderedPageBreak/>
        <w:t>concédées) relève de la compétence des directions interdépartementales des routes (DIR)</w:t>
      </w:r>
      <w:r>
        <w:rPr>
          <w:rFonts w:ascii="Arial Narrow" w:eastAsia="Arial Narrow" w:hAnsi="Arial Narrow" w:cs="Arial Narrow"/>
        </w:rPr>
        <w:t xml:space="preserve"> au nombre de 11 pour l’ensemble du territoire. De nombreuses routes nationales ont également été déclassées et transférées aux départements.</w:t>
      </w:r>
    </w:p>
    <w:p w14:paraId="000000F8" w14:textId="77777777" w:rsidR="0091673B" w:rsidRDefault="00B032E7" w:rsidP="008D4D9C">
      <w:pPr>
        <w:pStyle w:val="TitreB"/>
      </w:pPr>
      <w:bookmarkStart w:id="12" w:name="_heading=h.4d34og8" w:colFirst="0" w:colLast="0"/>
      <w:bookmarkEnd w:id="12"/>
      <w:r>
        <w:br w:type="page"/>
      </w:r>
      <w:bookmarkStart w:id="13" w:name="_Toc43478266"/>
      <w:r>
        <w:lastRenderedPageBreak/>
        <w:t>AU SEIN DES COLLECTIVITÉS… élus et techniciens</w:t>
      </w:r>
      <w:bookmarkEnd w:id="13"/>
    </w:p>
    <w:p w14:paraId="000000F9"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FA"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Connaître les élus et leurs délégations</w:t>
      </w:r>
    </w:p>
    <w:p w14:paraId="000000FB"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FC"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Les élus de la commune sont en général très bien identifiés. C’est beaucoup plus compliqué lorsqu’il s’agit de se repérer parmi les élus des Conseils régionaux, départementaux et communautaires (Région, Département, Communauté de communes, d’agglomération, urbaine).</w:t>
      </w:r>
    </w:p>
    <w:p w14:paraId="000000FD"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0FE"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Un élu peut être « simple conseiller », c’est-à-dire qu’il siège au Conseil, sans avoir pour autant de rôle exécutif… Mais il peut aussi avoir une </w:t>
      </w:r>
      <w:r>
        <w:rPr>
          <w:rFonts w:ascii="Arial Narrow" w:eastAsia="Arial Narrow" w:hAnsi="Arial Narrow" w:cs="Arial Narrow"/>
          <w:i/>
          <w:color w:val="000000"/>
        </w:rPr>
        <w:t>délégation</w:t>
      </w:r>
      <w:r>
        <w:rPr>
          <w:rFonts w:ascii="Arial Narrow" w:eastAsia="Arial Narrow" w:hAnsi="Arial Narrow" w:cs="Arial Narrow"/>
          <w:color w:val="000000"/>
        </w:rPr>
        <w:t xml:space="preserve"> en charge.</w:t>
      </w:r>
    </w:p>
    <w:p w14:paraId="000000FF"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100"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b/>
          <w:color w:val="000000"/>
        </w:rPr>
        <w:t>Les contenus des délégations</w:t>
      </w:r>
      <w:r>
        <w:rPr>
          <w:rFonts w:ascii="Arial Narrow" w:eastAsia="Arial Narrow" w:hAnsi="Arial Narrow" w:cs="Arial Narrow"/>
          <w:color w:val="000000"/>
        </w:rPr>
        <w:t xml:space="preserve"> sont une information essentielle : ils déterminent les pouvoirs des élus avec lesquels on peut discuter.</w:t>
      </w:r>
    </w:p>
    <w:p w14:paraId="00000101"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L’adjoint à la circulation n’est pas l’adjoint aux transports…</w:t>
      </w:r>
    </w:p>
    <w:p w14:paraId="00000102"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En matière de déplacements, une certaine confusion peut régner, du fait de la multiplication des appellations : </w:t>
      </w:r>
    </w:p>
    <w:p w14:paraId="055E9566" w14:textId="642DD0A8" w:rsidR="00B032E7" w:rsidRDefault="00B032E7" w:rsidP="00B032E7">
      <w:pPr>
        <w:pStyle w:val="Paragraphedeliste"/>
        <w:numPr>
          <w:ilvl w:val="0"/>
          <w:numId w:val="13"/>
        </w:numPr>
        <w:pBdr>
          <w:top w:val="nil"/>
          <w:left w:val="nil"/>
          <w:bottom w:val="nil"/>
          <w:right w:val="nil"/>
          <w:between w:val="nil"/>
        </w:pBdr>
        <w:tabs>
          <w:tab w:val="center" w:pos="4536"/>
          <w:tab w:val="right" w:pos="9072"/>
        </w:tabs>
        <w:spacing w:line="240" w:lineRule="auto"/>
        <w:ind w:leftChars="0" w:firstLineChars="0"/>
        <w:rPr>
          <w:rFonts w:ascii="Arial Narrow" w:eastAsia="Arial Narrow" w:hAnsi="Arial Narrow" w:cs="Arial Narrow"/>
          <w:color w:val="000000"/>
        </w:rPr>
      </w:pPr>
      <w:r w:rsidRPr="00B032E7">
        <w:rPr>
          <w:rFonts w:ascii="Arial Narrow" w:eastAsia="Arial Narrow" w:hAnsi="Arial Narrow" w:cs="Arial Narrow"/>
          <w:color w:val="000000"/>
        </w:rPr>
        <w:t>Délégué à la circulation</w:t>
      </w:r>
    </w:p>
    <w:p w14:paraId="05DA9498" w14:textId="58C90CC5" w:rsidR="00B032E7" w:rsidRDefault="00B032E7" w:rsidP="00B032E7">
      <w:pPr>
        <w:pStyle w:val="Paragraphedeliste"/>
        <w:numPr>
          <w:ilvl w:val="0"/>
          <w:numId w:val="13"/>
        </w:numPr>
        <w:pBdr>
          <w:top w:val="nil"/>
          <w:left w:val="nil"/>
          <w:bottom w:val="nil"/>
          <w:right w:val="nil"/>
          <w:between w:val="nil"/>
        </w:pBdr>
        <w:tabs>
          <w:tab w:val="center" w:pos="4536"/>
          <w:tab w:val="right" w:pos="9072"/>
        </w:tabs>
        <w:spacing w:line="240" w:lineRule="auto"/>
        <w:ind w:leftChars="0" w:firstLineChars="0"/>
        <w:rPr>
          <w:rFonts w:ascii="Arial Narrow" w:eastAsia="Arial Narrow" w:hAnsi="Arial Narrow" w:cs="Arial Narrow"/>
          <w:color w:val="000000"/>
        </w:rPr>
      </w:pPr>
      <w:r w:rsidRPr="00B032E7">
        <w:rPr>
          <w:rFonts w:ascii="Arial Narrow" w:eastAsia="Arial Narrow" w:hAnsi="Arial Narrow" w:cs="Arial Narrow"/>
          <w:color w:val="000000"/>
        </w:rPr>
        <w:t>Délégué aux déplacements</w:t>
      </w:r>
    </w:p>
    <w:p w14:paraId="24D44A75" w14:textId="2ECA2EAF" w:rsidR="00B032E7" w:rsidRDefault="00B032E7" w:rsidP="00B032E7">
      <w:pPr>
        <w:pStyle w:val="Paragraphedeliste"/>
        <w:numPr>
          <w:ilvl w:val="0"/>
          <w:numId w:val="13"/>
        </w:numPr>
        <w:pBdr>
          <w:top w:val="nil"/>
          <w:left w:val="nil"/>
          <w:bottom w:val="nil"/>
          <w:right w:val="nil"/>
          <w:between w:val="nil"/>
        </w:pBdr>
        <w:tabs>
          <w:tab w:val="center" w:pos="4536"/>
          <w:tab w:val="right" w:pos="9072"/>
        </w:tabs>
        <w:spacing w:line="240" w:lineRule="auto"/>
        <w:ind w:leftChars="0" w:firstLineChars="0"/>
        <w:rPr>
          <w:rFonts w:ascii="Arial Narrow" w:eastAsia="Arial Narrow" w:hAnsi="Arial Narrow" w:cs="Arial Narrow"/>
          <w:color w:val="000000"/>
        </w:rPr>
      </w:pPr>
      <w:r w:rsidRPr="00B032E7">
        <w:rPr>
          <w:rFonts w:ascii="Arial Narrow" w:eastAsia="Arial Narrow" w:hAnsi="Arial Narrow" w:cs="Arial Narrow"/>
          <w:color w:val="000000"/>
        </w:rPr>
        <w:t>Délégué aux transports</w:t>
      </w:r>
    </w:p>
    <w:p w14:paraId="00000107" w14:textId="2C51EE76" w:rsidR="0091673B" w:rsidRPr="00B032E7" w:rsidRDefault="00B032E7" w:rsidP="00B032E7">
      <w:pPr>
        <w:pStyle w:val="Paragraphedeliste"/>
        <w:numPr>
          <w:ilvl w:val="0"/>
          <w:numId w:val="13"/>
        </w:numPr>
        <w:pBdr>
          <w:top w:val="nil"/>
          <w:left w:val="nil"/>
          <w:bottom w:val="nil"/>
          <w:right w:val="nil"/>
          <w:between w:val="nil"/>
        </w:pBdr>
        <w:tabs>
          <w:tab w:val="center" w:pos="4536"/>
          <w:tab w:val="right" w:pos="9072"/>
        </w:tabs>
        <w:spacing w:line="240" w:lineRule="auto"/>
        <w:ind w:leftChars="0" w:firstLineChars="0"/>
        <w:rPr>
          <w:rFonts w:ascii="Arial Narrow" w:eastAsia="Arial Narrow" w:hAnsi="Arial Narrow" w:cs="Arial Narrow"/>
          <w:color w:val="000000"/>
        </w:rPr>
      </w:pPr>
      <w:r w:rsidRPr="00B032E7">
        <w:rPr>
          <w:rFonts w:ascii="Arial Narrow" w:eastAsia="Arial Narrow" w:hAnsi="Arial Narrow" w:cs="Arial Narrow"/>
          <w:color w:val="000000"/>
        </w:rPr>
        <w:t>Délégué au stationnement</w:t>
      </w:r>
      <w:r>
        <w:rPr>
          <w:rFonts w:ascii="Arial Narrow" w:eastAsia="Arial Narrow" w:hAnsi="Arial Narrow" w:cs="Arial Narrow"/>
          <w:color w:val="000000"/>
        </w:rPr>
        <w:t xml:space="preserve">, </w:t>
      </w:r>
      <w:r w:rsidRPr="00B032E7">
        <w:rPr>
          <w:rFonts w:ascii="Arial Narrow" w:eastAsia="Arial Narrow" w:hAnsi="Arial Narrow" w:cs="Arial Narrow"/>
          <w:color w:val="000000"/>
        </w:rPr>
        <w:t>etc.</w:t>
      </w:r>
    </w:p>
    <w:p w14:paraId="00000108"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109"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Il faut se procurer la liste des élus et de leurs délégations respectives, et au besoin se faire expliquer le contenu réel des délégations. </w:t>
      </w:r>
    </w:p>
    <w:p w14:paraId="0000010A"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Connaître la composition des groupes politiques (majorité et opposition) est également utile.</w:t>
      </w:r>
    </w:p>
    <w:p w14:paraId="0000010B"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10C"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Connaître l’organisation des services</w:t>
      </w:r>
    </w:p>
    <w:p w14:paraId="0000010D"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10E"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b/>
          <w:color w:val="000000"/>
        </w:rPr>
        <w:t>Dans une mairie de taille modeste</w:t>
      </w:r>
      <w:r>
        <w:rPr>
          <w:rFonts w:ascii="Arial Narrow" w:eastAsia="Arial Narrow" w:hAnsi="Arial Narrow" w:cs="Arial Narrow"/>
          <w:color w:val="000000"/>
        </w:rPr>
        <w:t>, on a en général des services « administratifs » et des services « techniques ». L’interlocuteur à rechercher est donc : soit le Directeur général des services (le chef administratif de la mairie), soit le Directeur des services techniques.</w:t>
      </w:r>
    </w:p>
    <w:p w14:paraId="0000010F"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110" w14:textId="77777777" w:rsidR="0091673B" w:rsidRDefault="00B032E7">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r>
        <w:rPr>
          <w:rFonts w:ascii="Arial Narrow" w:eastAsia="Arial Narrow" w:hAnsi="Arial Narrow" w:cs="Arial Narrow"/>
          <w:b/>
          <w:color w:val="000000"/>
        </w:rPr>
        <w:t>Pour les collectivités plus grandes</w:t>
      </w:r>
      <w:r>
        <w:rPr>
          <w:rFonts w:ascii="Arial Narrow" w:eastAsia="Arial Narrow" w:hAnsi="Arial Narrow" w:cs="Arial Narrow"/>
          <w:color w:val="000000"/>
        </w:rPr>
        <w:t>, les choses se compliquent souvent !</w:t>
      </w:r>
    </w:p>
    <w:p w14:paraId="00000111" w14:textId="0EAA7133" w:rsidR="0091673B" w:rsidRPr="00B032E7" w:rsidRDefault="00B032E7" w:rsidP="00B032E7">
      <w:pPr>
        <w:pStyle w:val="Paragraphedeliste"/>
        <w:numPr>
          <w:ilvl w:val="0"/>
          <w:numId w:val="23"/>
        </w:numPr>
        <w:pBdr>
          <w:top w:val="nil"/>
          <w:left w:val="nil"/>
          <w:bottom w:val="nil"/>
          <w:right w:val="nil"/>
          <w:between w:val="nil"/>
        </w:pBdr>
        <w:tabs>
          <w:tab w:val="center" w:pos="4536"/>
          <w:tab w:val="right" w:pos="9072"/>
        </w:tabs>
        <w:spacing w:line="240" w:lineRule="auto"/>
        <w:ind w:leftChars="0" w:firstLineChars="0"/>
        <w:rPr>
          <w:rFonts w:ascii="Arial Narrow" w:eastAsia="Arial Narrow" w:hAnsi="Arial Narrow" w:cs="Arial Narrow"/>
          <w:color w:val="000000"/>
        </w:rPr>
      </w:pPr>
      <w:r>
        <w:rPr>
          <w:rFonts w:ascii="Arial Narrow" w:eastAsia="Arial Narrow" w:hAnsi="Arial Narrow" w:cs="Arial Narrow"/>
          <w:color w:val="000000"/>
        </w:rPr>
        <w:t>L</w:t>
      </w:r>
      <w:r w:rsidRPr="00B032E7">
        <w:rPr>
          <w:rFonts w:ascii="Arial Narrow" w:eastAsia="Arial Narrow" w:hAnsi="Arial Narrow" w:cs="Arial Narrow"/>
          <w:color w:val="000000"/>
        </w:rPr>
        <w:t>es tâches sont de plus en plus compartimentées, et il devient difficile de trouver la personne qui s’occupe de telle ou telle question</w:t>
      </w:r>
    </w:p>
    <w:p w14:paraId="00000112" w14:textId="563DF0D0" w:rsidR="0091673B" w:rsidRPr="00B032E7" w:rsidRDefault="00B032E7" w:rsidP="00B032E7">
      <w:pPr>
        <w:pStyle w:val="Paragraphedeliste"/>
        <w:numPr>
          <w:ilvl w:val="0"/>
          <w:numId w:val="23"/>
        </w:numPr>
        <w:pBdr>
          <w:top w:val="nil"/>
          <w:left w:val="nil"/>
          <w:bottom w:val="nil"/>
          <w:right w:val="nil"/>
          <w:between w:val="nil"/>
        </w:pBdr>
        <w:tabs>
          <w:tab w:val="center" w:pos="4536"/>
          <w:tab w:val="right" w:pos="9072"/>
        </w:tabs>
        <w:spacing w:line="240" w:lineRule="auto"/>
        <w:ind w:leftChars="0" w:firstLineChars="0"/>
        <w:rPr>
          <w:rFonts w:ascii="Arial Narrow" w:eastAsia="Arial Narrow" w:hAnsi="Arial Narrow" w:cs="Arial Narrow"/>
          <w:color w:val="000000"/>
        </w:rPr>
      </w:pPr>
      <w:r>
        <w:rPr>
          <w:rFonts w:ascii="Arial Narrow" w:eastAsia="Arial Narrow" w:hAnsi="Arial Narrow" w:cs="Arial Narrow"/>
          <w:color w:val="000000"/>
        </w:rPr>
        <w:t>D</w:t>
      </w:r>
      <w:r w:rsidRPr="00B032E7">
        <w:rPr>
          <w:rFonts w:ascii="Arial Narrow" w:eastAsia="Arial Narrow" w:hAnsi="Arial Narrow" w:cs="Arial Narrow"/>
          <w:color w:val="000000"/>
        </w:rPr>
        <w:t>es découpages territoriaux sont parfois faits, et il faut alors savoir de quelle « unité territoriale » on dépend</w:t>
      </w:r>
    </w:p>
    <w:p w14:paraId="00000113" w14:textId="77777777" w:rsidR="0091673B" w:rsidRDefault="0091673B">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p>
    <w:p w14:paraId="00000114" w14:textId="6E1E26D4" w:rsidR="0091673B" w:rsidRDefault="00B032E7">
      <w:pPr>
        <w:pBdr>
          <w:top w:val="single" w:sz="4" w:space="1" w:color="000000"/>
          <w:left w:val="single" w:sz="4" w:space="4" w:color="000000"/>
          <w:bottom w:val="single" w:sz="4" w:space="1" w:color="000000"/>
          <w:right w:val="single" w:sz="4" w:space="4" w:color="000000"/>
          <w:between w:val="nil"/>
        </w:pBdr>
        <w:tabs>
          <w:tab w:val="center" w:pos="4536"/>
          <w:tab w:val="right" w:pos="9072"/>
        </w:tabs>
        <w:spacing w:line="240" w:lineRule="auto"/>
        <w:ind w:left="1" w:hanging="3"/>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Connaître l’organisation des services est important</w:t>
      </w:r>
      <w:r w:rsidR="00774E2A">
        <w:rPr>
          <w:rFonts w:ascii="Arial Narrow" w:eastAsia="Arial Narrow" w:hAnsi="Arial Narrow" w:cs="Arial Narrow"/>
          <w:b/>
          <w:color w:val="000000"/>
          <w:sz w:val="28"/>
          <w:szCs w:val="28"/>
        </w:rPr>
        <w:t xml:space="preserve"> : </w:t>
      </w:r>
    </w:p>
    <w:p w14:paraId="00000116" w14:textId="5EB7B221" w:rsidR="0091673B" w:rsidRPr="00C91F40" w:rsidRDefault="00B032E7" w:rsidP="00774E2A">
      <w:pPr>
        <w:pStyle w:val="Paragraphedeliste"/>
        <w:numPr>
          <w:ilvl w:val="0"/>
          <w:numId w:val="24"/>
        </w:numPr>
        <w:pBdr>
          <w:top w:val="single" w:sz="4" w:space="1" w:color="000000"/>
          <w:left w:val="single" w:sz="4" w:space="21" w:color="000000"/>
          <w:bottom w:val="single" w:sz="4" w:space="1" w:color="000000"/>
          <w:right w:val="single" w:sz="4" w:space="4" w:color="000000"/>
          <w:between w:val="nil"/>
        </w:pBdr>
        <w:tabs>
          <w:tab w:val="center" w:pos="4536"/>
          <w:tab w:val="right" w:pos="9072"/>
        </w:tabs>
        <w:spacing w:line="240" w:lineRule="auto"/>
        <w:ind w:leftChars="0" w:firstLineChars="0"/>
        <w:rPr>
          <w:rFonts w:ascii="Arial Narrow" w:eastAsia="Arial Narrow" w:hAnsi="Arial Narrow" w:cs="Arial Narrow"/>
          <w:color w:val="000000"/>
        </w:rPr>
      </w:pPr>
      <w:r w:rsidRPr="00C91F40">
        <w:rPr>
          <w:rFonts w:ascii="Arial Narrow" w:eastAsia="Arial Narrow" w:hAnsi="Arial Narrow" w:cs="Arial Narrow"/>
          <w:color w:val="000000"/>
        </w:rPr>
        <w:t>Demander l’organigramme et, si nécessaire, demander également les découpages territoriaux correspondants</w:t>
      </w:r>
    </w:p>
    <w:p w14:paraId="00000117" w14:textId="2701B519" w:rsidR="0091673B" w:rsidRPr="00C91F40" w:rsidRDefault="00C91F40" w:rsidP="00774E2A">
      <w:pPr>
        <w:pStyle w:val="Paragraphedeliste"/>
        <w:numPr>
          <w:ilvl w:val="0"/>
          <w:numId w:val="24"/>
        </w:numPr>
        <w:pBdr>
          <w:top w:val="single" w:sz="4" w:space="1" w:color="000000"/>
          <w:left w:val="single" w:sz="4" w:space="21" w:color="000000"/>
          <w:bottom w:val="single" w:sz="4" w:space="1" w:color="000000"/>
          <w:right w:val="single" w:sz="4" w:space="4" w:color="000000"/>
          <w:between w:val="nil"/>
        </w:pBdr>
        <w:tabs>
          <w:tab w:val="center" w:pos="4536"/>
          <w:tab w:val="right" w:pos="9072"/>
        </w:tabs>
        <w:spacing w:line="240" w:lineRule="auto"/>
        <w:ind w:leftChars="0" w:firstLineChars="0"/>
        <w:rPr>
          <w:rFonts w:ascii="Arial Narrow" w:eastAsia="Arial Narrow" w:hAnsi="Arial Narrow" w:cs="Arial Narrow"/>
          <w:color w:val="000000"/>
        </w:rPr>
      </w:pPr>
      <w:r w:rsidRPr="00C91F40">
        <w:rPr>
          <w:rFonts w:ascii="Arial Narrow" w:eastAsia="Arial Narrow" w:hAnsi="Arial Narrow" w:cs="Arial Narrow"/>
          <w:color w:val="000000"/>
        </w:rPr>
        <w:t>N</w:t>
      </w:r>
      <w:r w:rsidR="00B032E7" w:rsidRPr="00C91F40">
        <w:rPr>
          <w:rFonts w:ascii="Arial Narrow" w:eastAsia="Arial Narrow" w:hAnsi="Arial Narrow" w:cs="Arial Narrow"/>
          <w:color w:val="000000"/>
        </w:rPr>
        <w:t>e pas hésiter à se faire expliquer cet organigramme par toute personne compétente. Cela fait aussi partie de la « démocratie de proximité » que de comprendre à qui on a affaire.</w:t>
      </w:r>
    </w:p>
    <w:p w14:paraId="00000118" w14:textId="7638734B" w:rsidR="0091673B" w:rsidRPr="00C91F40" w:rsidRDefault="00C91F40" w:rsidP="00774E2A">
      <w:pPr>
        <w:pStyle w:val="Paragraphedeliste"/>
        <w:numPr>
          <w:ilvl w:val="0"/>
          <w:numId w:val="24"/>
        </w:numPr>
        <w:pBdr>
          <w:top w:val="single" w:sz="4" w:space="1" w:color="000000"/>
          <w:left w:val="single" w:sz="4" w:space="21" w:color="000000"/>
          <w:bottom w:val="single" w:sz="4" w:space="1" w:color="000000"/>
          <w:right w:val="single" w:sz="4" w:space="4" w:color="000000"/>
          <w:between w:val="nil"/>
        </w:pBdr>
        <w:tabs>
          <w:tab w:val="center" w:pos="4536"/>
          <w:tab w:val="right" w:pos="9072"/>
        </w:tabs>
        <w:spacing w:line="240" w:lineRule="auto"/>
        <w:ind w:leftChars="0" w:firstLineChars="0"/>
        <w:rPr>
          <w:rFonts w:ascii="Arial Narrow" w:eastAsia="Arial Narrow" w:hAnsi="Arial Narrow" w:cs="Arial Narrow"/>
          <w:color w:val="000000"/>
          <w:sz w:val="20"/>
          <w:szCs w:val="20"/>
        </w:rPr>
      </w:pPr>
      <w:bookmarkStart w:id="14" w:name="_heading=h.2s8eyo1" w:colFirst="0" w:colLast="0"/>
      <w:bookmarkEnd w:id="14"/>
      <w:r w:rsidRPr="00C91F40">
        <w:rPr>
          <w:rFonts w:ascii="Arial Narrow" w:eastAsia="Arial Narrow" w:hAnsi="Arial Narrow" w:cs="Arial Narrow"/>
          <w:color w:val="000000"/>
        </w:rPr>
        <w:t>C</w:t>
      </w:r>
      <w:r w:rsidR="00B032E7" w:rsidRPr="00C91F40">
        <w:rPr>
          <w:rFonts w:ascii="Arial Narrow" w:eastAsia="Arial Narrow" w:hAnsi="Arial Narrow" w:cs="Arial Narrow"/>
          <w:color w:val="000000"/>
        </w:rPr>
        <w:t>ompléter son organigramme d’informations au fur et à mesure : un organigramme n’est pas qu’une organisation figée, connaître les relations entre les personnes, connaître les compétences particulières, …, peut s’avérer très utile.</w:t>
      </w:r>
    </w:p>
    <w:p w14:paraId="0F1688D4" w14:textId="77777777" w:rsidR="005A4B92" w:rsidRDefault="005A4B92" w:rsidP="005A4B92">
      <w:pPr>
        <w:pStyle w:val="TitreA"/>
        <w:ind w:leftChars="0" w:firstLineChars="0" w:firstLine="0"/>
        <w:jc w:val="both"/>
      </w:pPr>
    </w:p>
    <w:p w14:paraId="0000011A" w14:textId="534B6961" w:rsidR="0091673B" w:rsidRDefault="00B032E7" w:rsidP="005A4B92">
      <w:pPr>
        <w:pStyle w:val="TitreA"/>
        <w:ind w:leftChars="0" w:firstLineChars="0" w:firstLine="0"/>
      </w:pPr>
      <w:bookmarkStart w:id="15" w:name="_Toc43478267"/>
      <w:r>
        <w:t>LA LÉGISLATION</w:t>
      </w:r>
      <w:bookmarkEnd w:id="15"/>
    </w:p>
    <w:p w14:paraId="0000011B" w14:textId="77777777" w:rsidR="0091673B" w:rsidRDefault="0091673B">
      <w:pPr>
        <w:ind w:left="0" w:hanging="2"/>
        <w:jc w:val="center"/>
        <w:rPr>
          <w:rFonts w:ascii="Arial Narrow" w:eastAsia="Arial Narrow" w:hAnsi="Arial Narrow" w:cs="Arial Narrow"/>
        </w:rPr>
      </w:pPr>
    </w:p>
    <w:p w14:paraId="0000011C"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11D" w14:textId="77777777" w:rsidR="0091673B" w:rsidRDefault="00B032E7" w:rsidP="008D4D9C">
      <w:pPr>
        <w:pStyle w:val="TitreB"/>
      </w:pPr>
      <w:bookmarkStart w:id="16" w:name="_Toc43478268"/>
      <w:r>
        <w:t>LA LOI SUR L’AIR : un argument juridique « de poids »</w:t>
      </w:r>
      <w:bookmarkEnd w:id="16"/>
    </w:p>
    <w:p w14:paraId="0000011E" w14:textId="77777777" w:rsidR="0091673B" w:rsidRDefault="00B032E7">
      <w:pPr>
        <w:ind w:left="1" w:hanging="3"/>
        <w:rPr>
          <w:rFonts w:ascii="Arial Narrow" w:eastAsia="Arial Narrow" w:hAnsi="Arial Narrow" w:cs="Arial Narrow"/>
          <w:sz w:val="28"/>
          <w:szCs w:val="28"/>
        </w:rPr>
      </w:pPr>
      <w:r>
        <w:rPr>
          <w:rFonts w:ascii="Arial Narrow" w:eastAsia="Arial Narrow" w:hAnsi="Arial Narrow" w:cs="Arial Narrow"/>
          <w:sz w:val="28"/>
          <w:szCs w:val="28"/>
        </w:rPr>
        <w:t>(« loi sur l’air et l’utilisation rationnelle de l’énergie du 30 décembre 1996 »)</w:t>
      </w:r>
    </w:p>
    <w:p w14:paraId="0000011F" w14:textId="77777777" w:rsidR="0091673B" w:rsidRDefault="0091673B">
      <w:pPr>
        <w:pBdr>
          <w:top w:val="nil"/>
          <w:left w:val="nil"/>
          <w:bottom w:val="nil"/>
          <w:right w:val="nil"/>
          <w:between w:val="nil"/>
        </w:pBdr>
        <w:spacing w:line="240" w:lineRule="auto"/>
        <w:ind w:left="0" w:hanging="2"/>
        <w:jc w:val="center"/>
        <w:rPr>
          <w:rFonts w:ascii="Arial Narrow" w:eastAsia="Arial Narrow" w:hAnsi="Arial Narrow" w:cs="Arial Narrow"/>
          <w:b/>
          <w:color w:val="000000"/>
        </w:rPr>
      </w:pPr>
    </w:p>
    <w:p w14:paraId="00000120" w14:textId="77777777" w:rsidR="0091673B" w:rsidRDefault="00B032E7">
      <w:pPr>
        <w:ind w:left="0" w:hanging="2"/>
        <w:rPr>
          <w:rFonts w:ascii="Arial Narrow" w:eastAsia="Arial Narrow" w:hAnsi="Arial Narrow" w:cs="Arial Narrow"/>
        </w:rPr>
      </w:pPr>
      <w:r>
        <w:rPr>
          <w:rFonts w:ascii="Arial Narrow" w:eastAsia="Arial Narrow" w:hAnsi="Arial Narrow" w:cs="Arial Narrow"/>
          <w:b/>
          <w:i/>
        </w:rPr>
        <w:t>Rebaptisée Art. L 228-2 du Code de l'Environnement</w:t>
      </w:r>
      <w:r>
        <w:rPr>
          <w:rFonts w:ascii="Arial Narrow" w:eastAsia="Arial Narrow" w:hAnsi="Arial Narrow" w:cs="Arial Narrow"/>
          <w:i/>
        </w:rPr>
        <w:t xml:space="preserve"> - À compter du 1er janvier 1998, à l'occasion des réalisations ou des rénovations des voies urbaines, à l'exception des autoroutes et voies rapides, doivent être mis au point des itinéraires cyclables pourvus d'aménagements sous forme de pistes, marquages au sol ou couloirs indépendants, en fonction des besoins et contraintes de la circulation. L'aménagement de ces itinéraires cyclables doit tenir compte des orientations du plan de déplacements urbains, lorsqu'il existe.</w:t>
      </w:r>
    </w:p>
    <w:p w14:paraId="00000121" w14:textId="77777777" w:rsidR="0091673B" w:rsidRDefault="0091673B">
      <w:pPr>
        <w:pBdr>
          <w:top w:val="nil"/>
          <w:left w:val="nil"/>
          <w:bottom w:val="nil"/>
          <w:right w:val="nil"/>
          <w:between w:val="nil"/>
        </w:pBdr>
        <w:spacing w:line="240" w:lineRule="auto"/>
        <w:ind w:left="0" w:hanging="2"/>
        <w:jc w:val="center"/>
        <w:rPr>
          <w:rFonts w:ascii="Arial Narrow" w:eastAsia="Arial Narrow" w:hAnsi="Arial Narrow" w:cs="Arial Narrow"/>
          <w:b/>
          <w:color w:val="000000"/>
        </w:rPr>
      </w:pPr>
    </w:p>
    <w:p w14:paraId="00000122" w14:textId="77777777" w:rsidR="0091673B" w:rsidRDefault="00B032E7">
      <w:pPr>
        <w:ind w:left="0" w:hanging="2"/>
        <w:rPr>
          <w:rFonts w:ascii="Arial Narrow" w:eastAsia="Arial Narrow" w:hAnsi="Arial Narrow" w:cs="Arial Narrow"/>
        </w:rPr>
      </w:pPr>
      <w:r w:rsidRPr="00774E2A">
        <w:rPr>
          <w:rFonts w:ascii="Arial Narrow" w:eastAsia="Arial Narrow" w:hAnsi="Arial Narrow" w:cs="Arial Narrow"/>
          <w:b/>
        </w:rPr>
        <w:t>Deux points essentiels à retenir</w:t>
      </w:r>
      <w:r>
        <w:rPr>
          <w:rFonts w:ascii="Arial Narrow" w:eastAsia="Arial Narrow" w:hAnsi="Arial Narrow" w:cs="Arial Narrow"/>
        </w:rPr>
        <w:t> :</w:t>
      </w:r>
    </w:p>
    <w:p w14:paraId="00000123" w14:textId="77777777" w:rsidR="0091673B" w:rsidRDefault="0091673B">
      <w:pPr>
        <w:ind w:left="0" w:hanging="2"/>
        <w:rPr>
          <w:rFonts w:ascii="Arial Narrow" w:eastAsia="Arial Narrow" w:hAnsi="Arial Narrow" w:cs="Arial Narrow"/>
        </w:rPr>
      </w:pPr>
    </w:p>
    <w:p w14:paraId="697BF6AE" w14:textId="736B3005" w:rsidR="00774E2A" w:rsidRDefault="00B032E7" w:rsidP="00774E2A">
      <w:pPr>
        <w:pStyle w:val="Paragraphedeliste"/>
        <w:numPr>
          <w:ilvl w:val="0"/>
          <w:numId w:val="30"/>
        </w:numPr>
        <w:ind w:leftChars="0" w:firstLineChars="0"/>
        <w:rPr>
          <w:rFonts w:ascii="Arial Narrow" w:eastAsia="Arial Narrow" w:hAnsi="Arial Narrow" w:cs="Arial Narrow"/>
        </w:rPr>
      </w:pPr>
      <w:r w:rsidRPr="00774E2A">
        <w:rPr>
          <w:rFonts w:ascii="Arial Narrow" w:eastAsia="Arial Narrow" w:hAnsi="Arial Narrow" w:cs="Arial Narrow"/>
        </w:rPr>
        <w:t xml:space="preserve">Elle réaffirme comme </w:t>
      </w:r>
      <w:r w:rsidRPr="00774E2A">
        <w:rPr>
          <w:rFonts w:ascii="Arial Narrow" w:eastAsia="Arial Narrow" w:hAnsi="Arial Narrow" w:cs="Arial Narrow"/>
          <w:u w:val="single"/>
        </w:rPr>
        <w:t>objectif essentiel</w:t>
      </w:r>
      <w:r w:rsidRPr="00774E2A">
        <w:rPr>
          <w:rFonts w:ascii="Arial Narrow" w:eastAsia="Arial Narrow" w:hAnsi="Arial Narrow" w:cs="Arial Narrow"/>
        </w:rPr>
        <w:t xml:space="preserve"> la « diminution du trafic automobile, le développement des transports collectifs et des moyens de déplacement économes et les moins polluants, notamment </w:t>
      </w:r>
      <w:r w:rsidRPr="00774E2A">
        <w:rPr>
          <w:rFonts w:ascii="Arial Narrow" w:eastAsia="Arial Narrow" w:hAnsi="Arial Narrow" w:cs="Arial Narrow"/>
          <w:u w:val="single"/>
        </w:rPr>
        <w:t>l’usage de la bicyclette</w:t>
      </w:r>
      <w:r w:rsidRPr="00774E2A">
        <w:rPr>
          <w:rFonts w:ascii="Arial Narrow" w:eastAsia="Arial Narrow" w:hAnsi="Arial Narrow" w:cs="Arial Narrow"/>
        </w:rPr>
        <w:t xml:space="preserve"> et la marche à pied »</w:t>
      </w:r>
    </w:p>
    <w:p w14:paraId="721E1D82" w14:textId="77777777" w:rsidR="00774E2A" w:rsidRDefault="00774E2A" w:rsidP="00774E2A">
      <w:pPr>
        <w:pStyle w:val="Paragraphedeliste"/>
        <w:ind w:leftChars="0" w:left="718" w:firstLineChars="0" w:firstLine="0"/>
        <w:rPr>
          <w:rFonts w:ascii="Arial Narrow" w:eastAsia="Arial Narrow" w:hAnsi="Arial Narrow" w:cs="Arial Narrow"/>
        </w:rPr>
      </w:pPr>
    </w:p>
    <w:p w14:paraId="00000126" w14:textId="5DFDB7AB" w:rsidR="0091673B" w:rsidRPr="00774E2A" w:rsidRDefault="00B032E7" w:rsidP="00774E2A">
      <w:pPr>
        <w:pStyle w:val="Paragraphedeliste"/>
        <w:numPr>
          <w:ilvl w:val="0"/>
          <w:numId w:val="30"/>
        </w:numPr>
        <w:ind w:leftChars="0" w:firstLineChars="0"/>
        <w:rPr>
          <w:rFonts w:ascii="Arial Narrow" w:eastAsia="Arial Narrow" w:hAnsi="Arial Narrow" w:cs="Arial Narrow"/>
        </w:rPr>
      </w:pPr>
      <w:r w:rsidRPr="00774E2A">
        <w:rPr>
          <w:rFonts w:ascii="Arial Narrow" w:eastAsia="Arial Narrow" w:hAnsi="Arial Narrow" w:cs="Arial Narrow"/>
        </w:rPr>
        <w:t xml:space="preserve">Elle rend </w:t>
      </w:r>
      <w:r w:rsidRPr="00774E2A">
        <w:rPr>
          <w:rFonts w:ascii="Arial Narrow" w:eastAsia="Arial Narrow" w:hAnsi="Arial Narrow" w:cs="Arial Narrow"/>
          <w:u w:val="single"/>
        </w:rPr>
        <w:t>obligatoire, dans les agglomérations de plus de 100 000 habitants, l’élaboration d’un plan de déplacements urbains (PDU)</w:t>
      </w:r>
      <w:r w:rsidRPr="00774E2A">
        <w:rPr>
          <w:rFonts w:ascii="Arial Narrow" w:eastAsia="Arial Narrow" w:hAnsi="Arial Narrow" w:cs="Arial Narrow"/>
        </w:rPr>
        <w:t xml:space="preserve"> </w:t>
      </w:r>
    </w:p>
    <w:p w14:paraId="00000127"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128" w14:textId="59E70873" w:rsidR="0091673B" w:rsidRDefault="00B032E7">
      <w:pPr>
        <w:ind w:left="0" w:hanging="2"/>
        <w:rPr>
          <w:rFonts w:ascii="Arial Narrow" w:eastAsia="Arial Narrow" w:hAnsi="Arial Narrow" w:cs="Arial Narrow"/>
          <w:b/>
        </w:rPr>
      </w:pPr>
      <w:r>
        <w:rPr>
          <w:rFonts w:ascii="Arial Narrow" w:eastAsia="Arial Narrow" w:hAnsi="Arial Narrow" w:cs="Arial Narrow"/>
          <w:b/>
        </w:rPr>
        <w:t>Deux exemples de jurisprudences favorables au vélo</w:t>
      </w:r>
      <w:r w:rsidR="00774E2A">
        <w:rPr>
          <w:rFonts w:ascii="Arial Narrow" w:eastAsia="Arial Narrow" w:hAnsi="Arial Narrow" w:cs="Arial Narrow"/>
          <w:b/>
        </w:rPr>
        <w:t xml:space="preserve"> : </w:t>
      </w:r>
    </w:p>
    <w:p w14:paraId="00000129"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br/>
        <w:t xml:space="preserve">Suite aux actions en justice de L’ADAV et de REVV (association de Valence) pour non-application de la loi sur l'air dans son article 20 (rebaptisé art.228-2 du code de l'environnement), la Jurisprudence tranche nettement pour une application de la loi favorable aux cyclistes et lève toute ambiguïté quant à son interprétation. </w:t>
      </w:r>
    </w:p>
    <w:p w14:paraId="0000012A"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L’arrêt de la Cour d'Appel Administrative de Lyon, juillet 2003 (procès REVV / Valence) précise l'interprétation juridique de </w:t>
      </w:r>
      <w:r>
        <w:rPr>
          <w:rFonts w:ascii="Arial Narrow" w:eastAsia="Arial Narrow" w:hAnsi="Arial Narrow" w:cs="Arial Narrow"/>
          <w:i/>
        </w:rPr>
        <w:t>"en fonction des contraintes de la circulation".</w:t>
      </w:r>
      <w:r>
        <w:rPr>
          <w:rFonts w:ascii="Arial Narrow" w:eastAsia="Arial Narrow" w:hAnsi="Arial Narrow" w:cs="Arial Narrow"/>
        </w:rPr>
        <w:t xml:space="preserve"> Le choix de la solution</w:t>
      </w:r>
      <w:r>
        <w:rPr>
          <w:rFonts w:ascii="Arial Narrow" w:eastAsia="Arial Narrow" w:hAnsi="Arial Narrow" w:cs="Arial Narrow"/>
          <w:i/>
        </w:rPr>
        <w:t xml:space="preserve"> (bande cyclable, piste cyclable, couloir mixte bus+vélo, piste cyclable sur trottoir, double-sens cyclable, aménagement d'une rue parallèle...)</w:t>
      </w:r>
      <w:r>
        <w:rPr>
          <w:rFonts w:ascii="Arial Narrow" w:eastAsia="Arial Narrow" w:hAnsi="Arial Narrow" w:cs="Arial Narrow"/>
        </w:rPr>
        <w:t xml:space="preserve"> dépendra des contraintes de la circulation (sous-entendu automobile...), mais des itinéraires cyclables DOIVENT être aménagés. L’arrêt de la Cour d'Appel Administrative de Douai, décembre 2003 (procès ADAV / Lille) a confirmé celui de Lyon. </w:t>
      </w:r>
    </w:p>
    <w:p w14:paraId="0000012B"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12C"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12D"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La loi sur l’air est un moyen de pression, à manier avec prudence, pour débloquer certains dossiers :</w:t>
      </w:r>
    </w:p>
    <w:p w14:paraId="0000012E"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12F" w14:textId="231EA50E" w:rsidR="0091673B" w:rsidRPr="00C91F40" w:rsidRDefault="00774E2A" w:rsidP="00C91F40">
      <w:pPr>
        <w:pStyle w:val="Paragraphedeliste"/>
        <w:numPr>
          <w:ilvl w:val="0"/>
          <w:numId w:val="13"/>
        </w:numPr>
        <w:pBdr>
          <w:top w:val="nil"/>
          <w:left w:val="nil"/>
          <w:bottom w:val="nil"/>
          <w:right w:val="nil"/>
          <w:between w:val="nil"/>
        </w:pBdr>
        <w:tabs>
          <w:tab w:val="center" w:pos="4536"/>
          <w:tab w:val="right" w:pos="9072"/>
        </w:tabs>
        <w:spacing w:line="240" w:lineRule="auto"/>
        <w:ind w:leftChars="0" w:firstLineChars="0"/>
        <w:rPr>
          <w:rFonts w:ascii="Arial Narrow" w:eastAsia="Arial Narrow" w:hAnsi="Arial Narrow" w:cs="Arial Narrow"/>
          <w:color w:val="000000"/>
        </w:rPr>
      </w:pPr>
      <w:r w:rsidRPr="00C91F40">
        <w:rPr>
          <w:rFonts w:ascii="Arial Narrow" w:eastAsia="Arial Narrow" w:hAnsi="Arial Narrow" w:cs="Arial Narrow"/>
          <w:color w:val="000000"/>
        </w:rPr>
        <w:t>Exemple</w:t>
      </w:r>
      <w:r w:rsidR="00B032E7" w:rsidRPr="00C91F40">
        <w:rPr>
          <w:rFonts w:ascii="Arial Narrow" w:eastAsia="Arial Narrow" w:hAnsi="Arial Narrow" w:cs="Arial Narrow"/>
          <w:color w:val="000000"/>
        </w:rPr>
        <w:t xml:space="preserve"> à Roubaix : av</w:t>
      </w:r>
      <w:r>
        <w:rPr>
          <w:rFonts w:ascii="Arial Narrow" w:eastAsia="Arial Narrow" w:hAnsi="Arial Narrow" w:cs="Arial Narrow"/>
          <w:color w:val="000000"/>
        </w:rPr>
        <w:t>enue</w:t>
      </w:r>
      <w:r w:rsidR="00B032E7" w:rsidRPr="00C91F40">
        <w:rPr>
          <w:rFonts w:ascii="Arial Narrow" w:eastAsia="Arial Narrow" w:hAnsi="Arial Narrow" w:cs="Arial Narrow"/>
          <w:color w:val="000000"/>
        </w:rPr>
        <w:t xml:space="preserve"> d’Alsace</w:t>
      </w:r>
    </w:p>
    <w:p w14:paraId="00000130" w14:textId="7A0DFFFE" w:rsidR="0091673B" w:rsidRPr="00C91F40" w:rsidRDefault="00774E2A" w:rsidP="00C91F40">
      <w:pPr>
        <w:pStyle w:val="Paragraphedeliste"/>
        <w:numPr>
          <w:ilvl w:val="0"/>
          <w:numId w:val="13"/>
        </w:numPr>
        <w:pBdr>
          <w:top w:val="nil"/>
          <w:left w:val="nil"/>
          <w:bottom w:val="nil"/>
          <w:right w:val="nil"/>
          <w:between w:val="nil"/>
        </w:pBdr>
        <w:tabs>
          <w:tab w:val="center" w:pos="4536"/>
          <w:tab w:val="right" w:pos="9072"/>
        </w:tabs>
        <w:spacing w:line="240" w:lineRule="auto"/>
        <w:ind w:leftChars="0" w:firstLineChars="0"/>
        <w:rPr>
          <w:rFonts w:ascii="Arial Narrow" w:eastAsia="Arial Narrow" w:hAnsi="Arial Narrow" w:cs="Arial Narrow"/>
          <w:color w:val="000000"/>
        </w:rPr>
      </w:pPr>
      <w:r w:rsidRPr="00C91F40">
        <w:rPr>
          <w:rFonts w:ascii="Arial Narrow" w:eastAsia="Arial Narrow" w:hAnsi="Arial Narrow" w:cs="Arial Narrow"/>
          <w:color w:val="000000"/>
        </w:rPr>
        <w:t>Exemple</w:t>
      </w:r>
      <w:r w:rsidR="00B032E7" w:rsidRPr="00C91F40">
        <w:rPr>
          <w:rFonts w:ascii="Arial Narrow" w:eastAsia="Arial Narrow" w:hAnsi="Arial Narrow" w:cs="Arial Narrow"/>
          <w:color w:val="000000"/>
        </w:rPr>
        <w:t xml:space="preserve"> à Arras : boulevard de Strasbourg</w:t>
      </w:r>
    </w:p>
    <w:p w14:paraId="00000131"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132"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133"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134"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13C" w14:textId="03E86FFD"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ACEEA8A" w14:textId="0CE24FC5" w:rsidR="00C91F40" w:rsidRDefault="00C91F40" w:rsidP="008D4D9C">
      <w:pPr>
        <w:pStyle w:val="TitreB"/>
      </w:pPr>
      <w:bookmarkStart w:id="17" w:name="_Toc43478269"/>
      <w:r>
        <w:lastRenderedPageBreak/>
        <w:t>LA LOM : Loi d’Orientation des Mobilités</w:t>
      </w:r>
      <w:bookmarkEnd w:id="17"/>
      <w:r>
        <w:t xml:space="preserve"> </w:t>
      </w:r>
    </w:p>
    <w:p w14:paraId="5C50E5C3" w14:textId="2D3EBB5A" w:rsidR="00C91F40" w:rsidRDefault="00C91F40" w:rsidP="006E7C75">
      <w:pPr>
        <w:pBdr>
          <w:top w:val="nil"/>
          <w:left w:val="nil"/>
          <w:bottom w:val="nil"/>
          <w:right w:val="nil"/>
          <w:between w:val="nil"/>
        </w:pBdr>
        <w:spacing w:line="240" w:lineRule="auto"/>
        <w:ind w:leftChars="0" w:left="0" w:firstLineChars="0" w:firstLine="0"/>
        <w:rPr>
          <w:rFonts w:ascii="Arial Narrow" w:eastAsia="Arial Narrow" w:hAnsi="Arial Narrow" w:cs="Arial Narrow"/>
          <w:color w:val="1F497D"/>
          <w:sz w:val="40"/>
          <w:szCs w:val="40"/>
        </w:rPr>
      </w:pPr>
    </w:p>
    <w:p w14:paraId="424FA98D" w14:textId="0D0167EE" w:rsidR="00C91F40" w:rsidRDefault="00753420" w:rsidP="00A364FD">
      <w:pPr>
        <w:keepNext/>
        <w:pBdr>
          <w:top w:val="nil"/>
          <w:left w:val="nil"/>
          <w:bottom w:val="nil"/>
          <w:right w:val="nil"/>
          <w:between w:val="nil"/>
        </w:pBdr>
        <w:spacing w:line="240" w:lineRule="auto"/>
        <w:ind w:left="1" w:hanging="3"/>
        <w:rPr>
          <w:rFonts w:ascii="Arial Narrow" w:eastAsia="Arial Narrow" w:hAnsi="Arial Narrow" w:cs="Arial Narrow"/>
          <w:color w:val="000000"/>
          <w:sz w:val="28"/>
          <w:szCs w:val="28"/>
        </w:rPr>
      </w:pPr>
      <w:r>
        <w:rPr>
          <w:rFonts w:ascii="Arial Narrow" w:eastAsia="Arial Narrow" w:hAnsi="Arial Narrow" w:cs="Arial Narrow"/>
          <w:color w:val="000000"/>
          <w:sz w:val="28"/>
          <w:szCs w:val="28"/>
        </w:rPr>
        <w:t xml:space="preserve">La LOM, promulguée en décembre 2019 vise à promouvoir une mobilité inclusive sur l’ensemble du territoire. </w:t>
      </w:r>
      <w:r w:rsidR="000D1787">
        <w:rPr>
          <w:rFonts w:ascii="Arial Narrow" w:eastAsia="Arial Narrow" w:hAnsi="Arial Narrow" w:cs="Arial Narrow"/>
          <w:color w:val="000000"/>
          <w:sz w:val="28"/>
          <w:szCs w:val="28"/>
        </w:rPr>
        <w:t xml:space="preserve">Dans cette loi est inscrit l’objectif </w:t>
      </w:r>
      <w:r w:rsidR="000D1787" w:rsidRPr="000D1787">
        <w:rPr>
          <w:rFonts w:ascii="Arial Narrow" w:eastAsia="Arial Narrow" w:hAnsi="Arial Narrow" w:cs="Arial Narrow"/>
          <w:b/>
          <w:color w:val="000000"/>
          <w:sz w:val="28"/>
          <w:szCs w:val="28"/>
        </w:rPr>
        <w:t>neutralité carbone des transports terrestres</w:t>
      </w:r>
      <w:r w:rsidR="000D1787">
        <w:rPr>
          <w:rFonts w:ascii="Arial Narrow" w:eastAsia="Arial Narrow" w:hAnsi="Arial Narrow" w:cs="Arial Narrow"/>
          <w:color w:val="000000"/>
          <w:sz w:val="28"/>
          <w:szCs w:val="28"/>
        </w:rPr>
        <w:t xml:space="preserve"> d’ici 2050 avec la réduction de 37,5% des EGES d’ici 2030 et l’interdiction des ventes de voitures à énergies fossiles carbonées d’ici 2040. </w:t>
      </w:r>
    </w:p>
    <w:p w14:paraId="09FCD71A" w14:textId="5C491766" w:rsidR="000D1787" w:rsidRDefault="000D1787" w:rsidP="00A364FD">
      <w:pPr>
        <w:keepNext/>
        <w:pBdr>
          <w:top w:val="nil"/>
          <w:left w:val="nil"/>
          <w:bottom w:val="nil"/>
          <w:right w:val="nil"/>
          <w:between w:val="nil"/>
        </w:pBdr>
        <w:spacing w:line="240" w:lineRule="auto"/>
        <w:ind w:left="1" w:hanging="3"/>
        <w:rPr>
          <w:rFonts w:ascii="Arial Narrow" w:eastAsia="Arial Narrow" w:hAnsi="Arial Narrow" w:cs="Arial Narrow"/>
          <w:color w:val="000000"/>
          <w:sz w:val="28"/>
          <w:szCs w:val="28"/>
        </w:rPr>
      </w:pPr>
    </w:p>
    <w:p w14:paraId="7B138349" w14:textId="3E2C0D21" w:rsidR="000D1787" w:rsidRPr="00774E2A" w:rsidRDefault="00EA038A" w:rsidP="00A364FD">
      <w:pPr>
        <w:keepNext/>
        <w:pBdr>
          <w:top w:val="nil"/>
          <w:left w:val="nil"/>
          <w:bottom w:val="nil"/>
          <w:right w:val="nil"/>
          <w:between w:val="nil"/>
        </w:pBdr>
        <w:spacing w:line="240" w:lineRule="auto"/>
        <w:ind w:left="0" w:hanging="2"/>
        <w:rPr>
          <w:rFonts w:ascii="Arial Narrow" w:eastAsia="Arial Narrow" w:hAnsi="Arial Narrow" w:cs="Arial Narrow"/>
          <w:b/>
          <w:color w:val="000000"/>
          <w:szCs w:val="28"/>
        </w:rPr>
      </w:pPr>
      <w:r w:rsidRPr="00774E2A">
        <w:rPr>
          <w:rFonts w:ascii="Arial Narrow" w:eastAsia="Arial Narrow" w:hAnsi="Arial Narrow" w:cs="Arial Narrow"/>
          <w:b/>
          <w:color w:val="000000"/>
          <w:szCs w:val="28"/>
        </w:rPr>
        <w:t>Quelques</w:t>
      </w:r>
      <w:r w:rsidR="000D1787" w:rsidRPr="00774E2A">
        <w:rPr>
          <w:rFonts w:ascii="Arial Narrow" w:eastAsia="Arial Narrow" w:hAnsi="Arial Narrow" w:cs="Arial Narrow"/>
          <w:b/>
          <w:color w:val="000000"/>
          <w:szCs w:val="28"/>
        </w:rPr>
        <w:t xml:space="preserve"> grands principes de la LOM : </w:t>
      </w:r>
    </w:p>
    <w:p w14:paraId="3E379AB8" w14:textId="2A05395B" w:rsidR="00753420" w:rsidRDefault="00753420" w:rsidP="00A364FD">
      <w:pPr>
        <w:keepNext/>
        <w:pBdr>
          <w:top w:val="nil"/>
          <w:left w:val="nil"/>
          <w:bottom w:val="nil"/>
          <w:right w:val="nil"/>
          <w:between w:val="nil"/>
        </w:pBdr>
        <w:spacing w:line="240" w:lineRule="auto"/>
        <w:ind w:left="1" w:hanging="3"/>
        <w:rPr>
          <w:rFonts w:ascii="Arial Narrow" w:eastAsia="Arial Narrow" w:hAnsi="Arial Narrow" w:cs="Arial Narrow"/>
          <w:color w:val="000000"/>
          <w:sz w:val="28"/>
          <w:szCs w:val="28"/>
        </w:rPr>
      </w:pPr>
    </w:p>
    <w:p w14:paraId="25762AEE" w14:textId="1F8AD12E" w:rsidR="00753420" w:rsidRPr="00EA038A" w:rsidRDefault="00753420" w:rsidP="00EA038A">
      <w:pPr>
        <w:pStyle w:val="Paragraphedeliste"/>
        <w:keepNext/>
        <w:numPr>
          <w:ilvl w:val="0"/>
          <w:numId w:val="28"/>
        </w:numPr>
        <w:pBdr>
          <w:top w:val="nil"/>
          <w:left w:val="nil"/>
          <w:bottom w:val="nil"/>
          <w:right w:val="nil"/>
          <w:between w:val="nil"/>
        </w:pBdr>
        <w:spacing w:line="240" w:lineRule="auto"/>
        <w:ind w:leftChars="0" w:firstLineChars="0"/>
        <w:rPr>
          <w:rFonts w:ascii="Arial Narrow" w:eastAsia="Arial Narrow" w:hAnsi="Arial Narrow" w:cs="Arial Narrow"/>
          <w:color w:val="000000"/>
          <w:szCs w:val="28"/>
        </w:rPr>
      </w:pPr>
      <w:r w:rsidRPr="00EA038A">
        <w:rPr>
          <w:rFonts w:ascii="Arial Narrow" w:eastAsia="Arial Narrow" w:hAnsi="Arial Narrow" w:cs="Arial Narrow"/>
          <w:color w:val="000000"/>
          <w:szCs w:val="28"/>
        </w:rPr>
        <w:t xml:space="preserve">Chaque territoire devra </w:t>
      </w:r>
      <w:r w:rsidR="00A364FD" w:rsidRPr="00EA038A">
        <w:rPr>
          <w:rFonts w:ascii="Arial Narrow" w:eastAsia="Arial Narrow" w:hAnsi="Arial Narrow" w:cs="Arial Narrow"/>
          <w:color w:val="000000"/>
          <w:szCs w:val="28"/>
        </w:rPr>
        <w:t xml:space="preserve">être couvert par une </w:t>
      </w:r>
      <w:r w:rsidR="00A364FD" w:rsidRPr="00EA038A">
        <w:rPr>
          <w:rFonts w:ascii="Arial Narrow" w:eastAsia="Arial Narrow" w:hAnsi="Arial Narrow" w:cs="Arial Narrow"/>
          <w:b/>
          <w:color w:val="000000"/>
          <w:szCs w:val="28"/>
        </w:rPr>
        <w:t xml:space="preserve">Autorité Organisatrice de Mobilité </w:t>
      </w:r>
      <w:r w:rsidR="00A364FD" w:rsidRPr="00EA038A">
        <w:rPr>
          <w:rFonts w:ascii="Arial Narrow" w:eastAsia="Arial Narrow" w:hAnsi="Arial Narrow" w:cs="Arial Narrow"/>
          <w:color w:val="000000"/>
          <w:szCs w:val="28"/>
        </w:rPr>
        <w:t xml:space="preserve">(AOM) : la LOM donne la possibilité aux intercommunalités (près de 1260 en France) de se positionner sur la compétence mobilité, on leur donne le choix de devenir AOM jusqu’au 31 décembre 2020. Sur les territoires où les intercommunalités ne prennent pas la compétence, c’est la région qui deviendra AOM sur le territoire. </w:t>
      </w:r>
    </w:p>
    <w:p w14:paraId="2658C0D4" w14:textId="39062196" w:rsidR="00A364FD" w:rsidRDefault="00A364FD" w:rsidP="006E7C75">
      <w:pPr>
        <w:keepNext/>
        <w:pBdr>
          <w:top w:val="nil"/>
          <w:left w:val="nil"/>
          <w:bottom w:val="nil"/>
          <w:right w:val="nil"/>
          <w:between w:val="nil"/>
        </w:pBdr>
        <w:spacing w:line="240" w:lineRule="auto"/>
        <w:ind w:left="1" w:hanging="3"/>
        <w:rPr>
          <w:rFonts w:ascii="Arial Narrow" w:eastAsia="Arial Narrow" w:hAnsi="Arial Narrow" w:cs="Arial Narrow"/>
          <w:color w:val="000000"/>
          <w:sz w:val="28"/>
          <w:szCs w:val="28"/>
        </w:rPr>
      </w:pPr>
    </w:p>
    <w:p w14:paraId="4FC93333" w14:textId="4370F4C6" w:rsidR="006E7C75" w:rsidRDefault="006E7C75" w:rsidP="00EA038A">
      <w:pPr>
        <w:keepNext/>
        <w:pBdr>
          <w:top w:val="nil"/>
          <w:left w:val="nil"/>
          <w:bottom w:val="nil"/>
          <w:right w:val="nil"/>
          <w:between w:val="nil"/>
        </w:pBdr>
        <w:spacing w:line="240" w:lineRule="auto"/>
        <w:ind w:leftChars="0" w:left="0" w:firstLineChars="0" w:firstLine="0"/>
        <w:rPr>
          <w:rFonts w:ascii="Arial Narrow" w:hAnsi="Arial Narrow" w:cs="Arial"/>
        </w:rPr>
      </w:pPr>
      <w:r w:rsidRPr="000D1787">
        <w:rPr>
          <w:rFonts w:ascii="Arial Narrow" w:eastAsia="Arial Narrow" w:hAnsi="Arial Narrow" w:cs="Arial Narrow"/>
          <w:color w:val="000000"/>
        </w:rPr>
        <w:t>Ainsi,</w:t>
      </w:r>
      <w:r w:rsidR="00EA038A">
        <w:rPr>
          <w:rFonts w:ascii="Arial Narrow" w:eastAsia="Arial Narrow" w:hAnsi="Arial Narrow" w:cs="Arial Narrow"/>
          <w:color w:val="000000"/>
          <w:sz w:val="28"/>
          <w:szCs w:val="28"/>
        </w:rPr>
        <w:t xml:space="preserve"> « </w:t>
      </w:r>
      <w:r w:rsidR="00EA038A">
        <w:rPr>
          <w:rFonts w:ascii="Arial Narrow" w:hAnsi="Arial Narrow" w:cs="Arial"/>
        </w:rPr>
        <w:t>un</w:t>
      </w:r>
      <w:r w:rsidRPr="006E7C75">
        <w:rPr>
          <w:rFonts w:ascii="Arial Narrow" w:hAnsi="Arial Narrow" w:cs="Arial"/>
        </w:rPr>
        <w:t xml:space="preserve"> </w:t>
      </w:r>
      <w:r w:rsidRPr="006E7C75">
        <w:rPr>
          <w:rFonts w:ascii="Arial Narrow" w:hAnsi="Arial Narrow" w:cs="Arial"/>
          <w:b/>
        </w:rPr>
        <w:t>comité des partenaires</w:t>
      </w:r>
      <w:r w:rsidRPr="006E7C75">
        <w:rPr>
          <w:rFonts w:ascii="Arial Narrow" w:hAnsi="Arial Narrow" w:cs="Arial"/>
        </w:rPr>
        <w:t xml:space="preserve"> sera créé par chaque autorité organisatrice</w:t>
      </w:r>
      <w:r>
        <w:rPr>
          <w:rFonts w:ascii="Arial Narrow" w:hAnsi="Arial Narrow" w:cs="Arial"/>
        </w:rPr>
        <w:t xml:space="preserve"> s</w:t>
      </w:r>
      <w:r w:rsidRPr="006E7C75">
        <w:rPr>
          <w:rFonts w:ascii="Arial Narrow" w:hAnsi="Arial Narrow" w:cs="Arial"/>
        </w:rPr>
        <w:t>tructuré autour des trois grands</w:t>
      </w:r>
      <w:r>
        <w:rPr>
          <w:rFonts w:ascii="Arial Narrow" w:hAnsi="Arial Narrow" w:cs="Arial"/>
        </w:rPr>
        <w:t xml:space="preserve"> </w:t>
      </w:r>
      <w:r w:rsidRPr="006E7C75">
        <w:rPr>
          <w:rFonts w:ascii="Arial Narrow" w:hAnsi="Arial Narrow" w:cs="Arial"/>
        </w:rPr>
        <w:t xml:space="preserve">financeurs des transports : </w:t>
      </w:r>
      <w:r w:rsidRPr="00EA038A">
        <w:rPr>
          <w:rFonts w:ascii="Arial Narrow" w:hAnsi="Arial Narrow" w:cs="Arial"/>
          <w:u w:val="single"/>
        </w:rPr>
        <w:t>les représentants</w:t>
      </w:r>
      <w:r w:rsidRPr="006E7C75">
        <w:rPr>
          <w:rFonts w:ascii="Arial Narrow" w:hAnsi="Arial Narrow" w:cs="Arial"/>
        </w:rPr>
        <w:t xml:space="preserve"> des employeurs, </w:t>
      </w:r>
      <w:r w:rsidRPr="00EA038A">
        <w:rPr>
          <w:rFonts w:ascii="Arial Narrow" w:hAnsi="Arial Narrow" w:cs="Arial"/>
          <w:u w:val="single"/>
        </w:rPr>
        <w:t>des usagers</w:t>
      </w:r>
      <w:r w:rsidRPr="006E7C75">
        <w:rPr>
          <w:rFonts w:ascii="Arial Narrow" w:hAnsi="Arial Narrow" w:cs="Arial"/>
        </w:rPr>
        <w:t>, et bien sûr l’autorité organisatrice. Il sera un lieu important de concertation sur l’évolution des offres de mobilité, de la politique tarifaire, sur la qualité des services et de l’information</w:t>
      </w:r>
      <w:r>
        <w:rPr>
          <w:rFonts w:ascii="Arial Narrow" w:hAnsi="Arial Narrow" w:cs="Arial"/>
        </w:rPr>
        <w:t>. » Si l’intercommunalité de votre territoire devient AOM il se</w:t>
      </w:r>
      <w:r w:rsidR="00EA038A">
        <w:rPr>
          <w:rFonts w:ascii="Arial Narrow" w:hAnsi="Arial Narrow" w:cs="Arial"/>
        </w:rPr>
        <w:t>ra donc intéressant d’</w:t>
      </w:r>
      <w:r>
        <w:rPr>
          <w:rFonts w:ascii="Arial Narrow" w:hAnsi="Arial Narrow" w:cs="Arial"/>
        </w:rPr>
        <w:t xml:space="preserve">être intégré à ce comité de partenaires en tant que représentant des usagers des mobilités actives. </w:t>
      </w:r>
    </w:p>
    <w:p w14:paraId="6B6D6E22" w14:textId="2483E448" w:rsidR="006E7C75" w:rsidRDefault="006E7C75" w:rsidP="006E7C75">
      <w:pPr>
        <w:keepNext/>
        <w:pBdr>
          <w:top w:val="nil"/>
          <w:left w:val="nil"/>
          <w:bottom w:val="nil"/>
          <w:right w:val="nil"/>
          <w:between w:val="nil"/>
        </w:pBdr>
        <w:spacing w:line="240" w:lineRule="auto"/>
        <w:ind w:left="0" w:hanging="2"/>
        <w:rPr>
          <w:rFonts w:ascii="Arial Narrow" w:hAnsi="Arial Narrow" w:cs="Arial"/>
        </w:rPr>
      </w:pPr>
    </w:p>
    <w:p w14:paraId="792DBC0D" w14:textId="77777777" w:rsidR="00EA038A" w:rsidRDefault="004F64F0" w:rsidP="00EA038A">
      <w:pPr>
        <w:pStyle w:val="Paragraphedeliste"/>
        <w:keepNext/>
        <w:numPr>
          <w:ilvl w:val="0"/>
          <w:numId w:val="28"/>
        </w:numPr>
        <w:pBdr>
          <w:top w:val="nil"/>
          <w:left w:val="nil"/>
          <w:bottom w:val="nil"/>
          <w:right w:val="nil"/>
          <w:between w:val="nil"/>
        </w:pBdr>
        <w:spacing w:line="240" w:lineRule="auto"/>
        <w:ind w:leftChars="0" w:firstLineChars="0"/>
        <w:rPr>
          <w:rFonts w:ascii="Arial Narrow" w:hAnsi="Arial Narrow" w:cs="Arial"/>
        </w:rPr>
      </w:pPr>
      <w:r w:rsidRPr="00EA038A">
        <w:rPr>
          <w:rFonts w:ascii="Arial Narrow" w:hAnsi="Arial Narrow" w:cs="Arial"/>
        </w:rPr>
        <w:t xml:space="preserve">Un </w:t>
      </w:r>
      <w:r w:rsidRPr="00EA038A">
        <w:rPr>
          <w:rFonts w:ascii="Arial Narrow" w:hAnsi="Arial Narrow" w:cs="Arial"/>
          <w:b/>
        </w:rPr>
        <w:t>plan vélo</w:t>
      </w:r>
      <w:r w:rsidRPr="00EA038A">
        <w:rPr>
          <w:rFonts w:ascii="Arial Narrow" w:hAnsi="Arial Narrow" w:cs="Arial"/>
        </w:rPr>
        <w:t xml:space="preserve"> qui vise à tripler la part modale vélo d’ici 2024 : de 3 à 9% avec diverses mesures telles que : </w:t>
      </w:r>
      <w:r w:rsidR="006E7C75" w:rsidRPr="00EA038A">
        <w:rPr>
          <w:rFonts w:ascii="Arial Narrow" w:hAnsi="Arial Narrow" w:cs="Arial"/>
        </w:rPr>
        <w:t>la lutte contre le vol avec la généralisation progressive du marquage des vélos et de stationnements sécurisés, la généralisation du savoir-rouler à l'école pour que tous les enfants entrant en 6ème maîtrisent cette pratique, l’obligation de réaliser des itinéraires cyclables en cas de travaux sur des voies urbaines ou interurbaines, la réalisation d’un schéma national des véloroutes et voies vertes, l’interdiction de stationnement cinq mètres en amont des passages piétons pour une meilleure visibilité, l’équipement des trains et des autocars</w:t>
      </w:r>
      <w:r w:rsidRPr="00EA038A">
        <w:rPr>
          <w:rFonts w:ascii="Arial Narrow" w:hAnsi="Arial Narrow" w:cs="Arial"/>
        </w:rPr>
        <w:t>.</w:t>
      </w:r>
    </w:p>
    <w:p w14:paraId="695F007A" w14:textId="490C5535" w:rsidR="00EA038A" w:rsidRDefault="004F64F0" w:rsidP="00EA038A">
      <w:pPr>
        <w:pStyle w:val="Paragraphedeliste"/>
        <w:keepNext/>
        <w:pBdr>
          <w:top w:val="nil"/>
          <w:left w:val="nil"/>
          <w:bottom w:val="nil"/>
          <w:right w:val="nil"/>
          <w:between w:val="nil"/>
        </w:pBdr>
        <w:spacing w:line="240" w:lineRule="auto"/>
        <w:ind w:leftChars="0" w:left="718" w:firstLineChars="0" w:firstLine="0"/>
        <w:rPr>
          <w:rFonts w:ascii="Arial Narrow" w:hAnsi="Arial Narrow" w:cs="Arial"/>
        </w:rPr>
      </w:pPr>
      <w:r w:rsidRPr="00EA038A">
        <w:rPr>
          <w:rFonts w:ascii="Arial Narrow" w:hAnsi="Arial Narrow" w:cs="Arial"/>
        </w:rPr>
        <w:t xml:space="preserve"> </w:t>
      </w:r>
    </w:p>
    <w:p w14:paraId="425C5A99" w14:textId="77777777" w:rsidR="00EA038A" w:rsidRDefault="004F64F0" w:rsidP="00EA038A">
      <w:pPr>
        <w:pStyle w:val="Paragraphedeliste"/>
        <w:keepNext/>
        <w:numPr>
          <w:ilvl w:val="0"/>
          <w:numId w:val="28"/>
        </w:numPr>
        <w:pBdr>
          <w:top w:val="nil"/>
          <w:left w:val="nil"/>
          <w:bottom w:val="nil"/>
          <w:right w:val="nil"/>
          <w:between w:val="nil"/>
        </w:pBdr>
        <w:spacing w:line="240" w:lineRule="auto"/>
        <w:ind w:leftChars="0" w:firstLineChars="0"/>
        <w:rPr>
          <w:rFonts w:ascii="Arial Narrow" w:hAnsi="Arial Narrow" w:cs="Arial"/>
        </w:rPr>
      </w:pPr>
      <w:r w:rsidRPr="00EA038A">
        <w:rPr>
          <w:rFonts w:ascii="Arial Narrow" w:hAnsi="Arial Narrow" w:cs="Arial"/>
        </w:rPr>
        <w:t>La loi indique « </w:t>
      </w:r>
      <w:r w:rsidR="006E7C75" w:rsidRPr="00EA038A">
        <w:rPr>
          <w:rFonts w:ascii="Arial Narrow" w:hAnsi="Arial Narrow" w:cs="Arial"/>
        </w:rPr>
        <w:t xml:space="preserve">l’obligation d’accompagner toute publicité pour des véhicules terrestres à moteur par </w:t>
      </w:r>
      <w:r w:rsidR="006E7C75" w:rsidRPr="00EA038A">
        <w:rPr>
          <w:rFonts w:ascii="Arial Narrow" w:hAnsi="Arial Narrow" w:cs="Arial"/>
          <w:b/>
        </w:rPr>
        <w:t>un message promotionnel encourageant l’usage des mobilités actives</w:t>
      </w:r>
      <w:r w:rsidRPr="00EA038A">
        <w:rPr>
          <w:rFonts w:ascii="Arial Narrow" w:hAnsi="Arial Narrow" w:cs="Arial"/>
        </w:rPr>
        <w:t xml:space="preserve"> ou partagées ». </w:t>
      </w:r>
    </w:p>
    <w:p w14:paraId="6DE1CC7A" w14:textId="77777777" w:rsidR="00EA038A" w:rsidRPr="00EA038A" w:rsidRDefault="00EA038A" w:rsidP="00EA038A">
      <w:pPr>
        <w:pStyle w:val="Paragraphedeliste"/>
        <w:ind w:left="0" w:hanging="2"/>
        <w:rPr>
          <w:rFonts w:ascii="Arial Narrow" w:hAnsi="Arial Narrow" w:cs="Arial"/>
        </w:rPr>
      </w:pPr>
    </w:p>
    <w:p w14:paraId="462E070B" w14:textId="77777777" w:rsidR="00EA038A" w:rsidRDefault="00FB26AA" w:rsidP="00EA038A">
      <w:pPr>
        <w:pStyle w:val="Paragraphedeliste"/>
        <w:keepNext/>
        <w:numPr>
          <w:ilvl w:val="0"/>
          <w:numId w:val="28"/>
        </w:numPr>
        <w:pBdr>
          <w:top w:val="nil"/>
          <w:left w:val="nil"/>
          <w:bottom w:val="nil"/>
          <w:right w:val="nil"/>
          <w:between w:val="nil"/>
        </w:pBdr>
        <w:spacing w:line="240" w:lineRule="auto"/>
        <w:ind w:leftChars="0" w:firstLineChars="0"/>
        <w:rPr>
          <w:rFonts w:ascii="Arial Narrow" w:hAnsi="Arial Narrow" w:cs="Arial"/>
        </w:rPr>
      </w:pPr>
      <w:r w:rsidRPr="00EA038A">
        <w:rPr>
          <w:rFonts w:ascii="Arial Narrow" w:hAnsi="Arial Narrow" w:cs="Arial"/>
        </w:rPr>
        <w:t>L</w:t>
      </w:r>
      <w:r w:rsidR="004F64F0" w:rsidRPr="00EA038A">
        <w:rPr>
          <w:rFonts w:ascii="Arial Narrow" w:hAnsi="Arial Narrow" w:cs="Arial"/>
        </w:rPr>
        <w:t xml:space="preserve">a création du </w:t>
      </w:r>
      <w:r w:rsidR="004F64F0" w:rsidRPr="00EA038A">
        <w:rPr>
          <w:rFonts w:ascii="Arial Narrow" w:hAnsi="Arial Narrow" w:cs="Arial"/>
          <w:b/>
        </w:rPr>
        <w:t xml:space="preserve">forfait mobilité durable, </w:t>
      </w:r>
      <w:r w:rsidR="004F64F0" w:rsidRPr="00EA038A">
        <w:rPr>
          <w:rFonts w:ascii="Arial Narrow" w:hAnsi="Arial Narrow" w:cs="Arial"/>
        </w:rPr>
        <w:t>venant remplacer l’IKV en élargissant aux modes de transport alternatifs à la voiture individuelle. Ce forfait peut atteindre les 400€/an et par salarié en franchise d’impôt et de cotisation sociale. Il devra être généralisé pour tous les fonct</w:t>
      </w:r>
      <w:r w:rsidRPr="00EA038A">
        <w:rPr>
          <w:rFonts w:ascii="Arial Narrow" w:hAnsi="Arial Narrow" w:cs="Arial"/>
        </w:rPr>
        <w:t>ionnaires à hauteur de 200€/an (cumulable avec la prise en charge de l’abonnement de transport en commun, dans une limite de 400</w:t>
      </w:r>
      <w:r w:rsidRPr="00EA038A">
        <w:rPr>
          <w:rFonts w:ascii="Arial Narrow" w:hAnsi="Arial Narrow" w:cs="Arial"/>
          <w:vertAlign w:val="superscript"/>
        </w:rPr>
        <w:t>€</w:t>
      </w:r>
      <w:r w:rsidRPr="00EA038A">
        <w:rPr>
          <w:rFonts w:ascii="Arial Narrow" w:hAnsi="Arial Narrow" w:cs="Arial"/>
        </w:rPr>
        <w:t>/an)</w:t>
      </w:r>
      <w:r w:rsidR="00EA038A">
        <w:rPr>
          <w:rFonts w:ascii="Arial Narrow" w:hAnsi="Arial Narrow" w:cs="Arial"/>
        </w:rPr>
        <w:t xml:space="preserve">. </w:t>
      </w:r>
    </w:p>
    <w:p w14:paraId="531B9FB3" w14:textId="77777777" w:rsidR="00EA038A" w:rsidRPr="00EA038A" w:rsidRDefault="00EA038A" w:rsidP="00EA038A">
      <w:pPr>
        <w:pStyle w:val="Paragraphedeliste"/>
        <w:ind w:left="0" w:hanging="2"/>
        <w:rPr>
          <w:rFonts w:ascii="Arial Narrow" w:hAnsi="Arial Narrow" w:cs="Arial"/>
          <w:szCs w:val="28"/>
        </w:rPr>
      </w:pPr>
    </w:p>
    <w:p w14:paraId="14191477" w14:textId="4599ABCE" w:rsidR="006E7C75" w:rsidRPr="00EA038A" w:rsidRDefault="00FB26AA" w:rsidP="00EA038A">
      <w:pPr>
        <w:pStyle w:val="Paragraphedeliste"/>
        <w:keepNext/>
        <w:numPr>
          <w:ilvl w:val="0"/>
          <w:numId w:val="28"/>
        </w:numPr>
        <w:pBdr>
          <w:top w:val="nil"/>
          <w:left w:val="nil"/>
          <w:bottom w:val="nil"/>
          <w:right w:val="nil"/>
          <w:between w:val="nil"/>
        </w:pBdr>
        <w:spacing w:line="240" w:lineRule="auto"/>
        <w:ind w:leftChars="0" w:firstLineChars="0"/>
        <w:rPr>
          <w:rFonts w:ascii="Arial Narrow" w:hAnsi="Arial Narrow" w:cs="Arial"/>
        </w:rPr>
      </w:pPr>
      <w:r w:rsidRPr="00EA038A">
        <w:rPr>
          <w:rFonts w:ascii="Arial Narrow" w:hAnsi="Arial Narrow" w:cs="Arial"/>
          <w:szCs w:val="28"/>
        </w:rPr>
        <w:t>Et aussi, la possibilité de mettre en place</w:t>
      </w:r>
      <w:r w:rsidRPr="00EA038A">
        <w:rPr>
          <w:rFonts w:ascii="Arial" w:hAnsi="Arial" w:cs="Arial"/>
          <w:szCs w:val="28"/>
        </w:rPr>
        <w:t xml:space="preserve"> </w:t>
      </w:r>
      <w:r w:rsidRPr="00EA038A">
        <w:rPr>
          <w:rFonts w:ascii="Arial Narrow" w:hAnsi="Arial Narrow" w:cs="Arial"/>
        </w:rPr>
        <w:t>d</w:t>
      </w:r>
      <w:r w:rsidR="006E7C75" w:rsidRPr="00EA038A">
        <w:rPr>
          <w:rFonts w:ascii="Arial Narrow" w:hAnsi="Arial Narrow" w:cs="Arial"/>
        </w:rPr>
        <w:t xml:space="preserve">es </w:t>
      </w:r>
      <w:r w:rsidR="006E7C75" w:rsidRPr="00EA038A">
        <w:rPr>
          <w:rFonts w:ascii="Arial Narrow" w:hAnsi="Arial Narrow" w:cs="Arial"/>
          <w:b/>
        </w:rPr>
        <w:t>zones à faibles émissions mobilité</w:t>
      </w:r>
      <w:r w:rsidR="006E7C75" w:rsidRPr="00EA038A">
        <w:rPr>
          <w:rFonts w:ascii="Arial Narrow" w:hAnsi="Arial Narrow" w:cs="Arial"/>
        </w:rPr>
        <w:t xml:space="preserve"> (ZFE-m)</w:t>
      </w:r>
      <w:r w:rsidRPr="00EA038A">
        <w:rPr>
          <w:rFonts w:ascii="Arial Narrow" w:hAnsi="Arial Narrow" w:cs="Arial"/>
        </w:rPr>
        <w:t xml:space="preserve"> : </w:t>
      </w:r>
      <w:r w:rsidR="00390345" w:rsidRPr="00EA038A">
        <w:rPr>
          <w:rFonts w:ascii="Arial Narrow" w:hAnsi="Arial Narrow" w:cs="Arial"/>
        </w:rPr>
        <w:t>« </w:t>
      </w:r>
      <w:r w:rsidRPr="00EA038A">
        <w:rPr>
          <w:rFonts w:ascii="Arial Narrow" w:hAnsi="Arial Narrow" w:cs="Arial"/>
        </w:rPr>
        <w:t xml:space="preserve">cet </w:t>
      </w:r>
      <w:r w:rsidR="006E7C75" w:rsidRPr="00EA038A">
        <w:rPr>
          <w:rFonts w:ascii="Arial Narrow" w:hAnsi="Arial Narrow" w:cs="Arial"/>
        </w:rPr>
        <w:t>outil permettra aux</w:t>
      </w:r>
      <w:r w:rsidRPr="00EA038A">
        <w:rPr>
          <w:rFonts w:ascii="Arial Narrow" w:hAnsi="Arial Narrow" w:cs="Arial"/>
        </w:rPr>
        <w:t xml:space="preserve"> </w:t>
      </w:r>
      <w:r w:rsidR="006E7C75" w:rsidRPr="00EA038A">
        <w:rPr>
          <w:rFonts w:ascii="Arial Narrow" w:hAnsi="Arial Narrow" w:cs="Arial"/>
        </w:rPr>
        <w:t>collectivités de limiter la circulation aux véhicules les moins polluants, selon des critères de leur choix</w:t>
      </w:r>
      <w:r w:rsidR="00390345" w:rsidRPr="00EA038A">
        <w:rPr>
          <w:rFonts w:ascii="Arial Narrow" w:hAnsi="Arial Narrow" w:cs="Arial"/>
        </w:rPr>
        <w:t xml:space="preserve"> </w:t>
      </w:r>
      <w:r w:rsidR="006E7C75" w:rsidRPr="00EA038A">
        <w:rPr>
          <w:rFonts w:ascii="Arial Narrow" w:hAnsi="Arial Narrow" w:cs="Arial"/>
        </w:rPr>
        <w:t>(périmètre, horaires, types de véhicules)</w:t>
      </w:r>
      <w:r w:rsidR="00390345" w:rsidRPr="00EA038A">
        <w:rPr>
          <w:rFonts w:ascii="Arial Narrow" w:hAnsi="Arial Narrow" w:cs="Arial"/>
        </w:rPr>
        <w:t> »</w:t>
      </w:r>
      <w:r w:rsidR="006E7C75" w:rsidRPr="00EA038A">
        <w:rPr>
          <w:rFonts w:ascii="Arial Narrow" w:hAnsi="Arial Narrow" w:cs="Arial"/>
        </w:rPr>
        <w:t xml:space="preserve">. </w:t>
      </w:r>
    </w:p>
    <w:p w14:paraId="74E6E16C" w14:textId="77777777" w:rsidR="00A364FD" w:rsidRDefault="00A364FD" w:rsidP="00FB26AA">
      <w:pPr>
        <w:ind w:leftChars="0" w:left="0" w:firstLineChars="0" w:firstLine="0"/>
      </w:pPr>
    </w:p>
    <w:p w14:paraId="4188CC44" w14:textId="77777777" w:rsidR="00A364FD" w:rsidRDefault="00A364FD" w:rsidP="00C91F40">
      <w:pPr>
        <w:keepNext/>
        <w:pBdr>
          <w:top w:val="nil"/>
          <w:left w:val="nil"/>
          <w:bottom w:val="nil"/>
          <w:right w:val="nil"/>
          <w:between w:val="nil"/>
        </w:pBdr>
        <w:spacing w:line="240" w:lineRule="auto"/>
        <w:ind w:left="1" w:hanging="3"/>
        <w:jc w:val="left"/>
        <w:rPr>
          <w:rFonts w:ascii="Arial Narrow" w:eastAsia="Arial Narrow" w:hAnsi="Arial Narrow" w:cs="Arial Narrow"/>
          <w:color w:val="000000"/>
          <w:sz w:val="28"/>
          <w:szCs w:val="28"/>
        </w:rPr>
      </w:pPr>
    </w:p>
    <w:p w14:paraId="5C05208F" w14:textId="31C03445" w:rsidR="00753420" w:rsidRPr="00774E2A" w:rsidRDefault="004F64F0" w:rsidP="00FB26AA">
      <w:pPr>
        <w:keepNext/>
        <w:pBdr>
          <w:top w:val="nil"/>
          <w:left w:val="nil"/>
          <w:bottom w:val="nil"/>
          <w:right w:val="nil"/>
          <w:between w:val="nil"/>
        </w:pBdr>
        <w:spacing w:line="240" w:lineRule="auto"/>
        <w:ind w:left="0" w:hanging="2"/>
        <w:jc w:val="left"/>
        <w:rPr>
          <w:rFonts w:ascii="Arial Narrow" w:eastAsia="Arial Narrow" w:hAnsi="Arial Narrow" w:cs="Arial Narrow"/>
          <w:color w:val="000000"/>
          <w:szCs w:val="28"/>
        </w:rPr>
      </w:pPr>
      <w:r w:rsidRPr="00774E2A">
        <w:rPr>
          <w:rFonts w:ascii="Arial Narrow" w:eastAsia="Arial Narrow" w:hAnsi="Arial Narrow" w:cs="Arial Narrow"/>
          <w:b/>
          <w:color w:val="000000"/>
          <w:szCs w:val="28"/>
        </w:rPr>
        <w:t>Source</w:t>
      </w:r>
      <w:r w:rsidRPr="00774E2A">
        <w:rPr>
          <w:rFonts w:ascii="Arial Narrow" w:eastAsia="Arial Narrow" w:hAnsi="Arial Narrow" w:cs="Arial Narrow"/>
          <w:color w:val="000000"/>
          <w:szCs w:val="28"/>
        </w:rPr>
        <w:t xml:space="preserve"> : </w:t>
      </w:r>
      <w:hyperlink r:id="rId17" w:history="1">
        <w:r w:rsidRPr="00774E2A">
          <w:rPr>
            <w:rStyle w:val="Lienhypertexte"/>
            <w:rFonts w:eastAsia="Arial Narrow" w:cs="Arial Narrow"/>
            <w:szCs w:val="28"/>
          </w:rPr>
          <w:t>https://www.ecologique-solidaire.gouv.fr/sites/default/files/lom_mesures_cles_2019_v2.pdf</w:t>
        </w:r>
      </w:hyperlink>
      <w:r w:rsidRPr="00774E2A">
        <w:rPr>
          <w:rFonts w:ascii="Arial Narrow" w:eastAsia="Arial Narrow" w:hAnsi="Arial Narrow" w:cs="Arial Narrow"/>
          <w:color w:val="000000"/>
          <w:szCs w:val="28"/>
        </w:rPr>
        <w:t xml:space="preserve"> </w:t>
      </w:r>
    </w:p>
    <w:p w14:paraId="05286888" w14:textId="77777777" w:rsidR="00C91F40" w:rsidRDefault="00C91F40" w:rsidP="00C91F40">
      <w:pPr>
        <w:ind w:left="0" w:hanging="2"/>
        <w:rPr>
          <w:rFonts w:ascii="Arial Narrow" w:eastAsia="Arial Narrow" w:hAnsi="Arial Narrow" w:cs="Arial Narrow"/>
        </w:rPr>
      </w:pPr>
    </w:p>
    <w:p w14:paraId="7A790A39" w14:textId="0DC763CB" w:rsidR="00C91F40" w:rsidRDefault="00C91F40" w:rsidP="00C91F40">
      <w:pPr>
        <w:suppressAutoHyphens w:val="0"/>
        <w:spacing w:line="240" w:lineRule="auto"/>
        <w:ind w:leftChars="0" w:left="0" w:firstLineChars="0" w:firstLine="0"/>
        <w:textDirection w:val="lrTb"/>
        <w:textAlignment w:val="auto"/>
        <w:outlineLvl w:val="9"/>
        <w:rPr>
          <w:rFonts w:ascii="Arial Narrow" w:eastAsia="Arial Narrow" w:hAnsi="Arial Narrow" w:cs="Arial Narrow"/>
          <w:color w:val="1F497D"/>
          <w:sz w:val="40"/>
          <w:szCs w:val="40"/>
        </w:rPr>
      </w:pPr>
    </w:p>
    <w:p w14:paraId="0000013D" w14:textId="0EBAF6BD" w:rsidR="0091673B" w:rsidRDefault="00B032E7" w:rsidP="008D4D9C">
      <w:pPr>
        <w:pStyle w:val="TitreB"/>
      </w:pPr>
      <w:bookmarkStart w:id="18" w:name="_Toc43478270"/>
      <w:r>
        <w:lastRenderedPageBreak/>
        <w:t>LE PLAN DE DÉPLACEMENTS URBAINS (PDU)</w:t>
      </w:r>
      <w:bookmarkEnd w:id="18"/>
    </w:p>
    <w:p w14:paraId="0000013E" w14:textId="77777777" w:rsidR="0091673B" w:rsidRDefault="0091673B">
      <w:pPr>
        <w:keepNext/>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1BB18BEB" w14:textId="2EC618BA" w:rsidR="006E7C75" w:rsidRDefault="006E7C75" w:rsidP="006E7C75">
      <w:pPr>
        <w:ind w:leftChars="0" w:left="0" w:firstLineChars="0" w:firstLine="0"/>
        <w:rPr>
          <w:rFonts w:ascii="Arial Narrow" w:hAnsi="Arial Narrow" w:cs="Arial"/>
          <w:sz w:val="25"/>
          <w:szCs w:val="25"/>
        </w:rPr>
      </w:pPr>
      <w:r>
        <w:rPr>
          <w:rFonts w:ascii="Arial Narrow" w:eastAsia="Arial Narrow" w:hAnsi="Arial Narrow" w:cs="Arial Narrow"/>
          <w:color w:val="000000"/>
          <w:sz w:val="28"/>
          <w:szCs w:val="28"/>
        </w:rPr>
        <w:t xml:space="preserve">Avec la LOM il sera remplacé par les </w:t>
      </w:r>
      <w:r w:rsidRPr="006E7C75">
        <w:rPr>
          <w:rFonts w:ascii="Arial Narrow" w:eastAsia="Arial Narrow" w:hAnsi="Arial Narrow" w:cs="Arial Narrow"/>
          <w:b/>
          <w:color w:val="000000"/>
          <w:sz w:val="28"/>
          <w:szCs w:val="28"/>
        </w:rPr>
        <w:t>plans de mobilité</w:t>
      </w:r>
      <w:r>
        <w:rPr>
          <w:rFonts w:ascii="Arial Narrow" w:eastAsia="Arial Narrow" w:hAnsi="Arial Narrow" w:cs="Arial Narrow"/>
          <w:color w:val="000000"/>
          <w:sz w:val="28"/>
          <w:szCs w:val="28"/>
        </w:rPr>
        <w:t xml:space="preserve">, qui seront </w:t>
      </w:r>
      <w:r w:rsidRPr="006E7C75">
        <w:rPr>
          <w:rFonts w:ascii="Arial Narrow" w:hAnsi="Arial Narrow" w:cs="Arial"/>
          <w:sz w:val="25"/>
          <w:szCs w:val="25"/>
        </w:rPr>
        <w:t>« </w:t>
      </w:r>
      <w:r w:rsidRPr="006E7C75">
        <w:rPr>
          <w:rFonts w:ascii="Arial Narrow" w:hAnsi="Arial Narrow" w:cs="Arial"/>
          <w:i/>
          <w:sz w:val="25"/>
          <w:szCs w:val="25"/>
        </w:rPr>
        <w:t>plus larges, ils prendront en particulier en compte l’ensemble des nouvelles formes de mobilité (mobilités actives, partagées...), la mobilité solidaire, ainsi que les enjeux de logistique. Ils s’inscriront dans des objectifs de lutte contre l’étalement urbain, contre la pollution de l’air et pour la préservation de la biodiversité</w:t>
      </w:r>
      <w:r w:rsidRPr="006E7C75">
        <w:rPr>
          <w:rFonts w:ascii="Arial Narrow" w:hAnsi="Arial Narrow" w:cs="Arial"/>
          <w:sz w:val="25"/>
          <w:szCs w:val="25"/>
        </w:rPr>
        <w:t> »</w:t>
      </w:r>
      <w:r>
        <w:rPr>
          <w:rFonts w:ascii="Arial Narrow" w:hAnsi="Arial Narrow" w:cs="Arial"/>
          <w:sz w:val="25"/>
          <w:szCs w:val="25"/>
        </w:rPr>
        <w:t xml:space="preserve"> (</w:t>
      </w:r>
      <w:hyperlink r:id="rId18" w:history="1">
        <w:r w:rsidRPr="005B4E72">
          <w:rPr>
            <w:rStyle w:val="Lienhypertexte"/>
            <w:rFonts w:cs="Arial"/>
            <w:sz w:val="25"/>
            <w:szCs w:val="25"/>
          </w:rPr>
          <w:t>https://www.ecologique-solidaire.gouv.fr</w:t>
        </w:r>
      </w:hyperlink>
      <w:r>
        <w:rPr>
          <w:rFonts w:ascii="Arial Narrow" w:hAnsi="Arial Narrow" w:cs="Arial"/>
          <w:sz w:val="25"/>
          <w:szCs w:val="25"/>
        </w:rPr>
        <w:t xml:space="preserve">). </w:t>
      </w:r>
    </w:p>
    <w:p w14:paraId="79607E27" w14:textId="28D97943" w:rsidR="00774E2A" w:rsidRDefault="00774E2A" w:rsidP="006E7C75">
      <w:pPr>
        <w:ind w:leftChars="0" w:left="0" w:firstLineChars="0" w:firstLine="0"/>
        <w:rPr>
          <w:rFonts w:ascii="Arial Narrow" w:hAnsi="Arial Narrow" w:cs="Arial"/>
          <w:sz w:val="25"/>
          <w:szCs w:val="25"/>
        </w:rPr>
      </w:pPr>
    </w:p>
    <w:p w14:paraId="3A0DCE3D" w14:textId="6168A63B" w:rsidR="00774E2A" w:rsidRPr="00774E2A" w:rsidRDefault="00774E2A" w:rsidP="00774E2A">
      <w:pPr>
        <w:keepNext/>
        <w:pBdr>
          <w:top w:val="nil"/>
          <w:left w:val="nil"/>
          <w:bottom w:val="nil"/>
          <w:right w:val="nil"/>
          <w:between w:val="nil"/>
        </w:pBdr>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color w:val="000000"/>
          <w:sz w:val="28"/>
          <w:szCs w:val="28"/>
        </w:rPr>
        <w:t xml:space="preserve">Il est </w:t>
      </w:r>
      <w:r w:rsidRPr="00774E2A">
        <w:rPr>
          <w:rFonts w:ascii="Arial Narrow" w:eastAsia="Arial Narrow" w:hAnsi="Arial Narrow" w:cs="Arial Narrow"/>
          <w:b/>
          <w:color w:val="000000"/>
          <w:sz w:val="28"/>
          <w:szCs w:val="28"/>
        </w:rPr>
        <w:t>obligatoire pour les agglomérations de plus de 100 000 habitants</w:t>
      </w:r>
      <w:r>
        <w:rPr>
          <w:rFonts w:ascii="Arial Narrow" w:eastAsia="Arial Narrow" w:hAnsi="Arial Narrow" w:cs="Arial Narrow"/>
          <w:color w:val="000000"/>
          <w:sz w:val="28"/>
          <w:szCs w:val="28"/>
        </w:rPr>
        <w:t>.</w:t>
      </w:r>
    </w:p>
    <w:p w14:paraId="00000140" w14:textId="485CFABA" w:rsidR="0091673B" w:rsidRDefault="0091673B">
      <w:pPr>
        <w:ind w:left="0" w:hanging="2"/>
        <w:rPr>
          <w:rFonts w:ascii="Arial Narrow" w:eastAsia="Arial Narrow" w:hAnsi="Arial Narrow" w:cs="Arial Narrow"/>
        </w:rPr>
      </w:pPr>
    </w:p>
    <w:p w14:paraId="00000141" w14:textId="77777777" w:rsidR="0091673B" w:rsidRDefault="00B032E7">
      <w:pPr>
        <w:spacing w:after="120"/>
        <w:ind w:left="0" w:hanging="2"/>
        <w:rPr>
          <w:rFonts w:ascii="Arial Narrow" w:eastAsia="Arial Narrow" w:hAnsi="Arial Narrow" w:cs="Arial Narrow"/>
          <w:u w:val="single"/>
        </w:rPr>
      </w:pPr>
      <w:r>
        <w:rPr>
          <w:rFonts w:ascii="Arial Narrow" w:eastAsia="Arial Narrow" w:hAnsi="Arial Narrow" w:cs="Arial Narrow"/>
          <w:u w:val="single"/>
        </w:rPr>
        <w:t>Exemple de la Métropole Européenne de Lille (ex-Lille Métropole Communauté Urbaine) :</w:t>
      </w:r>
    </w:p>
    <w:p w14:paraId="00000142"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Contrainte par la loi, la Communauté urbaine de Lille a élaboré un Plan de déplacements urbains (PDU), qu’elle a définitivement adopté en juin 2000. Le PDU concerne l’ensemble des modes de déplacements. </w:t>
      </w:r>
    </w:p>
    <w:p w14:paraId="00000143" w14:textId="77777777" w:rsidR="0091673B" w:rsidRDefault="0091673B">
      <w:pPr>
        <w:ind w:left="0" w:hanging="2"/>
        <w:rPr>
          <w:rFonts w:ascii="Arial Narrow" w:eastAsia="Arial Narrow" w:hAnsi="Arial Narrow" w:cs="Arial Narrow"/>
        </w:rPr>
      </w:pPr>
    </w:p>
    <w:p w14:paraId="00000144" w14:textId="0678446E" w:rsidR="0091673B" w:rsidRDefault="00B032E7">
      <w:pPr>
        <w:keepNext/>
        <w:pBdr>
          <w:top w:val="nil"/>
          <w:left w:val="nil"/>
          <w:bottom w:val="nil"/>
          <w:right w:val="nil"/>
          <w:between w:val="nil"/>
        </w:pBdr>
        <w:spacing w:line="240" w:lineRule="auto"/>
        <w:ind w:left="1" w:hanging="3"/>
        <w:rPr>
          <w:rFonts w:ascii="Arial Narrow" w:eastAsia="Arial Narrow" w:hAnsi="Arial Narrow" w:cs="Arial Narrow"/>
          <w:color w:val="000000"/>
          <w:sz w:val="28"/>
          <w:szCs w:val="28"/>
        </w:rPr>
      </w:pPr>
      <w:r>
        <w:rPr>
          <w:rFonts w:ascii="Arial Narrow" w:eastAsia="Arial Narrow" w:hAnsi="Arial Narrow" w:cs="Arial Narrow"/>
          <w:color w:val="000000"/>
          <w:sz w:val="28"/>
          <w:szCs w:val="28"/>
        </w:rPr>
        <w:t xml:space="preserve">Il </w:t>
      </w:r>
      <w:r w:rsidRPr="00774E2A">
        <w:rPr>
          <w:rFonts w:ascii="Arial Narrow" w:eastAsia="Arial Narrow" w:hAnsi="Arial Narrow" w:cs="Arial Narrow"/>
          <w:b/>
          <w:color w:val="000000"/>
          <w:sz w:val="28"/>
          <w:szCs w:val="28"/>
        </w:rPr>
        <w:t>annonce des orientations</w:t>
      </w:r>
      <w:r w:rsidR="00774E2A">
        <w:rPr>
          <w:rFonts w:ascii="Arial Narrow" w:eastAsia="Arial Narrow" w:hAnsi="Arial Narrow" w:cs="Arial Narrow"/>
          <w:color w:val="000000"/>
          <w:sz w:val="28"/>
          <w:szCs w:val="28"/>
        </w:rPr>
        <w:t xml:space="preserve"> : </w:t>
      </w:r>
    </w:p>
    <w:p w14:paraId="4EE5DEF1" w14:textId="77777777" w:rsidR="00774E2A" w:rsidRDefault="00774E2A">
      <w:pPr>
        <w:keepNext/>
        <w:pBdr>
          <w:top w:val="nil"/>
          <w:left w:val="nil"/>
          <w:bottom w:val="nil"/>
          <w:right w:val="nil"/>
          <w:between w:val="nil"/>
        </w:pBdr>
        <w:spacing w:line="240" w:lineRule="auto"/>
        <w:ind w:left="1" w:hanging="3"/>
        <w:rPr>
          <w:rFonts w:ascii="Arial Narrow" w:eastAsia="Arial Narrow" w:hAnsi="Arial Narrow" w:cs="Arial Narrow"/>
          <w:color w:val="000000"/>
          <w:sz w:val="28"/>
          <w:szCs w:val="28"/>
        </w:rPr>
      </w:pPr>
    </w:p>
    <w:p w14:paraId="00000145" w14:textId="481E3A2F" w:rsidR="0091673B" w:rsidRDefault="00774E2A">
      <w:pPr>
        <w:numPr>
          <w:ilvl w:val="0"/>
          <w:numId w:val="7"/>
        </w:numPr>
        <w:ind w:left="0" w:hanging="2"/>
        <w:rPr>
          <w:rFonts w:ascii="Arial Narrow" w:eastAsia="Arial Narrow" w:hAnsi="Arial Narrow" w:cs="Arial Narrow"/>
        </w:rPr>
      </w:pPr>
      <w:r>
        <w:rPr>
          <w:rFonts w:ascii="Arial Narrow" w:eastAsia="Arial Narrow" w:hAnsi="Arial Narrow" w:cs="Arial Narrow"/>
        </w:rPr>
        <w:t>Favoriser</w:t>
      </w:r>
      <w:r w:rsidR="00B032E7">
        <w:rPr>
          <w:rFonts w:ascii="Arial Narrow" w:eastAsia="Arial Narrow" w:hAnsi="Arial Narrow" w:cs="Arial Narrow"/>
        </w:rPr>
        <w:t xml:space="preserve"> le partage de la rue entre ses différents usagers, c’est-à-dire réduire la place de la voiture dans la rue au profit des piétons, vélos, et transport en commun</w:t>
      </w:r>
    </w:p>
    <w:p w14:paraId="00000146" w14:textId="7C5567EB" w:rsidR="0091673B" w:rsidRDefault="00774E2A">
      <w:pPr>
        <w:numPr>
          <w:ilvl w:val="0"/>
          <w:numId w:val="7"/>
        </w:numPr>
        <w:ind w:left="0" w:hanging="2"/>
        <w:rPr>
          <w:rFonts w:ascii="Arial Narrow" w:eastAsia="Arial Narrow" w:hAnsi="Arial Narrow" w:cs="Arial Narrow"/>
        </w:rPr>
      </w:pPr>
      <w:r>
        <w:rPr>
          <w:rFonts w:ascii="Arial Narrow" w:eastAsia="Arial Narrow" w:hAnsi="Arial Narrow" w:cs="Arial Narrow"/>
        </w:rPr>
        <w:t>Améliorer</w:t>
      </w:r>
      <w:r w:rsidR="00B032E7">
        <w:rPr>
          <w:rFonts w:ascii="Arial Narrow" w:eastAsia="Arial Narrow" w:hAnsi="Arial Narrow" w:cs="Arial Narrow"/>
        </w:rPr>
        <w:t xml:space="preserve"> la qualité des transports en commun</w:t>
      </w:r>
    </w:p>
    <w:p w14:paraId="00000147" w14:textId="02A256D3" w:rsidR="0091673B" w:rsidRDefault="00774E2A">
      <w:pPr>
        <w:numPr>
          <w:ilvl w:val="0"/>
          <w:numId w:val="7"/>
        </w:numPr>
        <w:ind w:left="0" w:hanging="2"/>
        <w:rPr>
          <w:rFonts w:ascii="Arial Narrow" w:eastAsia="Arial Narrow" w:hAnsi="Arial Narrow" w:cs="Arial Narrow"/>
        </w:rPr>
      </w:pPr>
      <w:r>
        <w:rPr>
          <w:rFonts w:ascii="Arial Narrow" w:eastAsia="Arial Narrow" w:hAnsi="Arial Narrow" w:cs="Arial Narrow"/>
        </w:rPr>
        <w:t>Réduire</w:t>
      </w:r>
      <w:r w:rsidR="00B032E7">
        <w:rPr>
          <w:rFonts w:ascii="Arial Narrow" w:eastAsia="Arial Narrow" w:hAnsi="Arial Narrow" w:cs="Arial Narrow"/>
        </w:rPr>
        <w:t xml:space="preserve"> les nuisances de l’automobile : accidents, bruit, pollution de l’air</w:t>
      </w:r>
    </w:p>
    <w:p w14:paraId="00000148" w14:textId="31BBB8BC" w:rsidR="0091673B" w:rsidRDefault="00774E2A">
      <w:pPr>
        <w:numPr>
          <w:ilvl w:val="0"/>
          <w:numId w:val="7"/>
        </w:numPr>
        <w:ind w:left="0" w:hanging="2"/>
        <w:rPr>
          <w:rFonts w:ascii="Arial Narrow" w:eastAsia="Arial Narrow" w:hAnsi="Arial Narrow" w:cs="Arial Narrow"/>
        </w:rPr>
      </w:pPr>
      <w:r>
        <w:rPr>
          <w:rFonts w:ascii="Arial Narrow" w:eastAsia="Arial Narrow" w:hAnsi="Arial Narrow" w:cs="Arial Narrow"/>
        </w:rPr>
        <w:t>Pratiquer</w:t>
      </w:r>
      <w:r w:rsidR="00B032E7">
        <w:rPr>
          <w:rFonts w:ascii="Arial Narrow" w:eastAsia="Arial Narrow" w:hAnsi="Arial Narrow" w:cs="Arial Narrow"/>
        </w:rPr>
        <w:t xml:space="preserve"> un urbanisme qui intègre les questions de déplacements</w:t>
      </w:r>
    </w:p>
    <w:p w14:paraId="00000149" w14:textId="262571E4" w:rsidR="0091673B" w:rsidRDefault="00774E2A">
      <w:pPr>
        <w:numPr>
          <w:ilvl w:val="0"/>
          <w:numId w:val="7"/>
        </w:numPr>
        <w:ind w:left="0" w:hanging="2"/>
        <w:rPr>
          <w:rFonts w:ascii="Arial Narrow" w:eastAsia="Arial Narrow" w:hAnsi="Arial Narrow" w:cs="Arial Narrow"/>
        </w:rPr>
      </w:pPr>
      <w:r>
        <w:rPr>
          <w:rFonts w:ascii="Arial Narrow" w:eastAsia="Arial Narrow" w:hAnsi="Arial Narrow" w:cs="Arial Narrow"/>
        </w:rPr>
        <w:t>Mobiliser</w:t>
      </w:r>
      <w:r w:rsidR="00B032E7">
        <w:rPr>
          <w:rFonts w:ascii="Arial Narrow" w:eastAsia="Arial Narrow" w:hAnsi="Arial Narrow" w:cs="Arial Narrow"/>
        </w:rPr>
        <w:t xml:space="preserve"> tous les acteurs, et notamment rendre cohérente l’action publique en matière de déplacements</w:t>
      </w:r>
    </w:p>
    <w:p w14:paraId="0000014A" w14:textId="77777777" w:rsidR="0091673B" w:rsidRDefault="0091673B">
      <w:pPr>
        <w:ind w:left="0" w:hanging="2"/>
        <w:rPr>
          <w:rFonts w:ascii="Arial Narrow" w:eastAsia="Arial Narrow" w:hAnsi="Arial Narrow" w:cs="Arial Narrow"/>
        </w:rPr>
      </w:pPr>
    </w:p>
    <w:p w14:paraId="0000014B" w14:textId="6CC94B81" w:rsidR="0091673B" w:rsidRDefault="00B032E7">
      <w:pPr>
        <w:keepNext/>
        <w:pBdr>
          <w:top w:val="nil"/>
          <w:left w:val="nil"/>
          <w:bottom w:val="nil"/>
          <w:right w:val="nil"/>
          <w:between w:val="nil"/>
        </w:pBdr>
        <w:spacing w:line="240" w:lineRule="auto"/>
        <w:ind w:left="1" w:hanging="3"/>
        <w:rPr>
          <w:rFonts w:ascii="Arial Narrow" w:eastAsia="Arial Narrow" w:hAnsi="Arial Narrow" w:cs="Arial Narrow"/>
          <w:color w:val="000000"/>
          <w:sz w:val="28"/>
          <w:szCs w:val="28"/>
        </w:rPr>
      </w:pPr>
      <w:r>
        <w:rPr>
          <w:rFonts w:ascii="Arial Narrow" w:eastAsia="Arial Narrow" w:hAnsi="Arial Narrow" w:cs="Arial Narrow"/>
          <w:color w:val="000000"/>
          <w:sz w:val="28"/>
          <w:szCs w:val="28"/>
        </w:rPr>
        <w:t xml:space="preserve">Il annonce des </w:t>
      </w:r>
      <w:r w:rsidRPr="00774E2A">
        <w:rPr>
          <w:rFonts w:ascii="Arial Narrow" w:eastAsia="Arial Narrow" w:hAnsi="Arial Narrow" w:cs="Arial Narrow"/>
          <w:b/>
          <w:color w:val="000000"/>
          <w:sz w:val="28"/>
          <w:szCs w:val="28"/>
        </w:rPr>
        <w:t>objectifs chiffrés</w:t>
      </w:r>
      <w:r w:rsidR="00774E2A">
        <w:rPr>
          <w:rFonts w:ascii="Arial Narrow" w:eastAsia="Arial Narrow" w:hAnsi="Arial Narrow" w:cs="Arial Narrow"/>
          <w:color w:val="000000"/>
          <w:sz w:val="28"/>
          <w:szCs w:val="28"/>
        </w:rPr>
        <w:t xml:space="preserve"> : </w:t>
      </w:r>
    </w:p>
    <w:p w14:paraId="0000014C" w14:textId="77777777" w:rsidR="0091673B" w:rsidRDefault="0091673B">
      <w:pPr>
        <w:ind w:left="0" w:hanging="2"/>
      </w:pPr>
    </w:p>
    <w:p w14:paraId="0000014D" w14:textId="77777777" w:rsidR="0091673B" w:rsidRDefault="00B032E7">
      <w:pPr>
        <w:ind w:left="0" w:hanging="2"/>
        <w:rPr>
          <w:rFonts w:ascii="Arial Narrow" w:eastAsia="Arial Narrow" w:hAnsi="Arial Narrow" w:cs="Arial Narrow"/>
          <w:highlight w:val="yellow"/>
        </w:rPr>
      </w:pPr>
      <w:r>
        <w:rPr>
          <w:rFonts w:ascii="Arial Narrow" w:eastAsia="Arial Narrow" w:hAnsi="Arial Narrow" w:cs="Arial Narrow"/>
        </w:rPr>
        <w:t xml:space="preserve">Les dernières enquêtes ménages déplacements (EMD) à l’échelle de la MEL en 2006 puis 2016 ont montré que 2% des déplacements s’effectuaient à vélo : </w:t>
      </w:r>
      <w:sdt>
        <w:sdtPr>
          <w:tag w:val="goog_rdk_4"/>
          <w:id w:val="-1072494223"/>
        </w:sdtPr>
        <w:sdtEndPr/>
        <w:sdtContent/>
      </w:sdt>
      <w:r w:rsidRPr="00CC0538">
        <w:rPr>
          <w:rFonts w:ascii="Arial Narrow" w:eastAsia="Arial Narrow" w:hAnsi="Arial Narrow" w:cs="Arial Narrow"/>
        </w:rPr>
        <w:t>l’objectif est de passer à 10% en 2020 !</w:t>
      </w:r>
    </w:p>
    <w:p w14:paraId="0000014E" w14:textId="77777777" w:rsidR="0091673B" w:rsidRDefault="0091673B">
      <w:pPr>
        <w:ind w:left="0" w:hanging="2"/>
        <w:rPr>
          <w:rFonts w:ascii="Arial Narrow" w:eastAsia="Arial Narrow" w:hAnsi="Arial Narrow" w:cs="Arial Narrow"/>
        </w:rPr>
      </w:pPr>
    </w:p>
    <w:p w14:paraId="0000014F"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Pour la voiture, l’objectif est de stabiliser la croissance des déplacements automobiles.</w:t>
      </w:r>
    </w:p>
    <w:p w14:paraId="00000150" w14:textId="7254A4CD" w:rsidR="00C91F40" w:rsidRDefault="00B032E7">
      <w:pPr>
        <w:ind w:left="0" w:hanging="2"/>
        <w:rPr>
          <w:rFonts w:ascii="Arial Narrow" w:eastAsia="Arial Narrow" w:hAnsi="Arial Narrow" w:cs="Arial Narrow"/>
        </w:rPr>
      </w:pPr>
      <w:r>
        <w:rPr>
          <w:rFonts w:ascii="Arial Narrow" w:eastAsia="Arial Narrow" w:hAnsi="Arial Narrow" w:cs="Arial Narrow"/>
        </w:rPr>
        <w:t>Pour les transports en commun, l’objectif était de doubler leur usage en 2015.</w:t>
      </w:r>
    </w:p>
    <w:p w14:paraId="34434AF4" w14:textId="518E9D0E" w:rsidR="00C91F40" w:rsidRDefault="00C91F40">
      <w:pPr>
        <w:suppressAutoHyphens w:val="0"/>
        <w:spacing w:line="240" w:lineRule="auto"/>
        <w:ind w:leftChars="0" w:left="0" w:firstLineChars="0" w:firstLine="0"/>
        <w:textDirection w:val="lrTb"/>
        <w:textAlignment w:val="auto"/>
        <w:outlineLvl w:val="9"/>
        <w:rPr>
          <w:rFonts w:ascii="Arial Narrow" w:eastAsia="Arial Narrow" w:hAnsi="Arial Narrow" w:cs="Arial Narrow"/>
        </w:rPr>
      </w:pPr>
      <w:r>
        <w:rPr>
          <w:rFonts w:ascii="Arial Narrow" w:eastAsia="Arial Narrow" w:hAnsi="Arial Narrow" w:cs="Arial Narrow"/>
        </w:rPr>
        <w:br w:type="page"/>
      </w:r>
    </w:p>
    <w:p w14:paraId="0E428076" w14:textId="19004835" w:rsidR="00C91F40" w:rsidRPr="008D4D9C" w:rsidRDefault="0046289C" w:rsidP="0046289C">
      <w:pPr>
        <w:pStyle w:val="Paragraphedeliste"/>
        <w:suppressAutoHyphens w:val="0"/>
        <w:spacing w:after="160" w:line="259" w:lineRule="auto"/>
        <w:ind w:leftChars="0" w:left="0" w:firstLineChars="0" w:firstLine="0"/>
        <w:jc w:val="center"/>
        <w:textDirection w:val="lrTb"/>
        <w:textAlignment w:val="auto"/>
        <w:outlineLvl w:val="9"/>
        <w:rPr>
          <w:rStyle w:val="TitreBCar"/>
        </w:rPr>
      </w:pPr>
      <w:r w:rsidRPr="008D4D9C">
        <w:rPr>
          <w:rStyle w:val="TitreBCar"/>
          <w:noProof/>
        </w:rPr>
        <w:lastRenderedPageBreak/>
        <w:drawing>
          <wp:anchor distT="0" distB="0" distL="114300" distR="114300" simplePos="0" relativeHeight="251719680" behindDoc="0" locked="0" layoutInCell="1" allowOverlap="1" wp14:anchorId="773BCCA3" wp14:editId="038478BB">
            <wp:simplePos x="0" y="0"/>
            <wp:positionH relativeFrom="margin">
              <wp:posOffset>3222625</wp:posOffset>
            </wp:positionH>
            <wp:positionV relativeFrom="page">
              <wp:posOffset>1524000</wp:posOffset>
            </wp:positionV>
            <wp:extent cx="3254375" cy="1562100"/>
            <wp:effectExtent l="0" t="0" r="3175" b="0"/>
            <wp:wrapTopAndBottom/>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hema16_02.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54375" cy="1562100"/>
                    </a:xfrm>
                    <a:prstGeom prst="rect">
                      <a:avLst/>
                    </a:prstGeom>
                  </pic:spPr>
                </pic:pic>
              </a:graphicData>
            </a:graphic>
            <wp14:sizeRelH relativeFrom="margin">
              <wp14:pctWidth>0</wp14:pctWidth>
            </wp14:sizeRelH>
            <wp14:sizeRelV relativeFrom="margin">
              <wp14:pctHeight>0</wp14:pctHeight>
            </wp14:sizeRelV>
          </wp:anchor>
        </w:drawing>
      </w:r>
      <w:r w:rsidRPr="008D4D9C">
        <w:rPr>
          <w:rStyle w:val="TitreBCar"/>
          <w:noProof/>
        </w:rPr>
        <w:drawing>
          <wp:anchor distT="0" distB="0" distL="114300" distR="114300" simplePos="0" relativeHeight="251720704" behindDoc="0" locked="0" layoutInCell="1" allowOverlap="1" wp14:anchorId="7B535822" wp14:editId="324E5E4D">
            <wp:simplePos x="0" y="0"/>
            <wp:positionH relativeFrom="margin">
              <wp:posOffset>0</wp:posOffset>
            </wp:positionH>
            <wp:positionV relativeFrom="page">
              <wp:posOffset>1485900</wp:posOffset>
            </wp:positionV>
            <wp:extent cx="3019425" cy="1620520"/>
            <wp:effectExtent l="0" t="0" r="9525" b="0"/>
            <wp:wrapTopAndBottom/>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hema16_0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19425" cy="1620520"/>
                    </a:xfrm>
                    <a:prstGeom prst="rect">
                      <a:avLst/>
                    </a:prstGeom>
                  </pic:spPr>
                </pic:pic>
              </a:graphicData>
            </a:graphic>
            <wp14:sizeRelH relativeFrom="margin">
              <wp14:pctWidth>0</wp14:pctWidth>
            </wp14:sizeRelH>
            <wp14:sizeRelV relativeFrom="margin">
              <wp14:pctHeight>0</wp14:pctHeight>
            </wp14:sizeRelV>
          </wp:anchor>
        </w:drawing>
      </w:r>
      <w:bookmarkStart w:id="19" w:name="_Toc43478271"/>
      <w:r w:rsidR="00C91F40" w:rsidRPr="008D4D9C">
        <w:rPr>
          <w:rStyle w:val="TitreBCar"/>
        </w:rPr>
        <w:t>QUELLES OBLIGATIONS LEGISLATIVES POUR LES STATIONNEMENTS VELOS ?</w:t>
      </w:r>
      <w:bookmarkEnd w:id="19"/>
    </w:p>
    <w:p w14:paraId="2846F574" w14:textId="502E5212" w:rsidR="00C91F40" w:rsidRPr="00A364FD" w:rsidRDefault="00C91F40" w:rsidP="00C91F40">
      <w:pPr>
        <w:ind w:left="0" w:hanging="2"/>
        <w:rPr>
          <w:rFonts w:ascii="Arial Narrow" w:hAnsi="Arial Narrow" w:cs="Arial"/>
        </w:rPr>
      </w:pPr>
      <w:r w:rsidRPr="00A364FD">
        <w:rPr>
          <w:rFonts w:ascii="Arial Narrow" w:hAnsi="Arial Narrow" w:cs="Arial"/>
        </w:rPr>
        <w:t xml:space="preserve">Selon les articles L 111-3-10 et 11 du code de la construction et de l’habitation (CCH) : </w:t>
      </w:r>
    </w:p>
    <w:p w14:paraId="45431AAA" w14:textId="0C2F7FF7" w:rsidR="00C91F40" w:rsidRPr="00A364FD" w:rsidRDefault="00C91F40" w:rsidP="00C91F40">
      <w:pPr>
        <w:ind w:left="0" w:hanging="2"/>
        <w:rPr>
          <w:rFonts w:ascii="Arial Narrow" w:hAnsi="Arial Narrow" w:cs="Arial"/>
        </w:rPr>
      </w:pPr>
    </w:p>
    <w:p w14:paraId="3A62B616" w14:textId="2CE30E62" w:rsidR="00C91F40" w:rsidRPr="00774E2A" w:rsidRDefault="00C91F40" w:rsidP="00C91F40">
      <w:pPr>
        <w:pStyle w:val="Paragraphedeliste"/>
        <w:numPr>
          <w:ilvl w:val="0"/>
          <w:numId w:val="27"/>
        </w:numPr>
        <w:suppressAutoHyphens w:val="0"/>
        <w:spacing w:after="160" w:line="259" w:lineRule="auto"/>
        <w:ind w:leftChars="0" w:left="0" w:firstLineChars="0" w:hanging="2"/>
        <w:textDirection w:val="lrTb"/>
        <w:textAlignment w:val="auto"/>
        <w:outlineLvl w:val="9"/>
        <w:rPr>
          <w:rFonts w:ascii="Arial Narrow" w:hAnsi="Arial Narrow" w:cs="Arial"/>
          <w:b/>
          <w:color w:val="000000" w:themeColor="text1"/>
        </w:rPr>
      </w:pPr>
      <w:r w:rsidRPr="00774E2A">
        <w:rPr>
          <w:rFonts w:ascii="Arial Narrow" w:hAnsi="Arial Narrow" w:cs="Arial"/>
          <w:b/>
          <w:color w:val="000000" w:themeColor="text1"/>
        </w:rPr>
        <w:t xml:space="preserve">Qu’est-ce qu’un stationnement sécurisé vélo selon le Code de la Construction et de l’Habitation ? </w:t>
      </w:r>
    </w:p>
    <w:p w14:paraId="77F04B05" w14:textId="5F0B68F0" w:rsidR="00C91F40" w:rsidRPr="00A364FD" w:rsidRDefault="00C91F40" w:rsidP="00C91F40">
      <w:pPr>
        <w:ind w:left="0" w:hanging="2"/>
        <w:rPr>
          <w:rFonts w:ascii="Arial Narrow" w:hAnsi="Arial Narrow" w:cs="Arial"/>
        </w:rPr>
      </w:pPr>
      <w:r w:rsidRPr="00A364FD">
        <w:rPr>
          <w:rFonts w:ascii="Arial Narrow" w:hAnsi="Arial Narrow" w:cs="Arial"/>
        </w:rPr>
        <w:t xml:space="preserve">D’après l’arrêté ministériel du 13 juillet 2016, un </w:t>
      </w:r>
      <w:r w:rsidRPr="00A364FD">
        <w:rPr>
          <w:rFonts w:ascii="Arial Narrow" w:hAnsi="Arial Narrow" w:cs="Arial"/>
          <w:color w:val="1F497D" w:themeColor="text2"/>
        </w:rPr>
        <w:t xml:space="preserve">stationnement sécurisé vélo </w:t>
      </w:r>
      <w:r w:rsidRPr="00A364FD">
        <w:rPr>
          <w:rFonts w:ascii="Arial Narrow" w:hAnsi="Arial Narrow" w:cs="Arial"/>
        </w:rPr>
        <w:t xml:space="preserve">doit : </w:t>
      </w:r>
    </w:p>
    <w:p w14:paraId="587B07A2" w14:textId="5F78A394" w:rsidR="00C91F40" w:rsidRPr="00A364FD" w:rsidRDefault="00C91F40" w:rsidP="00C91F40">
      <w:pPr>
        <w:pStyle w:val="Paragraphedeliste"/>
        <w:numPr>
          <w:ilvl w:val="0"/>
          <w:numId w:val="26"/>
        </w:numPr>
        <w:suppressAutoHyphens w:val="0"/>
        <w:spacing w:after="160" w:line="259" w:lineRule="auto"/>
        <w:ind w:leftChars="0" w:left="0" w:firstLineChars="0" w:hanging="2"/>
        <w:textDirection w:val="lrTb"/>
        <w:textAlignment w:val="auto"/>
        <w:outlineLvl w:val="9"/>
        <w:rPr>
          <w:rFonts w:ascii="Arial Narrow" w:hAnsi="Arial Narrow" w:cs="Arial"/>
        </w:rPr>
      </w:pPr>
      <w:r w:rsidRPr="00A364FD">
        <w:rPr>
          <w:rFonts w:ascii="Arial Narrow" w:hAnsi="Arial Narrow" w:cs="Arial"/>
        </w:rPr>
        <w:t xml:space="preserve">Se situer sur la parcelle du bâtiment, au RDC ou premier sous-sol. </w:t>
      </w:r>
    </w:p>
    <w:p w14:paraId="02E0C5C5" w14:textId="110D4A1E" w:rsidR="00C91F40" w:rsidRPr="00A364FD" w:rsidRDefault="00C91F40" w:rsidP="00C91F40">
      <w:pPr>
        <w:pStyle w:val="Paragraphedeliste"/>
        <w:numPr>
          <w:ilvl w:val="0"/>
          <w:numId w:val="26"/>
        </w:numPr>
        <w:suppressAutoHyphens w:val="0"/>
        <w:spacing w:after="160" w:line="259" w:lineRule="auto"/>
        <w:ind w:leftChars="0" w:left="0" w:firstLineChars="0" w:hanging="2"/>
        <w:textDirection w:val="lrTb"/>
        <w:textAlignment w:val="auto"/>
        <w:outlineLvl w:val="9"/>
        <w:rPr>
          <w:rFonts w:ascii="Arial Narrow" w:hAnsi="Arial Narrow" w:cs="Arial"/>
        </w:rPr>
      </w:pPr>
      <w:r w:rsidRPr="00A364FD">
        <w:rPr>
          <w:rFonts w:ascii="Arial Narrow" w:hAnsi="Arial Narrow" w:cs="Arial"/>
        </w:rPr>
        <w:t>Etre couvert et clos,</w:t>
      </w:r>
      <w:r w:rsidRPr="00A364FD">
        <w:rPr>
          <w:rFonts w:ascii="Arial Narrow" w:hAnsi="Arial Narrow" w:cs="Arial"/>
          <w:b/>
        </w:rPr>
        <w:t xml:space="preserve"> </w:t>
      </w:r>
      <w:r w:rsidRPr="00A364FD">
        <w:rPr>
          <w:rFonts w:ascii="Arial Narrow" w:hAnsi="Arial Narrow" w:cs="Arial"/>
        </w:rPr>
        <w:t xml:space="preserve">comporter un système de fermeture sécurisé &amp; un système d’attache vélo roue et cadre. </w:t>
      </w:r>
    </w:p>
    <w:p w14:paraId="040FC9F9" w14:textId="44340E81" w:rsidR="00C91F40" w:rsidRPr="00A364FD" w:rsidRDefault="00C91F40" w:rsidP="00C91F40">
      <w:pPr>
        <w:pStyle w:val="Paragraphedeliste"/>
        <w:numPr>
          <w:ilvl w:val="0"/>
          <w:numId w:val="26"/>
        </w:numPr>
        <w:suppressAutoHyphens w:val="0"/>
        <w:spacing w:after="160" w:line="259" w:lineRule="auto"/>
        <w:ind w:leftChars="0" w:left="0" w:firstLineChars="0" w:hanging="2"/>
        <w:textDirection w:val="lrTb"/>
        <w:textAlignment w:val="auto"/>
        <w:outlineLvl w:val="9"/>
        <w:rPr>
          <w:rFonts w:ascii="Arial Narrow" w:hAnsi="Arial Narrow" w:cs="Arial"/>
        </w:rPr>
      </w:pPr>
      <w:r w:rsidRPr="00A364FD">
        <w:rPr>
          <w:rFonts w:ascii="Arial Narrow" w:hAnsi="Arial Narrow" w:cs="Arial"/>
        </w:rPr>
        <w:t xml:space="preserve">Avoir une superficie minimale de 3m2 et adaptée au type de bâtiment : </w:t>
      </w:r>
    </w:p>
    <w:p w14:paraId="6CC3F9CC" w14:textId="4C8504C4" w:rsidR="00C91F40" w:rsidRPr="00A364FD" w:rsidRDefault="00C91F40" w:rsidP="00C91F40">
      <w:pPr>
        <w:pStyle w:val="Paragraphedeliste"/>
        <w:ind w:left="0" w:hanging="2"/>
        <w:rPr>
          <w:rFonts w:ascii="Arial Narrow" w:hAnsi="Arial Narrow" w:cs="Arial"/>
          <w:i/>
        </w:rPr>
      </w:pPr>
      <w:r w:rsidRPr="00A364FD">
        <w:rPr>
          <w:rFonts w:ascii="Arial Narrow" w:hAnsi="Arial Narrow" w:cs="Arial"/>
          <w:i/>
          <w:color w:val="1F497D" w:themeColor="text2"/>
        </w:rPr>
        <w:t>Habitations</w:t>
      </w:r>
      <w:r w:rsidRPr="00A364FD">
        <w:rPr>
          <w:rFonts w:ascii="Arial Narrow" w:hAnsi="Arial Narrow" w:cs="Arial"/>
          <w:i/>
        </w:rPr>
        <w:t xml:space="preserve"> ; superficie de 0.75m2 par logement (jusqu’au T2) et 1,5m2 pour les autres logements. </w:t>
      </w:r>
    </w:p>
    <w:p w14:paraId="3552FB9D" w14:textId="40B4D710" w:rsidR="00C91F40" w:rsidRPr="00A364FD" w:rsidRDefault="00C91F40" w:rsidP="00C91F40">
      <w:pPr>
        <w:pStyle w:val="Paragraphedeliste"/>
        <w:ind w:left="0" w:hanging="2"/>
        <w:rPr>
          <w:rFonts w:ascii="Arial Narrow" w:hAnsi="Arial Narrow" w:cs="Arial"/>
          <w:i/>
        </w:rPr>
      </w:pPr>
      <w:r w:rsidRPr="00A364FD">
        <w:rPr>
          <w:rFonts w:ascii="Arial Narrow" w:hAnsi="Arial Narrow" w:cs="Arial"/>
          <w:i/>
          <w:color w:val="1F497D" w:themeColor="text2"/>
        </w:rPr>
        <w:t>Bureaux </w:t>
      </w:r>
      <w:r w:rsidRPr="00A364FD">
        <w:rPr>
          <w:rFonts w:ascii="Arial Narrow" w:hAnsi="Arial Narrow" w:cs="Arial"/>
          <w:i/>
        </w:rPr>
        <w:t xml:space="preserve">; superficie représentant 1,5% de la surface du plancher. </w:t>
      </w:r>
    </w:p>
    <w:p w14:paraId="4B8B91F9" w14:textId="750ED547" w:rsidR="00C91F40" w:rsidRPr="00A364FD" w:rsidRDefault="00C91F40" w:rsidP="00C91F40">
      <w:pPr>
        <w:pStyle w:val="Paragraphedeliste"/>
        <w:ind w:left="0" w:hanging="2"/>
        <w:rPr>
          <w:rFonts w:ascii="Arial Narrow" w:hAnsi="Arial Narrow" w:cs="Arial"/>
          <w:i/>
        </w:rPr>
      </w:pPr>
      <w:r w:rsidRPr="00A364FD">
        <w:rPr>
          <w:rFonts w:ascii="Arial Narrow" w:hAnsi="Arial Narrow" w:cs="Arial"/>
          <w:i/>
          <w:color w:val="1F497D" w:themeColor="text2"/>
        </w:rPr>
        <w:t>Industriel</w:t>
      </w:r>
      <w:r w:rsidRPr="00A364FD">
        <w:rPr>
          <w:rFonts w:ascii="Arial Narrow" w:hAnsi="Arial Narrow" w:cs="Arial"/>
          <w:i/>
        </w:rPr>
        <w:t xml:space="preserve"> ou </w:t>
      </w:r>
      <w:r w:rsidRPr="00A364FD">
        <w:rPr>
          <w:rFonts w:ascii="Arial Narrow" w:hAnsi="Arial Narrow" w:cs="Arial"/>
          <w:i/>
          <w:color w:val="1F497D" w:themeColor="text2"/>
        </w:rPr>
        <w:t>Tertiaire</w:t>
      </w:r>
      <w:r w:rsidRPr="00A364FD">
        <w:rPr>
          <w:rFonts w:ascii="Arial Narrow" w:hAnsi="Arial Narrow" w:cs="Arial"/>
          <w:i/>
          <w:color w:val="31849B" w:themeColor="accent5" w:themeShade="BF"/>
        </w:rPr>
        <w:t> </w:t>
      </w:r>
      <w:r w:rsidRPr="00A364FD">
        <w:rPr>
          <w:rFonts w:ascii="Arial Narrow" w:hAnsi="Arial Narrow" w:cs="Arial"/>
          <w:i/>
        </w:rPr>
        <w:t xml:space="preserve">; superficie suffisante pour accueillir les vélos de 15% de l’effectif total de salariés. </w:t>
      </w:r>
    </w:p>
    <w:p w14:paraId="551903CC" w14:textId="36CB54D2" w:rsidR="00C91F40" w:rsidRPr="00A364FD" w:rsidRDefault="00C91F40" w:rsidP="00C91F40">
      <w:pPr>
        <w:pStyle w:val="Paragraphedeliste"/>
        <w:ind w:left="0" w:hanging="2"/>
        <w:rPr>
          <w:rFonts w:ascii="Arial Narrow" w:hAnsi="Arial Narrow" w:cs="Arial"/>
          <w:i/>
        </w:rPr>
      </w:pPr>
    </w:p>
    <w:p w14:paraId="446BD26D" w14:textId="5C267560" w:rsidR="00C91F40" w:rsidRPr="00A364FD" w:rsidRDefault="00C91F40" w:rsidP="0046289C">
      <w:pPr>
        <w:ind w:leftChars="0" w:left="0" w:firstLineChars="0" w:firstLine="0"/>
        <w:jc w:val="left"/>
        <w:rPr>
          <w:rFonts w:ascii="Arial Narrow" w:hAnsi="Arial Narrow" w:cs="Arial"/>
        </w:rPr>
      </w:pPr>
      <w:r w:rsidRPr="00A364FD">
        <w:rPr>
          <w:rFonts w:ascii="Arial Narrow" w:hAnsi="Arial Narrow" w:cs="Arial"/>
          <w:color w:val="1F497D" w:themeColor="text2"/>
        </w:rPr>
        <w:t xml:space="preserve">Cependant, ces règles </w:t>
      </w:r>
      <w:r w:rsidRPr="00A364FD">
        <w:rPr>
          <w:rFonts w:ascii="Arial Narrow" w:hAnsi="Arial Narrow" w:cs="Arial"/>
        </w:rPr>
        <w:t>édictées dans le code de la construction et de l’habitation</w:t>
      </w:r>
      <w:r w:rsidRPr="00A364FD">
        <w:rPr>
          <w:rFonts w:ascii="Arial Narrow" w:hAnsi="Arial Narrow" w:cs="Arial"/>
          <w:b/>
        </w:rPr>
        <w:t xml:space="preserve"> </w:t>
      </w:r>
      <w:r w:rsidRPr="00A364FD">
        <w:rPr>
          <w:rFonts w:ascii="Arial Narrow" w:hAnsi="Arial Narrow" w:cs="Arial"/>
        </w:rPr>
        <w:t xml:space="preserve">ne sont </w:t>
      </w:r>
      <w:r w:rsidRPr="00A364FD">
        <w:rPr>
          <w:rFonts w:ascii="Arial Narrow" w:hAnsi="Arial Narrow" w:cs="Arial"/>
          <w:color w:val="1F497D" w:themeColor="text2"/>
        </w:rPr>
        <w:t>pas toujours strictement appliquées</w:t>
      </w:r>
      <w:r w:rsidRPr="00A364FD">
        <w:rPr>
          <w:rFonts w:ascii="Arial Narrow" w:hAnsi="Arial Narrow" w:cs="Arial"/>
          <w:color w:val="31849B" w:themeColor="accent5" w:themeShade="BF"/>
        </w:rPr>
        <w:t xml:space="preserve">. </w:t>
      </w:r>
      <w:r w:rsidRPr="00A364FD">
        <w:rPr>
          <w:rFonts w:ascii="Arial Narrow" w:hAnsi="Arial Narrow" w:cs="Arial"/>
          <w:b/>
        </w:rPr>
        <w:t>Pourquoi ?</w:t>
      </w:r>
    </w:p>
    <w:p w14:paraId="5CCE9606" w14:textId="7EEE4E26" w:rsidR="00C91F40" w:rsidRPr="00A364FD" w:rsidRDefault="008D4D9C" w:rsidP="00C91F40">
      <w:pPr>
        <w:ind w:left="0" w:hanging="2"/>
        <w:rPr>
          <w:rFonts w:ascii="Arial Narrow" w:hAnsi="Arial Narrow" w:cs="Arial"/>
          <w:b/>
          <w:color w:val="31849B" w:themeColor="accent5" w:themeShade="BF"/>
        </w:rPr>
      </w:pPr>
      <w:r w:rsidRPr="00A364FD">
        <w:rPr>
          <w:rFonts w:ascii="Arial Narrow" w:hAnsi="Arial Narrow" w:cs="Arial"/>
          <w:noProof/>
          <w:color w:val="1F497D" w:themeColor="text2"/>
        </w:rPr>
        <w:drawing>
          <wp:anchor distT="0" distB="0" distL="114300" distR="114300" simplePos="0" relativeHeight="251716608" behindDoc="0" locked="0" layoutInCell="1" allowOverlap="1" wp14:anchorId="0EE4BBEE" wp14:editId="6DEF962E">
            <wp:simplePos x="0" y="0"/>
            <wp:positionH relativeFrom="margin">
              <wp:align>right</wp:align>
            </wp:positionH>
            <wp:positionV relativeFrom="margin">
              <wp:posOffset>5549265</wp:posOffset>
            </wp:positionV>
            <wp:extent cx="6645910" cy="3515360"/>
            <wp:effectExtent l="0" t="0" r="0" b="8890"/>
            <wp:wrapTopAndBottom/>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hema16_03.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645910" cy="3515360"/>
                    </a:xfrm>
                    <a:prstGeom prst="rect">
                      <a:avLst/>
                    </a:prstGeom>
                  </pic:spPr>
                </pic:pic>
              </a:graphicData>
            </a:graphic>
          </wp:anchor>
        </w:drawing>
      </w:r>
    </w:p>
    <w:p w14:paraId="5A38BA38" w14:textId="3035726F" w:rsidR="00C91F40" w:rsidRPr="00A364FD" w:rsidRDefault="00C91F40" w:rsidP="00C91F40">
      <w:pPr>
        <w:ind w:left="0" w:hanging="2"/>
        <w:rPr>
          <w:rFonts w:ascii="Arial Narrow" w:hAnsi="Arial Narrow" w:cs="Arial"/>
          <w:b/>
          <w:color w:val="1F497D" w:themeColor="text2"/>
        </w:rPr>
      </w:pPr>
    </w:p>
    <w:p w14:paraId="777478AF" w14:textId="78D5ACEE" w:rsidR="00C91F40" w:rsidRPr="00774E2A" w:rsidRDefault="00C91F40" w:rsidP="00774E2A">
      <w:pPr>
        <w:pStyle w:val="Paragraphedeliste"/>
        <w:numPr>
          <w:ilvl w:val="0"/>
          <w:numId w:val="27"/>
        </w:numPr>
        <w:ind w:leftChars="0" w:firstLineChars="0"/>
        <w:rPr>
          <w:rFonts w:ascii="Arial Narrow" w:hAnsi="Arial Narrow" w:cs="Arial"/>
          <w:b/>
          <w:color w:val="000000" w:themeColor="text1"/>
        </w:rPr>
      </w:pPr>
      <w:r w:rsidRPr="00774E2A">
        <w:rPr>
          <w:rFonts w:ascii="Arial Narrow" w:hAnsi="Arial Narrow" w:cs="Arial"/>
          <w:b/>
          <w:color w:val="000000" w:themeColor="text1"/>
        </w:rPr>
        <w:lastRenderedPageBreak/>
        <w:t xml:space="preserve">Explications : </w:t>
      </w:r>
    </w:p>
    <w:p w14:paraId="1E36DA79" w14:textId="095F64AD" w:rsidR="00C91F40" w:rsidRPr="00A364FD" w:rsidRDefault="00C91F40" w:rsidP="00C91F40">
      <w:pPr>
        <w:ind w:left="0" w:hanging="2"/>
        <w:rPr>
          <w:rFonts w:ascii="Arial Narrow" w:hAnsi="Arial Narrow" w:cs="Arial"/>
          <w:b/>
          <w:color w:val="1F497D" w:themeColor="text2"/>
        </w:rPr>
      </w:pPr>
    </w:p>
    <w:p w14:paraId="6B94DC46" w14:textId="77777777" w:rsidR="00C91F40" w:rsidRPr="00A364FD" w:rsidRDefault="00C91F40" w:rsidP="00C91F40">
      <w:pPr>
        <w:ind w:left="0" w:hanging="2"/>
        <w:rPr>
          <w:rFonts w:ascii="Arial Narrow" w:hAnsi="Arial Narrow" w:cs="Arial"/>
        </w:rPr>
      </w:pPr>
      <w:r w:rsidRPr="00A364FD">
        <w:rPr>
          <w:rFonts w:ascii="Arial Narrow" w:hAnsi="Arial Narrow" w:cs="Arial"/>
        </w:rPr>
        <w:t>« </w:t>
      </w:r>
      <w:r w:rsidRPr="00A364FD">
        <w:rPr>
          <w:rFonts w:ascii="Arial Narrow" w:hAnsi="Arial Narrow" w:cs="Arial"/>
          <w:i/>
        </w:rPr>
        <w:t>C’est dans le cadre de l’examen des demandes d’autorisations d’urbanisme que se joue le respect de la réglementation pour le stationnement des vélos dans les constructions neuves</w:t>
      </w:r>
      <w:r w:rsidRPr="00A364FD">
        <w:rPr>
          <w:rFonts w:ascii="Arial Narrow" w:hAnsi="Arial Narrow" w:cs="Arial"/>
        </w:rPr>
        <w:t xml:space="preserve"> » (M.P.Abiven, avocat). Or, le code de la construction et de l’habitation et le code de l’urbanisme sont </w:t>
      </w:r>
      <w:r w:rsidRPr="00A364FD">
        <w:rPr>
          <w:rFonts w:ascii="Arial Narrow" w:hAnsi="Arial Narrow" w:cs="Arial"/>
          <w:color w:val="1F497D" w:themeColor="text2"/>
        </w:rPr>
        <w:t>indépendants</w:t>
      </w:r>
      <w:r w:rsidRPr="00A364FD">
        <w:rPr>
          <w:rFonts w:ascii="Arial Narrow" w:hAnsi="Arial Narrow" w:cs="Arial"/>
        </w:rPr>
        <w:t xml:space="preserve">. </w:t>
      </w:r>
    </w:p>
    <w:p w14:paraId="316CE0EE" w14:textId="2D13B440" w:rsidR="00C91F40" w:rsidRPr="00A364FD" w:rsidRDefault="00C91F40" w:rsidP="00C91F40">
      <w:pPr>
        <w:ind w:left="0" w:hanging="2"/>
        <w:rPr>
          <w:rFonts w:ascii="Arial Narrow" w:hAnsi="Arial Narrow" w:cs="Arial"/>
        </w:rPr>
      </w:pPr>
    </w:p>
    <w:p w14:paraId="4A46D0A7" w14:textId="61AC597C" w:rsidR="00C91F40" w:rsidRPr="00A364FD" w:rsidRDefault="00C91F40" w:rsidP="00C91F40">
      <w:pPr>
        <w:ind w:left="0" w:hanging="2"/>
        <w:rPr>
          <w:rFonts w:ascii="Arial Narrow" w:hAnsi="Arial Narrow" w:cs="Arial"/>
        </w:rPr>
      </w:pPr>
      <w:r w:rsidRPr="00A364FD">
        <w:rPr>
          <w:rFonts w:ascii="Arial Narrow" w:hAnsi="Arial Narrow" w:cs="Arial"/>
        </w:rPr>
        <w:t xml:space="preserve">Donc, si les règles de stationnement vélo évoquées dans le CCH ne sont pas prises en compte, le permis de construire peut quand même être délivré car il ne dépend pas du CCH mais bien du code de l’urbanisme. </w:t>
      </w:r>
    </w:p>
    <w:p w14:paraId="74D8D031" w14:textId="1F0E3404" w:rsidR="00C91F40" w:rsidRPr="00A364FD" w:rsidRDefault="00C91F40" w:rsidP="00C91F40">
      <w:pPr>
        <w:ind w:left="0" w:hanging="2"/>
        <w:rPr>
          <w:rFonts w:ascii="Arial Narrow" w:hAnsi="Arial Narrow" w:cs="Arial"/>
        </w:rPr>
      </w:pPr>
    </w:p>
    <w:p w14:paraId="19BF72E8" w14:textId="7D8C6A77" w:rsidR="00C91F40" w:rsidRPr="00A364FD" w:rsidRDefault="00C91F40" w:rsidP="00C91F40">
      <w:pPr>
        <w:ind w:left="0" w:hanging="2"/>
        <w:rPr>
          <w:rFonts w:ascii="Arial Narrow" w:hAnsi="Arial Narrow" w:cs="Arial"/>
        </w:rPr>
      </w:pPr>
      <w:r w:rsidRPr="00A364FD">
        <w:rPr>
          <w:rFonts w:ascii="Arial Narrow" w:hAnsi="Arial Narrow" w:cs="Arial"/>
        </w:rPr>
        <w:t xml:space="preserve">De plus, ces règles peuvent être </w:t>
      </w:r>
      <w:r w:rsidRPr="00A364FD">
        <w:rPr>
          <w:rFonts w:ascii="Arial Narrow" w:hAnsi="Arial Narrow" w:cs="Arial"/>
          <w:color w:val="1F497D" w:themeColor="text2"/>
        </w:rPr>
        <w:t xml:space="preserve">adaptées/modulées selon les territoires. </w:t>
      </w:r>
      <w:r w:rsidRPr="00A364FD">
        <w:rPr>
          <w:rFonts w:ascii="Arial Narrow" w:hAnsi="Arial Narrow" w:cs="Arial"/>
        </w:rPr>
        <w:t xml:space="preserve">En effet, les seuils quantitatifs règlementaires de stationnement vélo sont retranscrits dans les </w:t>
      </w:r>
      <w:r w:rsidRPr="00A364FD">
        <w:rPr>
          <w:rFonts w:ascii="Arial Narrow" w:hAnsi="Arial Narrow" w:cs="Arial"/>
          <w:color w:val="1F497D" w:themeColor="text2"/>
        </w:rPr>
        <w:t xml:space="preserve">Plans Locaux d’Urbanisme (PLU). </w:t>
      </w:r>
      <w:r w:rsidRPr="00A364FD">
        <w:rPr>
          <w:rFonts w:ascii="Arial Narrow" w:hAnsi="Arial Narrow" w:cs="Arial"/>
        </w:rPr>
        <w:t xml:space="preserve">Et le PLU se doit de </w:t>
      </w:r>
      <w:r w:rsidRPr="00A364FD">
        <w:rPr>
          <w:rFonts w:ascii="Arial Narrow" w:hAnsi="Arial Narrow" w:cs="Arial"/>
          <w:color w:val="1F497D" w:themeColor="text2"/>
        </w:rPr>
        <w:t xml:space="preserve">respecter </w:t>
      </w:r>
      <w:r w:rsidRPr="00A364FD">
        <w:rPr>
          <w:rFonts w:ascii="Arial Narrow" w:hAnsi="Arial Narrow" w:cs="Arial"/>
        </w:rPr>
        <w:t xml:space="preserve">le CCH mais n’est pas dans l’obligation de lui être strictement conforme. </w:t>
      </w:r>
    </w:p>
    <w:p w14:paraId="7DEFEBA1" w14:textId="4E3FE82D" w:rsidR="00C91F40" w:rsidRPr="00A364FD" w:rsidRDefault="00C91F40" w:rsidP="00C91F40">
      <w:pPr>
        <w:ind w:left="0" w:hanging="2"/>
        <w:rPr>
          <w:rFonts w:ascii="Arial Narrow" w:hAnsi="Arial Narrow" w:cs="Arial"/>
        </w:rPr>
      </w:pPr>
    </w:p>
    <w:p w14:paraId="60A7F8C2" w14:textId="39F20287" w:rsidR="00C91F40" w:rsidRPr="00A364FD" w:rsidRDefault="00C91F40" w:rsidP="00C91F40">
      <w:pPr>
        <w:ind w:left="0" w:hanging="2"/>
        <w:rPr>
          <w:rFonts w:ascii="Arial Narrow" w:hAnsi="Arial Narrow" w:cs="Arial"/>
        </w:rPr>
      </w:pPr>
      <w:r w:rsidRPr="00A364FD">
        <w:rPr>
          <w:rFonts w:ascii="Arial Narrow" w:hAnsi="Arial Narrow" w:cs="Arial"/>
        </w:rPr>
        <w:t xml:space="preserve">La règle associant stationnement voiture et vélo pour les constructions ne s’applique que </w:t>
      </w:r>
      <w:r w:rsidRPr="00A364FD">
        <w:rPr>
          <w:rFonts w:ascii="Arial Narrow" w:hAnsi="Arial Narrow" w:cs="Arial"/>
          <w:color w:val="1F497D" w:themeColor="text2"/>
        </w:rPr>
        <w:t>si le PLU en vigueur fixe des obligations pour le stationnement motorisé</w:t>
      </w:r>
      <w:r w:rsidRPr="00A364FD">
        <w:rPr>
          <w:rFonts w:ascii="Arial Narrow" w:hAnsi="Arial Narrow" w:cs="Arial"/>
        </w:rPr>
        <w:t xml:space="preserve">. Or les logements locatifs financés par l’Etat, locatifs intermédiaires, résidences seniors et universitaires ne sont pas concernées par l’obligation d’avoir des aires de stationnements motorisées et donc pas non plus par celle d’avoir des stationnements vélos. </w:t>
      </w:r>
    </w:p>
    <w:p w14:paraId="4ACDF590" w14:textId="0249AE0E" w:rsidR="00C91F40" w:rsidRPr="00A364FD" w:rsidRDefault="00C91F40" w:rsidP="00C91F40">
      <w:pPr>
        <w:ind w:left="0" w:hanging="2"/>
        <w:rPr>
          <w:rFonts w:ascii="Arial Narrow" w:hAnsi="Arial Narrow" w:cs="Arial"/>
        </w:rPr>
      </w:pPr>
    </w:p>
    <w:p w14:paraId="26FF1972" w14:textId="0A504491" w:rsidR="00C91F40" w:rsidRPr="00A364FD" w:rsidRDefault="00C91F40" w:rsidP="00C91F40">
      <w:pPr>
        <w:ind w:left="0" w:hanging="2"/>
        <w:rPr>
          <w:rFonts w:ascii="Arial Narrow" w:hAnsi="Arial Narrow" w:cs="Arial"/>
        </w:rPr>
      </w:pPr>
      <w:r w:rsidRPr="00A364FD">
        <w:rPr>
          <w:rFonts w:ascii="Arial Narrow" w:hAnsi="Arial Narrow" w:cs="Arial"/>
        </w:rPr>
        <w:t xml:space="preserve">En outre, les </w:t>
      </w:r>
      <w:r w:rsidRPr="00A364FD">
        <w:rPr>
          <w:rFonts w:ascii="Arial Narrow" w:hAnsi="Arial Narrow" w:cs="Arial"/>
          <w:color w:val="1F497D" w:themeColor="text2"/>
        </w:rPr>
        <w:t xml:space="preserve">communes n’ayant pas de PLU </w:t>
      </w:r>
      <w:r w:rsidRPr="00A364FD">
        <w:rPr>
          <w:rFonts w:ascii="Arial Narrow" w:hAnsi="Arial Narrow" w:cs="Arial"/>
        </w:rPr>
        <w:t xml:space="preserve">ne sont </w:t>
      </w:r>
      <w:r w:rsidRPr="00A364FD">
        <w:rPr>
          <w:rFonts w:ascii="Arial Narrow" w:hAnsi="Arial Narrow" w:cs="Arial"/>
          <w:color w:val="1F497D" w:themeColor="text2"/>
        </w:rPr>
        <w:t xml:space="preserve">pas soumises à ces obligations </w:t>
      </w:r>
      <w:r w:rsidRPr="00A364FD">
        <w:rPr>
          <w:rFonts w:ascii="Arial Narrow" w:hAnsi="Arial Narrow" w:cs="Arial"/>
        </w:rPr>
        <w:t xml:space="preserve">car le règlement national d’urbanisme (dont elles dépendent) ne reprend pas ces obligations du CCH. </w:t>
      </w:r>
    </w:p>
    <w:p w14:paraId="38435EF1" w14:textId="2FA27583" w:rsidR="00C91F40" w:rsidRPr="00A364FD" w:rsidRDefault="00C91F40" w:rsidP="00C91F40">
      <w:pPr>
        <w:ind w:left="0" w:hanging="2"/>
        <w:rPr>
          <w:rFonts w:ascii="Arial Narrow" w:hAnsi="Arial Narrow" w:cs="Arial"/>
        </w:rPr>
      </w:pPr>
    </w:p>
    <w:p w14:paraId="238004A1" w14:textId="4301A414" w:rsidR="00C91F40" w:rsidRPr="00A364FD" w:rsidRDefault="00C91F40" w:rsidP="00C91F40">
      <w:pPr>
        <w:ind w:left="0" w:hanging="2"/>
        <w:rPr>
          <w:rFonts w:ascii="Arial Narrow" w:hAnsi="Arial Narrow" w:cs="Arial"/>
        </w:rPr>
      </w:pPr>
      <w:r w:rsidRPr="00A364FD">
        <w:rPr>
          <w:rFonts w:ascii="Arial Narrow" w:hAnsi="Arial Narrow" w:cs="Arial"/>
        </w:rPr>
        <w:t xml:space="preserve">Ainsi, pour connaître la législation en terme de stationnement vélo, il faut se pencher sur le </w:t>
      </w:r>
      <w:r w:rsidRPr="00A364FD">
        <w:rPr>
          <w:rFonts w:ascii="Arial Narrow" w:hAnsi="Arial Narrow" w:cs="Arial"/>
          <w:color w:val="1F497D" w:themeColor="text2"/>
        </w:rPr>
        <w:t xml:space="preserve">contenu du PLU de son territoire. </w:t>
      </w:r>
      <w:r w:rsidRPr="00A364FD">
        <w:rPr>
          <w:rFonts w:ascii="Arial Narrow" w:hAnsi="Arial Narrow" w:cs="Arial"/>
        </w:rPr>
        <w:t xml:space="preserve">C’est lui qui va déterminer les normes de stationnement en fonction du zonage du PLU. </w:t>
      </w:r>
    </w:p>
    <w:p w14:paraId="246B506B" w14:textId="12614D1F" w:rsidR="00C91F40" w:rsidRPr="00A364FD" w:rsidRDefault="00C91F40">
      <w:pPr>
        <w:ind w:left="0" w:hanging="2"/>
        <w:rPr>
          <w:rFonts w:ascii="Arial Narrow" w:eastAsia="Arial Narrow" w:hAnsi="Arial Narrow" w:cs="Arial"/>
        </w:rPr>
      </w:pPr>
    </w:p>
    <w:p w14:paraId="39B19F54" w14:textId="6F3FB52B" w:rsidR="00C91F40" w:rsidRDefault="00C91F40">
      <w:pPr>
        <w:suppressAutoHyphens w:val="0"/>
        <w:spacing w:line="240" w:lineRule="auto"/>
        <w:ind w:leftChars="0" w:left="0" w:firstLineChars="0" w:firstLine="0"/>
        <w:textDirection w:val="lrTb"/>
        <w:textAlignment w:val="auto"/>
        <w:outlineLvl w:val="9"/>
        <w:rPr>
          <w:rFonts w:ascii="Arial Narrow" w:eastAsia="Arial Narrow" w:hAnsi="Arial Narrow" w:cs="Arial Narrow"/>
        </w:rPr>
      </w:pPr>
      <w:r>
        <w:rPr>
          <w:rFonts w:ascii="Arial Narrow" w:eastAsia="Arial Narrow" w:hAnsi="Arial Narrow" w:cs="Arial Narrow"/>
        </w:rPr>
        <w:br w:type="page"/>
      </w:r>
    </w:p>
    <w:p w14:paraId="1181E007" w14:textId="77777777" w:rsidR="0091673B" w:rsidRDefault="0091673B">
      <w:pPr>
        <w:ind w:left="0" w:hanging="2"/>
        <w:rPr>
          <w:rFonts w:ascii="Arial Narrow" w:eastAsia="Arial Narrow" w:hAnsi="Arial Narrow" w:cs="Arial Narrow"/>
        </w:rPr>
      </w:pPr>
    </w:p>
    <w:p w14:paraId="00000151" w14:textId="77777777" w:rsidR="0091673B" w:rsidRDefault="0091673B">
      <w:pPr>
        <w:ind w:left="0" w:hanging="2"/>
        <w:rPr>
          <w:rFonts w:ascii="Arial Narrow" w:eastAsia="Arial Narrow" w:hAnsi="Arial Narrow" w:cs="Arial Narrow"/>
        </w:rPr>
      </w:pPr>
    </w:p>
    <w:p w14:paraId="00000152" w14:textId="77777777" w:rsidR="0091673B" w:rsidRDefault="00B032E7">
      <w:pPr>
        <w:ind w:left="0" w:hanging="2"/>
        <w:jc w:val="center"/>
        <w:rPr>
          <w:rFonts w:ascii="Arial Narrow" w:eastAsia="Arial Narrow" w:hAnsi="Arial Narrow" w:cs="Arial Narrow"/>
        </w:rPr>
      </w:pPr>
      <w:bookmarkStart w:id="20" w:name="_heading=h.26in1rg" w:colFirst="0" w:colLast="0"/>
      <w:bookmarkEnd w:id="20"/>
      <w:r>
        <w:br w:type="page"/>
      </w:r>
    </w:p>
    <w:p w14:paraId="00000153" w14:textId="77777777" w:rsidR="0091673B" w:rsidRDefault="00B032E7" w:rsidP="005A4B92">
      <w:pPr>
        <w:pStyle w:val="TitreA"/>
        <w:ind w:left="6" w:hanging="8"/>
      </w:pPr>
      <w:bookmarkStart w:id="21" w:name="_Toc43478272"/>
      <w:r>
        <w:lastRenderedPageBreak/>
        <w:t>LES ARGUMENTS TECHNIQUES :</w:t>
      </w:r>
      <w:bookmarkEnd w:id="21"/>
    </w:p>
    <w:p w14:paraId="00000154" w14:textId="77777777" w:rsidR="0091673B" w:rsidRDefault="0091673B">
      <w:pPr>
        <w:ind w:left="0" w:hanging="2"/>
        <w:rPr>
          <w:rFonts w:ascii="Arial Narrow" w:eastAsia="Arial Narrow" w:hAnsi="Arial Narrow" w:cs="Arial Narrow"/>
        </w:rPr>
      </w:pPr>
    </w:p>
    <w:p w14:paraId="00000155" w14:textId="77777777" w:rsidR="0091673B" w:rsidRDefault="0091673B">
      <w:pPr>
        <w:ind w:left="0" w:hanging="2"/>
        <w:rPr>
          <w:rFonts w:ascii="Arial Narrow" w:eastAsia="Arial Narrow" w:hAnsi="Arial Narrow" w:cs="Arial Narrow"/>
        </w:rPr>
      </w:pPr>
    </w:p>
    <w:p w14:paraId="00000156" w14:textId="77777777" w:rsidR="0091673B" w:rsidRDefault="00B032E7">
      <w:pPr>
        <w:keepNext/>
        <w:pBdr>
          <w:top w:val="nil"/>
          <w:left w:val="nil"/>
          <w:bottom w:val="nil"/>
          <w:right w:val="nil"/>
          <w:between w:val="nil"/>
        </w:pBdr>
        <w:spacing w:line="240" w:lineRule="auto"/>
        <w:ind w:left="4" w:hanging="6"/>
        <w:jc w:val="center"/>
        <w:rPr>
          <w:rFonts w:ascii="Arial Narrow" w:eastAsia="Arial Narrow" w:hAnsi="Arial Narrow" w:cs="Arial Narrow"/>
          <w:color w:val="000000"/>
          <w:sz w:val="56"/>
          <w:szCs w:val="56"/>
        </w:rPr>
      </w:pPr>
      <w:r>
        <w:rPr>
          <w:rFonts w:ascii="Arial Narrow" w:eastAsia="Arial Narrow" w:hAnsi="Arial Narrow" w:cs="Arial Narrow"/>
          <w:color w:val="000000"/>
          <w:sz w:val="56"/>
          <w:szCs w:val="56"/>
        </w:rPr>
        <w:t xml:space="preserve">Aire piétonne, zone de rencontre, zone 30, CVCB ou chaucidou, double-sens cyclable, couloir-bus, bande, piste, sas vélos, voie verte, giratoires, insertion/réinsertion, bordures, traversées et stationnement des </w:t>
      </w:r>
      <w:sdt>
        <w:sdtPr>
          <w:tag w:val="goog_rdk_5"/>
          <w:id w:val="40184654"/>
        </w:sdtPr>
        <w:sdtEndPr/>
        <w:sdtContent/>
      </w:sdt>
      <w:r>
        <w:rPr>
          <w:rFonts w:ascii="Arial Narrow" w:eastAsia="Arial Narrow" w:hAnsi="Arial Narrow" w:cs="Arial Narrow"/>
          <w:color w:val="000000"/>
          <w:sz w:val="56"/>
          <w:szCs w:val="56"/>
        </w:rPr>
        <w:t>vélos</w:t>
      </w:r>
    </w:p>
    <w:p w14:paraId="00000157" w14:textId="24B80CDB" w:rsidR="0091673B" w:rsidRDefault="0005059F">
      <w:pPr>
        <w:ind w:left="0" w:hanging="2"/>
        <w:rPr>
          <w:rFonts w:ascii="Arial Narrow" w:eastAsia="Arial Narrow" w:hAnsi="Arial Narrow" w:cs="Arial Narrow"/>
        </w:rPr>
      </w:pPr>
      <w:r>
        <w:rPr>
          <w:noProof/>
        </w:rPr>
        <w:drawing>
          <wp:anchor distT="0" distB="0" distL="114300" distR="114300" simplePos="0" relativeHeight="251604992" behindDoc="0" locked="0" layoutInCell="1" hidden="0" allowOverlap="1" wp14:editId="0088875B">
            <wp:simplePos x="0" y="0"/>
            <wp:positionH relativeFrom="column">
              <wp:posOffset>3155315</wp:posOffset>
            </wp:positionH>
            <wp:positionV relativeFrom="paragraph">
              <wp:posOffset>208280</wp:posOffset>
            </wp:positionV>
            <wp:extent cx="3085465" cy="2326640"/>
            <wp:effectExtent l="0" t="0" r="635" b="0"/>
            <wp:wrapSquare wrapText="bothSides" distT="0" distB="0" distL="114300" distR="114300"/>
            <wp:docPr id="110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3085465" cy="232664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1920" behindDoc="0" locked="0" layoutInCell="1" hidden="0" allowOverlap="1" wp14:editId="37CE7472">
            <wp:simplePos x="0" y="0"/>
            <wp:positionH relativeFrom="column">
              <wp:posOffset>-217805</wp:posOffset>
            </wp:positionH>
            <wp:positionV relativeFrom="paragraph">
              <wp:posOffset>217805</wp:posOffset>
            </wp:positionV>
            <wp:extent cx="3084830" cy="2313940"/>
            <wp:effectExtent l="0" t="0" r="1270" b="0"/>
            <wp:wrapSquare wrapText="bothSides" distT="0" distB="0" distL="114300" distR="114300"/>
            <wp:docPr id="111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3"/>
                    <a:srcRect/>
                    <a:stretch>
                      <a:fillRect/>
                    </a:stretch>
                  </pic:blipFill>
                  <pic:spPr>
                    <a:xfrm>
                      <a:off x="0" y="0"/>
                      <a:ext cx="3084830" cy="2313940"/>
                    </a:xfrm>
                    <a:prstGeom prst="rect">
                      <a:avLst/>
                    </a:prstGeom>
                    <a:ln/>
                  </pic:spPr>
                </pic:pic>
              </a:graphicData>
            </a:graphic>
          </wp:anchor>
        </w:drawing>
      </w:r>
    </w:p>
    <w:p w14:paraId="00000158" w14:textId="6F65854F" w:rsidR="0091673B" w:rsidRDefault="00B032E7">
      <w:pPr>
        <w:pBdr>
          <w:top w:val="nil"/>
          <w:left w:val="nil"/>
          <w:bottom w:val="nil"/>
          <w:right w:val="nil"/>
          <w:between w:val="nil"/>
        </w:pBdr>
        <w:tabs>
          <w:tab w:val="center" w:pos="4536"/>
          <w:tab w:val="right" w:pos="9072"/>
        </w:tabs>
        <w:spacing w:line="240" w:lineRule="auto"/>
        <w:ind w:left="0" w:hanging="2"/>
        <w:jc w:val="left"/>
        <w:rPr>
          <w:rFonts w:ascii="Arial Narrow" w:eastAsia="Arial Narrow" w:hAnsi="Arial Narrow" w:cs="Arial Narrow"/>
          <w:color w:val="000000"/>
        </w:rPr>
      </w:pPr>
      <w:r>
        <w:br w:type="page"/>
      </w:r>
      <w:r>
        <w:rPr>
          <w:noProof/>
        </w:rPr>
        <w:drawing>
          <wp:anchor distT="0" distB="0" distL="114300" distR="114300" simplePos="0" relativeHeight="251602944" behindDoc="0" locked="0" layoutInCell="1" hidden="0" allowOverlap="1">
            <wp:simplePos x="0" y="0"/>
            <wp:positionH relativeFrom="column">
              <wp:posOffset>3147695</wp:posOffset>
            </wp:positionH>
            <wp:positionV relativeFrom="paragraph">
              <wp:posOffset>2484755</wp:posOffset>
            </wp:positionV>
            <wp:extent cx="3130550" cy="2348230"/>
            <wp:effectExtent l="0" t="0" r="0" b="0"/>
            <wp:wrapSquare wrapText="bothSides" distT="0" distB="0" distL="114300" distR="114300"/>
            <wp:docPr id="1112"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24"/>
                    <a:srcRect/>
                    <a:stretch>
                      <a:fillRect/>
                    </a:stretch>
                  </pic:blipFill>
                  <pic:spPr>
                    <a:xfrm>
                      <a:off x="0" y="0"/>
                      <a:ext cx="3130550" cy="2348230"/>
                    </a:xfrm>
                    <a:prstGeom prst="rect">
                      <a:avLst/>
                    </a:prstGeom>
                    <a:ln/>
                  </pic:spPr>
                </pic:pic>
              </a:graphicData>
            </a:graphic>
          </wp:anchor>
        </w:drawing>
      </w:r>
      <w:r>
        <w:rPr>
          <w:noProof/>
        </w:rPr>
        <w:drawing>
          <wp:anchor distT="0" distB="0" distL="114300" distR="114300" simplePos="0" relativeHeight="251603968" behindDoc="0" locked="0" layoutInCell="1" hidden="0" allowOverlap="1" wp14:editId="5F5222CE">
            <wp:simplePos x="0" y="0"/>
            <wp:positionH relativeFrom="column">
              <wp:posOffset>-218439</wp:posOffset>
            </wp:positionH>
            <wp:positionV relativeFrom="paragraph">
              <wp:posOffset>2520950</wp:posOffset>
            </wp:positionV>
            <wp:extent cx="3112770" cy="2297430"/>
            <wp:effectExtent l="0" t="0" r="0" b="0"/>
            <wp:wrapSquare wrapText="bothSides" distT="0" distB="0" distL="114300" distR="114300"/>
            <wp:docPr id="1104"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5"/>
                    <a:srcRect l="4750" r="15448" b="21465"/>
                    <a:stretch>
                      <a:fillRect/>
                    </a:stretch>
                  </pic:blipFill>
                  <pic:spPr>
                    <a:xfrm>
                      <a:off x="0" y="0"/>
                      <a:ext cx="3112770" cy="2297430"/>
                    </a:xfrm>
                    <a:prstGeom prst="rect">
                      <a:avLst/>
                    </a:prstGeom>
                    <a:ln/>
                  </pic:spPr>
                </pic:pic>
              </a:graphicData>
            </a:graphic>
          </wp:anchor>
        </w:drawing>
      </w:r>
    </w:p>
    <w:p w14:paraId="00000159" w14:textId="77777777" w:rsidR="0091673B" w:rsidRDefault="0091673B">
      <w:pPr>
        <w:ind w:left="0" w:hanging="2"/>
        <w:rPr>
          <w:rFonts w:ascii="Arial Narrow" w:eastAsia="Arial Narrow" w:hAnsi="Arial Narrow" w:cs="Arial Narrow"/>
        </w:rPr>
      </w:pPr>
    </w:p>
    <w:p w14:paraId="0000015A" w14:textId="77777777" w:rsidR="0091673B" w:rsidRDefault="00B032E7">
      <w:pPr>
        <w:keepNext/>
        <w:pBdr>
          <w:top w:val="single" w:sz="4" w:space="14" w:color="000000"/>
          <w:left w:val="single" w:sz="4" w:space="14" w:color="000000"/>
          <w:bottom w:val="single" w:sz="4" w:space="14" w:color="000000"/>
          <w:right w:val="single" w:sz="4" w:space="0" w:color="000000"/>
          <w:between w:val="nil"/>
        </w:pBdr>
        <w:spacing w:line="240" w:lineRule="auto"/>
        <w:ind w:left="2" w:hanging="4"/>
        <w:jc w:val="center"/>
        <w:rPr>
          <w:rFonts w:ascii="Arial Narrow" w:eastAsia="Arial Narrow" w:hAnsi="Arial Narrow" w:cs="Arial Narrow"/>
          <w:b/>
          <w:color w:val="000000"/>
          <w:sz w:val="40"/>
          <w:szCs w:val="40"/>
        </w:rPr>
      </w:pPr>
      <w:r>
        <w:rPr>
          <w:rFonts w:ascii="Arial Narrow" w:eastAsia="Arial Narrow" w:hAnsi="Arial Narrow" w:cs="Arial Narrow"/>
          <w:b/>
          <w:color w:val="000000"/>
          <w:sz w:val="40"/>
          <w:szCs w:val="40"/>
        </w:rPr>
        <w:t>À chaque situation sa solution technique</w:t>
      </w:r>
    </w:p>
    <w:p w14:paraId="0000015B" w14:textId="77777777" w:rsidR="0091673B" w:rsidRDefault="0091673B">
      <w:pPr>
        <w:pBdr>
          <w:top w:val="single" w:sz="4" w:space="14" w:color="000000"/>
          <w:left w:val="single" w:sz="4" w:space="14" w:color="000000"/>
          <w:bottom w:val="single" w:sz="4" w:space="14" w:color="000000"/>
          <w:right w:val="single" w:sz="4" w:space="0" w:color="000000"/>
        </w:pBdr>
        <w:ind w:left="1" w:hanging="3"/>
        <w:rPr>
          <w:rFonts w:ascii="Arial Narrow" w:eastAsia="Arial Narrow" w:hAnsi="Arial Narrow" w:cs="Arial Narrow"/>
          <w:sz w:val="28"/>
          <w:szCs w:val="28"/>
        </w:rPr>
      </w:pPr>
    </w:p>
    <w:p w14:paraId="0000015C" w14:textId="77777777" w:rsidR="0091673B" w:rsidRDefault="00B032E7">
      <w:pPr>
        <w:pBdr>
          <w:top w:val="single" w:sz="4" w:space="14" w:color="000000"/>
          <w:left w:val="single" w:sz="4" w:space="14" w:color="000000"/>
          <w:bottom w:val="single" w:sz="4" w:space="14" w:color="000000"/>
          <w:right w:val="single" w:sz="4" w:space="0" w:color="000000"/>
        </w:pBdr>
        <w:ind w:left="1" w:hanging="3"/>
        <w:rPr>
          <w:rFonts w:ascii="Arial Narrow" w:eastAsia="Arial Narrow" w:hAnsi="Arial Narrow" w:cs="Arial Narrow"/>
          <w:sz w:val="28"/>
          <w:szCs w:val="28"/>
        </w:rPr>
      </w:pPr>
      <w:r>
        <w:rPr>
          <w:rFonts w:ascii="Arial Narrow" w:eastAsia="Arial Narrow" w:hAnsi="Arial Narrow" w:cs="Arial Narrow"/>
          <w:b/>
          <w:sz w:val="28"/>
          <w:szCs w:val="28"/>
          <w:u w:val="single"/>
        </w:rPr>
        <w:t>Chaque cas est particulier</w:t>
      </w:r>
      <w:r>
        <w:rPr>
          <w:rFonts w:ascii="Arial Narrow" w:eastAsia="Arial Narrow" w:hAnsi="Arial Narrow" w:cs="Arial Narrow"/>
          <w:b/>
          <w:sz w:val="28"/>
          <w:szCs w:val="28"/>
        </w:rPr>
        <w:t>.</w:t>
      </w:r>
    </w:p>
    <w:p w14:paraId="0000015D" w14:textId="77777777" w:rsidR="0091673B" w:rsidRPr="00774E2A" w:rsidRDefault="00B032E7">
      <w:pPr>
        <w:pBdr>
          <w:top w:val="single" w:sz="4" w:space="14" w:color="000000"/>
          <w:left w:val="single" w:sz="4" w:space="14" w:color="000000"/>
          <w:bottom w:val="single" w:sz="4" w:space="14" w:color="000000"/>
          <w:right w:val="single" w:sz="4" w:space="0" w:color="000000"/>
        </w:pBdr>
        <w:ind w:left="1" w:hanging="3"/>
        <w:rPr>
          <w:rFonts w:ascii="Arial Narrow" w:eastAsia="Arial Narrow" w:hAnsi="Arial Narrow" w:cs="Arial Narrow"/>
          <w:sz w:val="28"/>
          <w:szCs w:val="28"/>
        </w:rPr>
      </w:pPr>
      <w:r w:rsidRPr="00774E2A">
        <w:rPr>
          <w:rFonts w:ascii="Arial Narrow" w:eastAsia="Arial Narrow" w:hAnsi="Arial Narrow" w:cs="Arial Narrow"/>
          <w:sz w:val="28"/>
          <w:szCs w:val="28"/>
        </w:rPr>
        <w:t>Si on peut affirmer avec certitude qu’il ne faut par exemple pas aménager de pistes cyclables bidirectionnelles en ville, il peut y avoir des configurations particulières où c’est la meilleure solution.</w:t>
      </w:r>
    </w:p>
    <w:p w14:paraId="0000015E" w14:textId="77777777" w:rsidR="0091673B" w:rsidRPr="00774E2A" w:rsidRDefault="00B032E7">
      <w:pPr>
        <w:pBdr>
          <w:top w:val="single" w:sz="4" w:space="14" w:color="000000"/>
          <w:left w:val="single" w:sz="4" w:space="14" w:color="000000"/>
          <w:bottom w:val="single" w:sz="4" w:space="14" w:color="000000"/>
          <w:right w:val="single" w:sz="4" w:space="0" w:color="000000"/>
        </w:pBdr>
        <w:ind w:left="1" w:hanging="3"/>
        <w:rPr>
          <w:rFonts w:ascii="Arial Narrow" w:eastAsia="Arial Narrow" w:hAnsi="Arial Narrow" w:cs="Arial Narrow"/>
          <w:sz w:val="28"/>
          <w:szCs w:val="28"/>
        </w:rPr>
      </w:pPr>
      <w:r w:rsidRPr="00774E2A">
        <w:rPr>
          <w:rFonts w:ascii="Arial Narrow" w:eastAsia="Arial Narrow" w:hAnsi="Arial Narrow" w:cs="Arial Narrow"/>
          <w:sz w:val="28"/>
          <w:szCs w:val="28"/>
        </w:rPr>
        <w:t>Si dans telle rue la bande est adaptée, elle peut ne pas l’être dans une autre.</w:t>
      </w:r>
    </w:p>
    <w:p w14:paraId="0000015F" w14:textId="77777777" w:rsidR="0091673B" w:rsidRPr="00774E2A" w:rsidRDefault="00B032E7">
      <w:pPr>
        <w:pBdr>
          <w:top w:val="single" w:sz="4" w:space="14" w:color="000000"/>
          <w:left w:val="single" w:sz="4" w:space="14" w:color="000000"/>
          <w:bottom w:val="single" w:sz="4" w:space="14" w:color="000000"/>
          <w:right w:val="single" w:sz="4" w:space="0" w:color="000000"/>
        </w:pBdr>
        <w:ind w:left="1" w:hanging="3"/>
        <w:rPr>
          <w:rFonts w:ascii="Arial Narrow" w:eastAsia="Arial Narrow" w:hAnsi="Arial Narrow" w:cs="Arial Narrow"/>
          <w:sz w:val="28"/>
          <w:szCs w:val="28"/>
        </w:rPr>
      </w:pPr>
      <w:r w:rsidRPr="00774E2A">
        <w:rPr>
          <w:rFonts w:ascii="Arial Narrow" w:eastAsia="Arial Narrow" w:hAnsi="Arial Narrow" w:cs="Arial Narrow"/>
          <w:sz w:val="28"/>
          <w:szCs w:val="28"/>
        </w:rPr>
        <w:t>Attention donc, à ne pas chercher de « recettes toutes faites ». Ce fascicule donne simplement quelques explications techniques qui vous aideront à discuter avec les élus et les techniciens.</w:t>
      </w:r>
    </w:p>
    <w:p w14:paraId="00000160"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jc w:val="center"/>
        <w:rPr>
          <w:rFonts w:ascii="Arial" w:eastAsia="Arial" w:hAnsi="Arial" w:cs="Arial"/>
          <w:color w:val="000000"/>
          <w:sz w:val="20"/>
          <w:szCs w:val="20"/>
          <w:u w:val="single"/>
        </w:rPr>
      </w:pPr>
    </w:p>
    <w:p w14:paraId="00000161"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jc w:val="center"/>
        <w:rPr>
          <w:rFonts w:ascii="Arial" w:eastAsia="Arial" w:hAnsi="Arial" w:cs="Arial"/>
          <w:color w:val="000000"/>
          <w:sz w:val="20"/>
          <w:szCs w:val="20"/>
          <w:u w:val="single"/>
        </w:rPr>
      </w:pPr>
    </w:p>
    <w:p w14:paraId="00000162"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jc w:val="center"/>
        <w:rPr>
          <w:rFonts w:ascii="Arial" w:eastAsia="Arial" w:hAnsi="Arial" w:cs="Arial"/>
          <w:color w:val="000000"/>
          <w:sz w:val="20"/>
          <w:szCs w:val="20"/>
          <w:u w:val="single"/>
        </w:rPr>
      </w:pPr>
    </w:p>
    <w:p w14:paraId="00000163" w14:textId="77777777" w:rsidR="0091673B" w:rsidRPr="00774E2A"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1" w:hanging="3"/>
        <w:rPr>
          <w:rFonts w:ascii="Arial Narrow" w:eastAsia="Arial Narrow" w:hAnsi="Arial Narrow" w:cs="Arial Narrow"/>
          <w:color w:val="000000"/>
          <w:sz w:val="28"/>
        </w:rPr>
      </w:pPr>
      <w:r w:rsidRPr="00774E2A">
        <w:rPr>
          <w:rFonts w:ascii="Arial Narrow" w:eastAsia="Arial Narrow" w:hAnsi="Arial Narrow" w:cs="Arial Narrow"/>
          <w:b/>
          <w:color w:val="000000"/>
          <w:sz w:val="28"/>
        </w:rPr>
        <w:t>Voici les recommandations de l’État établies par le Cerema :</w:t>
      </w:r>
    </w:p>
    <w:p w14:paraId="00000164"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jc w:val="left"/>
        <w:rPr>
          <w:rFonts w:ascii="Arial Narrow" w:eastAsia="Arial Narrow" w:hAnsi="Arial Narrow" w:cs="Arial Narrow"/>
          <w:color w:val="000000"/>
        </w:rPr>
      </w:pPr>
    </w:p>
    <w:p w14:paraId="00000165"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jc w:val="left"/>
        <w:rPr>
          <w:rFonts w:ascii="Arial Narrow" w:eastAsia="Arial Narrow" w:hAnsi="Arial Narrow" w:cs="Arial Narrow"/>
          <w:color w:val="000000"/>
        </w:rPr>
      </w:pPr>
    </w:p>
    <w:p w14:paraId="00000166" w14:textId="77777777" w:rsidR="0091673B" w:rsidRPr="00774E2A"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1" w:hanging="3"/>
        <w:jc w:val="center"/>
        <w:rPr>
          <w:rFonts w:ascii="Arial Narrow" w:eastAsia="Arial Narrow" w:hAnsi="Arial Narrow" w:cs="Arial Narrow"/>
          <w:color w:val="1F497D" w:themeColor="text2"/>
          <w:sz w:val="28"/>
          <w:szCs w:val="28"/>
          <w:u w:val="single"/>
        </w:rPr>
      </w:pPr>
      <w:r w:rsidRPr="00774E2A">
        <w:rPr>
          <w:rFonts w:ascii="Arial Narrow" w:eastAsia="Arial Narrow" w:hAnsi="Arial Narrow" w:cs="Arial Narrow"/>
          <w:b/>
          <w:i/>
          <w:color w:val="1F497D" w:themeColor="text2"/>
          <w:sz w:val="28"/>
          <w:szCs w:val="28"/>
          <w:u w:val="single"/>
        </w:rPr>
        <w:t>Principes d'aménagement que recommande le Cerema en milieu urbain.</w:t>
      </w:r>
    </w:p>
    <w:p w14:paraId="00000167" w14:textId="77777777"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jc w:val="left"/>
        <w:rPr>
          <w:rFonts w:ascii="Arial Narrow" w:eastAsia="Arial Narrow" w:hAnsi="Arial Narrow" w:cs="Arial Narrow"/>
          <w:color w:val="000000"/>
        </w:rPr>
      </w:pPr>
      <w:r>
        <w:rPr>
          <w:rFonts w:ascii="Arial Narrow" w:eastAsia="Arial Narrow" w:hAnsi="Arial Narrow" w:cs="Arial Narrow"/>
          <w:color w:val="000000"/>
        </w:rPr>
        <w:t>(</w:t>
      </w:r>
      <w:r>
        <w:rPr>
          <w:rFonts w:ascii="Arial Narrow" w:eastAsia="Arial Narrow" w:hAnsi="Arial Narrow" w:cs="Arial Narrow"/>
          <w:i/>
          <w:color w:val="000000"/>
        </w:rPr>
        <w:t>RAC</w:t>
      </w:r>
      <w:r>
        <w:rPr>
          <w:rFonts w:ascii="Arial Narrow" w:eastAsia="Arial Narrow" w:hAnsi="Arial Narrow" w:cs="Arial Narrow"/>
          <w:color w:val="000000"/>
        </w:rPr>
        <w:t>, 2000, p. 34) :</w:t>
      </w:r>
    </w:p>
    <w:p w14:paraId="00000168" w14:textId="77777777" w:rsidR="0091673B" w:rsidRDefault="0091673B">
      <w:pPr>
        <w:pBdr>
          <w:top w:val="nil"/>
          <w:left w:val="nil"/>
          <w:bottom w:val="nil"/>
          <w:right w:val="nil"/>
          <w:between w:val="nil"/>
        </w:pBd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spacing w:line="240" w:lineRule="auto"/>
        <w:ind w:left="0" w:hanging="2"/>
        <w:jc w:val="left"/>
        <w:rPr>
          <w:rFonts w:ascii="Arial Narrow" w:eastAsia="Arial Narrow" w:hAnsi="Arial Narrow" w:cs="Arial Narrow"/>
          <w:color w:val="000000"/>
        </w:rPr>
      </w:pPr>
    </w:p>
    <w:p w14:paraId="00000169"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jc w:val="left"/>
        <w:rPr>
          <w:rFonts w:ascii="Arial Narrow" w:eastAsia="Arial Narrow" w:hAnsi="Arial Narrow" w:cs="Arial Narrow"/>
          <w:color w:val="000000"/>
        </w:rPr>
      </w:pPr>
    </w:p>
    <w:tbl>
      <w:tblPr>
        <w:tblStyle w:val="12"/>
        <w:tblW w:w="921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070"/>
        <w:gridCol w:w="3071"/>
        <w:gridCol w:w="3071"/>
      </w:tblGrid>
      <w:tr w:rsidR="0091673B" w14:paraId="472546EC" w14:textId="77777777">
        <w:tc>
          <w:tcPr>
            <w:tcW w:w="3070" w:type="dxa"/>
          </w:tcPr>
          <w:p w14:paraId="0000016A"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b/>
                <w:sz w:val="28"/>
                <w:szCs w:val="28"/>
              </w:rPr>
              <w:t>Vitesse limite des véhicules motorisés</w:t>
            </w:r>
          </w:p>
        </w:tc>
        <w:tc>
          <w:tcPr>
            <w:tcW w:w="3071" w:type="dxa"/>
          </w:tcPr>
          <w:p w14:paraId="0000016B"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b/>
                <w:sz w:val="28"/>
                <w:szCs w:val="28"/>
              </w:rPr>
              <w:t>Principe</w:t>
            </w:r>
          </w:p>
        </w:tc>
        <w:tc>
          <w:tcPr>
            <w:tcW w:w="3071" w:type="dxa"/>
          </w:tcPr>
          <w:p w14:paraId="0000016C"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b/>
                <w:sz w:val="28"/>
                <w:szCs w:val="28"/>
              </w:rPr>
              <w:t>Type d’aménagement</w:t>
            </w:r>
          </w:p>
        </w:tc>
      </w:tr>
      <w:tr w:rsidR="0091673B" w14:paraId="7C1E9F33" w14:textId="77777777" w:rsidTr="00774E2A">
        <w:trPr>
          <w:trHeight w:val="387"/>
        </w:trPr>
        <w:tc>
          <w:tcPr>
            <w:tcW w:w="3070" w:type="dxa"/>
          </w:tcPr>
          <w:p w14:paraId="0000016D" w14:textId="77777777" w:rsidR="0091673B" w:rsidRDefault="00B032E7">
            <w:pPr>
              <w:ind w:left="1" w:hanging="3"/>
              <w:rPr>
                <w:rFonts w:ascii="Arial Narrow" w:eastAsia="Arial Narrow" w:hAnsi="Arial Narrow" w:cs="Arial Narrow"/>
                <w:sz w:val="28"/>
                <w:szCs w:val="28"/>
              </w:rPr>
            </w:pPr>
            <w:r>
              <w:rPr>
                <w:rFonts w:ascii="Arial Narrow" w:eastAsia="Arial Narrow" w:hAnsi="Arial Narrow" w:cs="Arial Narrow"/>
                <w:sz w:val="28"/>
                <w:szCs w:val="28"/>
              </w:rPr>
              <w:t>&lt;30km/h</w:t>
            </w:r>
          </w:p>
        </w:tc>
        <w:tc>
          <w:tcPr>
            <w:tcW w:w="3071" w:type="dxa"/>
          </w:tcPr>
          <w:p w14:paraId="0000016E"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sz w:val="28"/>
                <w:szCs w:val="28"/>
              </w:rPr>
              <w:t>mixité</w:t>
            </w:r>
          </w:p>
        </w:tc>
        <w:tc>
          <w:tcPr>
            <w:tcW w:w="3071" w:type="dxa"/>
          </w:tcPr>
          <w:p w14:paraId="0000016F"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sz w:val="28"/>
                <w:szCs w:val="28"/>
              </w:rPr>
              <w:t>Pas d’aménagement</w:t>
            </w:r>
          </w:p>
        </w:tc>
      </w:tr>
      <w:tr w:rsidR="0091673B" w14:paraId="3DCE7511" w14:textId="77777777" w:rsidTr="00774E2A">
        <w:trPr>
          <w:trHeight w:val="434"/>
        </w:trPr>
        <w:tc>
          <w:tcPr>
            <w:tcW w:w="3070" w:type="dxa"/>
          </w:tcPr>
          <w:p w14:paraId="00000170" w14:textId="77777777" w:rsidR="0091673B" w:rsidRDefault="00B032E7">
            <w:pPr>
              <w:ind w:left="1" w:hanging="3"/>
              <w:rPr>
                <w:rFonts w:ascii="Arial Narrow" w:eastAsia="Arial Narrow" w:hAnsi="Arial Narrow" w:cs="Arial Narrow"/>
                <w:sz w:val="28"/>
                <w:szCs w:val="28"/>
              </w:rPr>
            </w:pPr>
            <w:r>
              <w:rPr>
                <w:rFonts w:ascii="Arial Narrow" w:eastAsia="Arial Narrow" w:hAnsi="Arial Narrow" w:cs="Arial Narrow"/>
                <w:sz w:val="28"/>
                <w:szCs w:val="28"/>
              </w:rPr>
              <w:t>Entre 30 et 50km/h</w:t>
            </w:r>
          </w:p>
        </w:tc>
        <w:tc>
          <w:tcPr>
            <w:tcW w:w="3071" w:type="dxa"/>
          </w:tcPr>
          <w:p w14:paraId="00000171"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sz w:val="28"/>
                <w:szCs w:val="28"/>
              </w:rPr>
              <w:t>séparation</w:t>
            </w:r>
          </w:p>
        </w:tc>
        <w:tc>
          <w:tcPr>
            <w:tcW w:w="3071" w:type="dxa"/>
          </w:tcPr>
          <w:p w14:paraId="00000172"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sz w:val="28"/>
                <w:szCs w:val="28"/>
              </w:rPr>
              <w:t>Bande cyclable</w:t>
            </w:r>
          </w:p>
        </w:tc>
      </w:tr>
      <w:tr w:rsidR="0091673B" w14:paraId="346DEBA9" w14:textId="77777777" w:rsidTr="00774E2A">
        <w:trPr>
          <w:trHeight w:val="398"/>
        </w:trPr>
        <w:tc>
          <w:tcPr>
            <w:tcW w:w="3070" w:type="dxa"/>
          </w:tcPr>
          <w:p w14:paraId="00000173" w14:textId="77777777" w:rsidR="0091673B" w:rsidRDefault="00B032E7">
            <w:pPr>
              <w:ind w:left="1" w:hanging="3"/>
              <w:rPr>
                <w:rFonts w:ascii="Arial Narrow" w:eastAsia="Arial Narrow" w:hAnsi="Arial Narrow" w:cs="Arial Narrow"/>
                <w:sz w:val="28"/>
                <w:szCs w:val="28"/>
              </w:rPr>
            </w:pPr>
            <w:r>
              <w:rPr>
                <w:rFonts w:ascii="Arial Narrow" w:eastAsia="Arial Narrow" w:hAnsi="Arial Narrow" w:cs="Arial Narrow"/>
                <w:sz w:val="28"/>
                <w:szCs w:val="28"/>
              </w:rPr>
              <w:t>&gt;50km/h</w:t>
            </w:r>
          </w:p>
        </w:tc>
        <w:tc>
          <w:tcPr>
            <w:tcW w:w="3071" w:type="dxa"/>
          </w:tcPr>
          <w:p w14:paraId="00000174"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sz w:val="28"/>
                <w:szCs w:val="28"/>
              </w:rPr>
              <w:t>exclusion</w:t>
            </w:r>
          </w:p>
        </w:tc>
        <w:tc>
          <w:tcPr>
            <w:tcW w:w="3071" w:type="dxa"/>
          </w:tcPr>
          <w:p w14:paraId="00000175" w14:textId="77777777" w:rsidR="0091673B" w:rsidRDefault="00B032E7">
            <w:pPr>
              <w:ind w:left="1" w:hanging="3"/>
              <w:jc w:val="center"/>
              <w:rPr>
                <w:rFonts w:ascii="Arial Narrow" w:eastAsia="Arial Narrow" w:hAnsi="Arial Narrow" w:cs="Arial Narrow"/>
                <w:sz w:val="28"/>
                <w:szCs w:val="28"/>
              </w:rPr>
            </w:pPr>
            <w:r>
              <w:rPr>
                <w:rFonts w:ascii="Arial Narrow" w:eastAsia="Arial Narrow" w:hAnsi="Arial Narrow" w:cs="Arial Narrow"/>
                <w:sz w:val="28"/>
                <w:szCs w:val="28"/>
              </w:rPr>
              <w:t>Piste cyclable</w:t>
            </w:r>
          </w:p>
        </w:tc>
      </w:tr>
    </w:tbl>
    <w:p w14:paraId="00000176"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jc w:val="center"/>
        <w:rPr>
          <w:rFonts w:ascii="Arial Narrow" w:eastAsia="Arial Narrow" w:hAnsi="Arial Narrow" w:cs="Arial Narrow"/>
          <w:color w:val="000000"/>
        </w:rPr>
      </w:pPr>
    </w:p>
    <w:p w14:paraId="00000177"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1" w:hanging="3"/>
        <w:jc w:val="center"/>
        <w:rPr>
          <w:rFonts w:ascii="Arial Narrow" w:eastAsia="Arial Narrow" w:hAnsi="Arial Narrow" w:cs="Arial Narrow"/>
          <w:color w:val="000000"/>
          <w:sz w:val="28"/>
          <w:szCs w:val="28"/>
        </w:rPr>
      </w:pPr>
    </w:p>
    <w:p w14:paraId="00000178"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1" w:hanging="3"/>
        <w:jc w:val="center"/>
        <w:rPr>
          <w:rFonts w:ascii="Arial Narrow" w:eastAsia="Arial Narrow" w:hAnsi="Arial Narrow" w:cs="Arial Narrow"/>
          <w:color w:val="000000"/>
          <w:sz w:val="28"/>
          <w:szCs w:val="28"/>
        </w:rPr>
      </w:pPr>
    </w:p>
    <w:p w14:paraId="00000179" w14:textId="77777777"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1" w:hanging="3"/>
        <w:jc w:val="left"/>
        <w:rPr>
          <w:rFonts w:ascii="Arial Narrow" w:eastAsia="Arial Narrow" w:hAnsi="Arial Narrow" w:cs="Arial Narrow"/>
          <w:color w:val="000000"/>
          <w:sz w:val="28"/>
          <w:szCs w:val="28"/>
        </w:rPr>
      </w:pPr>
      <w:r>
        <w:rPr>
          <w:rFonts w:ascii="Arial Narrow" w:eastAsia="Arial Narrow" w:hAnsi="Arial Narrow" w:cs="Arial Narrow"/>
          <w:b/>
          <w:color w:val="000000"/>
          <w:sz w:val="28"/>
          <w:szCs w:val="28"/>
        </w:rPr>
        <w:t>Pour tout aménagement, pas de règles strictes, pas de solutions préconçues mais s’adapter : au contexte local, à la vie du quartier, à la pratique des cyclistes…</w:t>
      </w:r>
    </w:p>
    <w:p w14:paraId="0000017A"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pPr>
    </w:p>
    <w:p w14:paraId="0000017B" w14:textId="77777777" w:rsidR="0091673B" w:rsidRDefault="0091673B">
      <w:pPr>
        <w:ind w:left="1" w:hanging="3"/>
        <w:rPr>
          <w:rFonts w:ascii="Arial Narrow" w:eastAsia="Arial Narrow" w:hAnsi="Arial Narrow" w:cs="Arial Narrow"/>
          <w:sz w:val="28"/>
          <w:szCs w:val="28"/>
        </w:rPr>
      </w:pPr>
    </w:p>
    <w:p w14:paraId="0000017C" w14:textId="77777777" w:rsidR="0091673B" w:rsidRDefault="00B032E7">
      <w:pPr>
        <w:ind w:left="0" w:hanging="2"/>
        <w:jc w:val="center"/>
        <w:rPr>
          <w:rFonts w:ascii="Arial Narrow" w:eastAsia="Arial Narrow" w:hAnsi="Arial Narrow" w:cs="Arial Narrow"/>
          <w:sz w:val="40"/>
          <w:szCs w:val="40"/>
        </w:rPr>
      </w:pPr>
      <w:r>
        <w:br w:type="page"/>
      </w:r>
    </w:p>
    <w:p w14:paraId="0000017D" w14:textId="77777777" w:rsidR="0091673B" w:rsidRDefault="0091673B">
      <w:pPr>
        <w:ind w:left="2" w:hanging="4"/>
        <w:jc w:val="center"/>
        <w:rPr>
          <w:rFonts w:ascii="Arial Narrow" w:eastAsia="Arial Narrow" w:hAnsi="Arial Narrow" w:cs="Arial Narrow"/>
          <w:sz w:val="40"/>
          <w:szCs w:val="40"/>
        </w:rPr>
      </w:pPr>
      <w:bookmarkStart w:id="22" w:name="_heading=h.lnxbz9" w:colFirst="0" w:colLast="0"/>
      <w:bookmarkEnd w:id="22"/>
    </w:p>
    <w:p w14:paraId="0000017E" w14:textId="77777777" w:rsidR="0091673B" w:rsidRDefault="00B032E7" w:rsidP="008D4D9C">
      <w:pPr>
        <w:pStyle w:val="TitreB"/>
      </w:pPr>
      <w:bookmarkStart w:id="23" w:name="_Toc43478273"/>
      <w:r>
        <w:t>LES 4 PRINCIPES DU RÉSEAU CYCLABLE</w:t>
      </w:r>
      <w:bookmarkEnd w:id="23"/>
    </w:p>
    <w:p w14:paraId="0000017F" w14:textId="77777777" w:rsidR="0091673B" w:rsidRDefault="0091673B">
      <w:pPr>
        <w:ind w:left="1" w:hanging="3"/>
        <w:rPr>
          <w:rFonts w:ascii="Arial Narrow" w:eastAsia="Arial Narrow" w:hAnsi="Arial Narrow" w:cs="Arial Narrow"/>
          <w:sz w:val="28"/>
          <w:szCs w:val="28"/>
          <w:u w:val="single"/>
        </w:rPr>
      </w:pPr>
    </w:p>
    <w:p w14:paraId="00000180" w14:textId="5DBB69B8" w:rsidR="0091673B" w:rsidRPr="00774E2A" w:rsidRDefault="00B032E7" w:rsidP="00774E2A">
      <w:pPr>
        <w:pStyle w:val="Paragraphedeliste"/>
        <w:numPr>
          <w:ilvl w:val="0"/>
          <w:numId w:val="27"/>
        </w:numPr>
        <w:ind w:leftChars="0" w:firstLineChars="0"/>
        <w:rPr>
          <w:rFonts w:ascii="Arial Narrow" w:eastAsia="Arial Narrow" w:hAnsi="Arial Narrow" w:cs="Arial Narrow"/>
          <w:sz w:val="28"/>
          <w:szCs w:val="28"/>
          <w:u w:val="single"/>
        </w:rPr>
      </w:pPr>
      <w:r w:rsidRPr="00774E2A">
        <w:rPr>
          <w:rFonts w:ascii="Arial Narrow" w:eastAsia="Arial Narrow" w:hAnsi="Arial Narrow" w:cs="Arial Narrow"/>
          <w:b/>
          <w:sz w:val="28"/>
          <w:szCs w:val="28"/>
          <w:u w:val="single"/>
        </w:rPr>
        <w:t>La longueur</w:t>
      </w:r>
    </w:p>
    <w:p w14:paraId="00000181" w14:textId="77777777" w:rsidR="0091673B" w:rsidRDefault="00B032E7">
      <w:pPr>
        <w:ind w:left="0" w:hanging="2"/>
        <w:rPr>
          <w:rFonts w:ascii="Arial Narrow" w:eastAsia="Arial Narrow" w:hAnsi="Arial Narrow" w:cs="Arial Narrow"/>
          <w:sz w:val="28"/>
          <w:szCs w:val="28"/>
        </w:rPr>
      </w:pPr>
      <w:r>
        <w:rPr>
          <w:rFonts w:ascii="Arial Narrow" w:eastAsia="Arial Narrow" w:hAnsi="Arial Narrow" w:cs="Arial Narrow"/>
        </w:rPr>
        <w:t>Un réseau, ce n’est pas seulement deux pistes qui se croisent au centre de l’agglomération ! Pour construire un réseau, il faut un minimum de kilomètres d’itinéraires cyclables aménagés.</w:t>
      </w:r>
    </w:p>
    <w:p w14:paraId="00000182" w14:textId="77777777" w:rsidR="0091673B" w:rsidRDefault="0091673B">
      <w:pPr>
        <w:ind w:left="1" w:hanging="3"/>
        <w:rPr>
          <w:rFonts w:ascii="Arial Narrow" w:eastAsia="Arial Narrow" w:hAnsi="Arial Narrow" w:cs="Arial Narrow"/>
          <w:sz w:val="28"/>
          <w:szCs w:val="28"/>
        </w:rPr>
      </w:pPr>
    </w:p>
    <w:p w14:paraId="00000183" w14:textId="54DD149B" w:rsidR="0091673B" w:rsidRPr="00774E2A" w:rsidRDefault="00B032E7" w:rsidP="00774E2A">
      <w:pPr>
        <w:pStyle w:val="Paragraphedeliste"/>
        <w:numPr>
          <w:ilvl w:val="0"/>
          <w:numId w:val="27"/>
        </w:numPr>
        <w:ind w:leftChars="0" w:firstLineChars="0"/>
        <w:rPr>
          <w:rFonts w:ascii="Arial Narrow" w:eastAsia="Arial Narrow" w:hAnsi="Arial Narrow" w:cs="Arial Narrow"/>
          <w:sz w:val="28"/>
          <w:szCs w:val="28"/>
          <w:u w:val="single"/>
        </w:rPr>
      </w:pPr>
      <w:r w:rsidRPr="00774E2A">
        <w:rPr>
          <w:rFonts w:ascii="Arial Narrow" w:eastAsia="Arial Narrow" w:hAnsi="Arial Narrow" w:cs="Arial Narrow"/>
          <w:b/>
          <w:sz w:val="28"/>
          <w:szCs w:val="28"/>
          <w:u w:val="single"/>
        </w:rPr>
        <w:t>La continuité</w:t>
      </w:r>
    </w:p>
    <w:p w14:paraId="00000184" w14:textId="5EBECBBE"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rPr>
      </w:pPr>
      <w:r>
        <w:rPr>
          <w:rFonts w:ascii="Arial Narrow" w:eastAsia="Arial Narrow" w:hAnsi="Arial Narrow" w:cs="Arial Narrow"/>
        </w:rPr>
        <w:t xml:space="preserve">C’est souvent là que le bât blesse : les réseaux cyclables s’arrêtent aux portes des villes, à l’approche des intersections, etc. Faire un réseau, ça n’est pas uniquement aménager des pistes cyclables là où c’est techniquement « facile ». C’est assurer une place aux vélos sur tout leur parcours. Celui-ci pourra ainsi se </w:t>
      </w:r>
      <w:r>
        <w:rPr>
          <w:rFonts w:ascii="Arial Narrow" w:eastAsia="Arial Narrow" w:hAnsi="Arial Narrow" w:cs="Arial Narrow"/>
          <w:color w:val="000000"/>
        </w:rPr>
        <w:t>composer successivement d'une petite route ne nécessitant pas d'aménagements, d'une piste bidirectionnelle, de bandes cyclables, d'une zone 30, d'une voie verte, d'un double-sens cyclable et finir par une piste unidirectionnelle.</w:t>
      </w:r>
    </w:p>
    <w:p w14:paraId="00000185" w14:textId="77777777" w:rsidR="0091673B" w:rsidRDefault="0091673B">
      <w:pPr>
        <w:tabs>
          <w:tab w:val="left" w:pos="851"/>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highlight w:val="green"/>
        </w:rPr>
      </w:pPr>
    </w:p>
    <w:p w14:paraId="00000186" w14:textId="38304379" w:rsidR="0091673B" w:rsidRPr="00774E2A" w:rsidRDefault="00B032E7" w:rsidP="00774E2A">
      <w:pPr>
        <w:pStyle w:val="Paragraphedeliste"/>
        <w:numPr>
          <w:ilvl w:val="0"/>
          <w:numId w:val="27"/>
        </w:numPr>
        <w:ind w:leftChars="0" w:firstLineChars="0"/>
        <w:rPr>
          <w:rFonts w:ascii="Arial Narrow" w:eastAsia="Arial Narrow" w:hAnsi="Arial Narrow" w:cs="Arial Narrow"/>
          <w:sz w:val="28"/>
          <w:szCs w:val="28"/>
          <w:u w:val="single"/>
        </w:rPr>
      </w:pPr>
      <w:r w:rsidRPr="00774E2A">
        <w:rPr>
          <w:rFonts w:ascii="Arial Narrow" w:eastAsia="Arial Narrow" w:hAnsi="Arial Narrow" w:cs="Arial Narrow"/>
          <w:b/>
          <w:sz w:val="28"/>
          <w:szCs w:val="28"/>
          <w:u w:val="single"/>
        </w:rPr>
        <w:t>Le maillage</w:t>
      </w:r>
    </w:p>
    <w:p w14:paraId="00000187"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Un réseau doit être maillé, c’est-à-dire qu’il doit constituer une « toile d’araignée », qui permette d’atteindre quasiment tous les secteurs par des itinéraires cyclables visibles qui se superposent au maillage des voiries importantes. </w:t>
      </w:r>
      <w:r>
        <w:rPr>
          <w:rFonts w:ascii="Arial Narrow" w:eastAsia="Arial Narrow" w:hAnsi="Arial Narrow" w:cs="Arial Narrow"/>
          <w:b/>
        </w:rPr>
        <w:t>Les « itinéraires bis » souvent proposés par des élus ou techniciens ne sont pas de bonnes solutions</w:t>
      </w:r>
      <w:r>
        <w:rPr>
          <w:rFonts w:ascii="Arial Narrow" w:eastAsia="Arial Narrow" w:hAnsi="Arial Narrow" w:cs="Arial Narrow"/>
        </w:rPr>
        <w:t>.</w:t>
      </w:r>
    </w:p>
    <w:p w14:paraId="00000188" w14:textId="77777777" w:rsidR="0091673B" w:rsidRDefault="0091673B">
      <w:pPr>
        <w:ind w:left="1" w:hanging="3"/>
        <w:rPr>
          <w:rFonts w:ascii="Arial Narrow" w:eastAsia="Arial Narrow" w:hAnsi="Arial Narrow" w:cs="Arial Narrow"/>
          <w:sz w:val="28"/>
          <w:szCs w:val="28"/>
        </w:rPr>
      </w:pPr>
    </w:p>
    <w:p w14:paraId="00000189" w14:textId="32D76409" w:rsidR="0091673B" w:rsidRPr="00774E2A" w:rsidRDefault="00B032E7" w:rsidP="00774E2A">
      <w:pPr>
        <w:pStyle w:val="Paragraphedeliste"/>
        <w:numPr>
          <w:ilvl w:val="0"/>
          <w:numId w:val="27"/>
        </w:numPr>
        <w:ind w:leftChars="0" w:firstLineChars="0"/>
        <w:rPr>
          <w:rFonts w:ascii="Arial Narrow" w:eastAsia="Arial Narrow" w:hAnsi="Arial Narrow" w:cs="Arial Narrow"/>
          <w:sz w:val="28"/>
          <w:szCs w:val="28"/>
          <w:u w:val="single"/>
        </w:rPr>
      </w:pPr>
      <w:r w:rsidRPr="00774E2A">
        <w:rPr>
          <w:rFonts w:ascii="Arial Narrow" w:eastAsia="Arial Narrow" w:hAnsi="Arial Narrow" w:cs="Arial Narrow"/>
          <w:b/>
          <w:sz w:val="28"/>
          <w:szCs w:val="28"/>
          <w:u w:val="single"/>
        </w:rPr>
        <w:t>L’entretien</w:t>
      </w:r>
    </w:p>
    <w:p w14:paraId="0000018A"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Un réseau mal entretenu se dégrade rapidement, devient inconfortable et donc inutilisé. Des gravillons qui s’entassent, une plaque d’égout qui se « tasse » progressivement de quelques centimètres, et le cycliste préférera reprendre la chaussée ou ne plus prendre son vélo…</w:t>
      </w:r>
    </w:p>
    <w:p w14:paraId="0000018B" w14:textId="77777777" w:rsidR="0091673B" w:rsidRDefault="0091673B">
      <w:pPr>
        <w:ind w:left="0" w:hanging="2"/>
        <w:rPr>
          <w:rFonts w:ascii="Arial Narrow" w:eastAsia="Arial Narrow" w:hAnsi="Arial Narrow" w:cs="Arial Narrow"/>
        </w:rPr>
      </w:pPr>
    </w:p>
    <w:p w14:paraId="0000018C" w14:textId="77777777" w:rsidR="0091673B" w:rsidRDefault="00B032E7">
      <w:pPr>
        <w:ind w:left="0" w:hanging="2"/>
        <w:rPr>
          <w:rFonts w:ascii="Arial Narrow" w:eastAsia="Arial Narrow" w:hAnsi="Arial Narrow" w:cs="Arial Narrow"/>
        </w:rPr>
      </w:pPr>
      <w:r>
        <w:rPr>
          <w:rFonts w:ascii="Arial Narrow" w:eastAsia="Arial Narrow" w:hAnsi="Arial Narrow" w:cs="Arial Narrow"/>
          <w:b/>
        </w:rPr>
        <w:t>Les cyclistes quotidiens ont besoin d'un réseau cyclable cohérent, rapide, agréable, sûr et confortable</w:t>
      </w:r>
    </w:p>
    <w:p w14:paraId="0000018D" w14:textId="586935BC" w:rsidR="0091673B" w:rsidRDefault="00774E2A">
      <w:pPr>
        <w:ind w:left="0" w:hanging="2"/>
        <w:rPr>
          <w:rFonts w:ascii="Arial Narrow" w:eastAsia="Arial Narrow" w:hAnsi="Arial Narrow" w:cs="Arial Narrow"/>
        </w:rPr>
      </w:pPr>
      <w:r>
        <w:rPr>
          <w:noProof/>
        </w:rPr>
        <w:drawing>
          <wp:anchor distT="0" distB="0" distL="114300" distR="114300" simplePos="0" relativeHeight="251607040" behindDoc="0" locked="0" layoutInCell="1" hidden="0" allowOverlap="1" wp14:editId="24222AFD">
            <wp:simplePos x="0" y="0"/>
            <wp:positionH relativeFrom="margin">
              <wp:align>right</wp:align>
            </wp:positionH>
            <wp:positionV relativeFrom="paragraph">
              <wp:posOffset>1029335</wp:posOffset>
            </wp:positionV>
            <wp:extent cx="4171950" cy="2959735"/>
            <wp:effectExtent l="0" t="0" r="0" b="0"/>
            <wp:wrapNone/>
            <wp:docPr id="110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26"/>
                    <a:srcRect t="5418"/>
                    <a:stretch>
                      <a:fillRect/>
                    </a:stretch>
                  </pic:blipFill>
                  <pic:spPr>
                    <a:xfrm>
                      <a:off x="0" y="0"/>
                      <a:ext cx="4171950" cy="2959735"/>
                    </a:xfrm>
                    <a:prstGeom prst="rect">
                      <a:avLst/>
                    </a:prstGeom>
                    <a:ln/>
                  </pic:spPr>
                </pic:pic>
              </a:graphicData>
            </a:graphic>
          </wp:anchor>
        </w:drawing>
      </w:r>
      <w:r>
        <w:rPr>
          <w:noProof/>
        </w:rPr>
        <w:drawing>
          <wp:anchor distT="0" distB="0" distL="114300" distR="114300" simplePos="0" relativeHeight="251608064" behindDoc="0" locked="0" layoutInCell="1" hidden="0" allowOverlap="1" wp14:editId="778AA102">
            <wp:simplePos x="0" y="0"/>
            <wp:positionH relativeFrom="margin">
              <wp:align>left</wp:align>
            </wp:positionH>
            <wp:positionV relativeFrom="paragraph">
              <wp:posOffset>266700</wp:posOffset>
            </wp:positionV>
            <wp:extent cx="3390900" cy="2543175"/>
            <wp:effectExtent l="0" t="0" r="0" b="9525"/>
            <wp:wrapNone/>
            <wp:docPr id="1106"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27"/>
                    <a:srcRect/>
                    <a:stretch>
                      <a:fillRect/>
                    </a:stretch>
                  </pic:blipFill>
                  <pic:spPr>
                    <a:xfrm>
                      <a:off x="0" y="0"/>
                      <a:ext cx="3390900" cy="2543175"/>
                    </a:xfrm>
                    <a:prstGeom prst="rect">
                      <a:avLst/>
                    </a:prstGeom>
                    <a:ln/>
                  </pic:spPr>
                </pic:pic>
              </a:graphicData>
            </a:graphic>
            <wp14:sizeRelH relativeFrom="margin">
              <wp14:pctWidth>0</wp14:pctWidth>
            </wp14:sizeRelH>
            <wp14:sizeRelV relativeFrom="margin">
              <wp14:pctHeight>0</wp14:pctHeight>
            </wp14:sizeRelV>
          </wp:anchor>
        </w:drawing>
      </w:r>
      <w:r w:rsidR="00B032E7">
        <w:rPr>
          <w:noProof/>
        </w:rPr>
        <mc:AlternateContent>
          <mc:Choice Requires="wps">
            <w:drawing>
              <wp:anchor distT="0" distB="0" distL="114300" distR="114300" simplePos="0" relativeHeight="251606016" behindDoc="0" locked="0" layoutInCell="1" hidden="0" allowOverlap="1" wp14:editId="313F4768">
                <wp:simplePos x="0" y="0"/>
                <wp:positionH relativeFrom="column">
                  <wp:posOffset>114300</wp:posOffset>
                </wp:positionH>
                <wp:positionV relativeFrom="paragraph">
                  <wp:posOffset>304800</wp:posOffset>
                </wp:positionV>
                <wp:extent cx="514350" cy="912495"/>
                <wp:effectExtent l="0" t="0" r="0" b="0"/>
                <wp:wrapNone/>
                <wp:docPr id="1065" name="Rectangle 1065"/>
                <wp:cNvGraphicFramePr/>
                <a:graphic xmlns:a="http://schemas.openxmlformats.org/drawingml/2006/main">
                  <a:graphicData uri="http://schemas.microsoft.com/office/word/2010/wordprocessingShape">
                    <wps:wsp>
                      <wps:cNvSpPr/>
                      <wps:spPr>
                        <a:xfrm>
                          <a:off x="5093588" y="3328515"/>
                          <a:ext cx="504825" cy="90297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03778DB7" w14:textId="77777777" w:rsidR="00A70BD3" w:rsidRDefault="00A70BD3">
                            <w:pPr>
                              <w:spacing w:line="240" w:lineRule="auto"/>
                              <w:ind w:left="0" w:hanging="2"/>
                              <w:jc w:val="left"/>
                            </w:pPr>
                          </w:p>
                        </w:txbxContent>
                      </wps:txbx>
                      <wps:bodyPr spcFirstLastPara="1" wrap="square" lIns="91425" tIns="91425" rIns="91425" bIns="91425" anchor="ctr" anchorCtr="0">
                        <a:noAutofit/>
                      </wps:bodyPr>
                    </wps:wsp>
                  </a:graphicData>
                </a:graphic>
              </wp:anchor>
            </w:drawing>
          </mc:Choice>
          <mc:Fallback>
            <w:pict>
              <v:rect id="Rectangle 1065" o:spid="_x0000_s1026" style="position:absolute;left:0;text-align:left;margin-left:9pt;margin-top:24pt;width:40.5pt;height:71.85pt;z-index:251606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">
                <v:stroke startarrowwidth="narrow" startarrowlength="short" endarrowwidth="narrow" endarrowlength="short"/>
                <v:textbox inset="2.53958mm,2.53958mm,2.53958mm,2.53958mm">
                  <w:txbxContent>
                    <w:p w14:paraId="03778DB7" w14:textId="77777777" w:rsidR="00A70BD3" w:rsidRDefault="00A70BD3">
                      <w:pPr>
                        <w:spacing w:line="240" w:lineRule="auto"/>
                        <w:ind w:left="0" w:hanging="2"/>
                        <w:jc w:val="left"/>
                      </w:pPr>
                    </w:p>
                  </w:txbxContent>
                </v:textbox>
              </v:rect>
            </w:pict>
          </mc:Fallback>
        </mc:AlternateContent>
      </w:r>
    </w:p>
    <w:p w14:paraId="0000018E" w14:textId="77777777" w:rsidR="0091673B" w:rsidRDefault="0091673B" w:rsidP="0005059F">
      <w:pPr>
        <w:ind w:leftChars="0" w:left="0" w:firstLineChars="0" w:firstLine="0"/>
        <w:rPr>
          <w:rFonts w:ascii="Arial Narrow" w:eastAsia="Arial Narrow" w:hAnsi="Arial Narrow" w:cs="Arial Narrow"/>
        </w:rPr>
        <w:sectPr w:rsidR="0091673B">
          <w:pgSz w:w="11907" w:h="16840"/>
          <w:pgMar w:top="851" w:right="851" w:bottom="1134" w:left="851" w:header="720" w:footer="720" w:gutter="0"/>
          <w:cols w:space="720" w:equalWidth="0">
            <w:col w:w="9406"/>
          </w:cols>
          <w:titlePg/>
        </w:sectPr>
      </w:pPr>
    </w:p>
    <w:p w14:paraId="00000192" w14:textId="0B6E5C30" w:rsidR="0091673B" w:rsidRDefault="0091673B" w:rsidP="0005059F">
      <w:pPr>
        <w:ind w:leftChars="0" w:left="0" w:firstLineChars="0" w:firstLine="0"/>
        <w:rPr>
          <w:rFonts w:ascii="Arial Narrow" w:eastAsia="Arial Narrow" w:hAnsi="Arial Narrow" w:cs="Arial Narrow"/>
        </w:rPr>
      </w:pPr>
    </w:p>
    <w:p w14:paraId="00000193" w14:textId="77777777" w:rsidR="0091673B" w:rsidRDefault="0091673B">
      <w:pPr>
        <w:ind w:left="0" w:hanging="2"/>
        <w:rPr>
          <w:rFonts w:ascii="Arial Narrow" w:eastAsia="Arial Narrow" w:hAnsi="Arial Narrow" w:cs="Arial Narrow"/>
        </w:rPr>
      </w:pPr>
    </w:p>
    <w:p w14:paraId="00000194" w14:textId="29145612" w:rsidR="0091673B" w:rsidRPr="00774E2A" w:rsidRDefault="00B032E7" w:rsidP="008A178D">
      <w:pPr>
        <w:pStyle w:val="TitreB"/>
      </w:pPr>
      <w:bookmarkStart w:id="24" w:name="_Toc43478274"/>
      <w:r w:rsidRPr="00774E2A">
        <w:t>POUR UNE APPROCHE PRAGMATIQUE</w:t>
      </w:r>
      <w:bookmarkEnd w:id="24"/>
    </w:p>
    <w:p w14:paraId="00000195" w14:textId="4200D20D" w:rsidR="0091673B" w:rsidRPr="00774E2A" w:rsidRDefault="008A178D" w:rsidP="008A178D">
      <w:pPr>
        <w:pStyle w:val="TitreB"/>
      </w:pPr>
      <w:bookmarkStart w:id="25" w:name="_Toc43478275"/>
      <w:r w:rsidRPr="00774E2A">
        <w:t>Des</w:t>
      </w:r>
      <w:r w:rsidR="00B032E7" w:rsidRPr="00774E2A">
        <w:t xml:space="preserve"> aménagements cyclables</w:t>
      </w:r>
      <w:bookmarkEnd w:id="25"/>
    </w:p>
    <w:p w14:paraId="00000196"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jc w:val="left"/>
        <w:rPr>
          <w:rFonts w:ascii="Arial Narrow" w:eastAsia="Arial Narrow" w:hAnsi="Arial Narrow" w:cs="Arial Narrow"/>
        </w:rPr>
      </w:pPr>
    </w:p>
    <w:p w14:paraId="00000197"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sz w:val="20"/>
          <w:szCs w:val="20"/>
        </w:rPr>
      </w:pPr>
    </w:p>
    <w:p w14:paraId="00000198" w14:textId="77777777"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L’insécurité routière est le premier obstacle à l’usage du vélo en ville. Il convient donc de calmer le trafic automobile pour favoriser l’usage du vélo. </w:t>
      </w:r>
    </w:p>
    <w:p w14:paraId="00000199" w14:textId="77777777" w:rsidR="0091673B" w:rsidRDefault="0091673B">
      <w:pPr>
        <w:ind w:left="0" w:hanging="2"/>
        <w:jc w:val="left"/>
        <w:rPr>
          <w:rFonts w:ascii="Arial Narrow" w:eastAsia="Arial Narrow" w:hAnsi="Arial Narrow" w:cs="Arial Narrow"/>
          <w:color w:val="000000"/>
        </w:rPr>
      </w:pPr>
    </w:p>
    <w:p w14:paraId="0000019A" w14:textId="77777777" w:rsidR="0091673B" w:rsidRDefault="00B032E7">
      <w:pPr>
        <w:ind w:left="0" w:hanging="2"/>
        <w:jc w:val="left"/>
        <w:rPr>
          <w:rFonts w:ascii="Arial Narrow" w:eastAsia="Arial Narrow" w:hAnsi="Arial Narrow" w:cs="Arial Narrow"/>
          <w:color w:val="000000"/>
        </w:rPr>
      </w:pPr>
      <w:r>
        <w:rPr>
          <w:rFonts w:ascii="Arial Narrow" w:eastAsia="Arial Narrow" w:hAnsi="Arial Narrow" w:cs="Arial Narrow"/>
          <w:b/>
          <w:color w:val="000000"/>
        </w:rPr>
        <w:t xml:space="preserve">L’exemple des villes d'Italie du Nord </w:t>
      </w:r>
      <w:r>
        <w:rPr>
          <w:rFonts w:ascii="Arial Narrow" w:eastAsia="Arial Narrow" w:hAnsi="Arial Narrow" w:cs="Arial Narrow"/>
          <w:color w:val="000000"/>
        </w:rPr>
        <w:t xml:space="preserve">(Bologne, Livourne, Parme, Padoue, Milan, Florence…) est révélateur. La création dans les années 80 de </w:t>
      </w:r>
      <w:r>
        <w:rPr>
          <w:rFonts w:ascii="Arial Narrow" w:eastAsia="Arial Narrow" w:hAnsi="Arial Narrow" w:cs="Arial Narrow"/>
          <w:b/>
          <w:color w:val="000000"/>
        </w:rPr>
        <w:t>ZTL</w:t>
      </w:r>
      <w:r>
        <w:rPr>
          <w:rFonts w:ascii="Arial Narrow" w:eastAsia="Arial Narrow" w:hAnsi="Arial Narrow" w:cs="Arial Narrow"/>
          <w:color w:val="000000"/>
        </w:rPr>
        <w:t xml:space="preserve"> </w:t>
      </w:r>
      <w:r>
        <w:rPr>
          <w:rFonts w:ascii="Arial Narrow" w:eastAsia="Arial Narrow" w:hAnsi="Arial Narrow" w:cs="Arial Narrow"/>
          <w:b/>
          <w:color w:val="000000"/>
        </w:rPr>
        <w:t xml:space="preserve">(zones à trafic limité), </w:t>
      </w:r>
    </w:p>
    <w:p w14:paraId="0000019B"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pour sauver de la pollution les centres historiques, sans véritables réalisations d'aménagements cyclables amena un </w:t>
      </w:r>
      <w:r>
        <w:rPr>
          <w:rFonts w:ascii="Arial Narrow" w:eastAsia="Arial Narrow" w:hAnsi="Arial Narrow" w:cs="Arial Narrow"/>
          <w:b/>
          <w:color w:val="000000"/>
        </w:rPr>
        <w:t>essor considérable de l'usage du vélo </w:t>
      </w:r>
      <w:r>
        <w:rPr>
          <w:rFonts w:ascii="Arial Narrow" w:eastAsia="Arial Narrow" w:hAnsi="Arial Narrow" w:cs="Arial Narrow"/>
          <w:color w:val="000000"/>
        </w:rPr>
        <w:t>: jusqu'à 30 % des déplacements à Ferrare.</w:t>
      </w:r>
    </w:p>
    <w:p w14:paraId="0000019C" w14:textId="77777777" w:rsidR="0091673B" w:rsidRDefault="0091673B">
      <w:pPr>
        <w:ind w:left="0" w:hanging="2"/>
        <w:rPr>
          <w:rFonts w:ascii="Arial Narrow" w:eastAsia="Arial Narrow" w:hAnsi="Arial Narrow" w:cs="Arial Narrow"/>
          <w:color w:val="000000"/>
        </w:rPr>
      </w:pPr>
    </w:p>
    <w:p w14:paraId="0000019F" w14:textId="2F388531" w:rsidR="0091673B" w:rsidRDefault="00B032E7" w:rsidP="00774E2A">
      <w:pPr>
        <w:ind w:left="0" w:hanging="2"/>
        <w:rPr>
          <w:rFonts w:ascii="Arial Narrow" w:eastAsia="Arial Narrow" w:hAnsi="Arial Narrow" w:cs="Arial Narrow"/>
          <w:color w:val="000000"/>
        </w:rPr>
      </w:pPr>
      <w:r>
        <w:rPr>
          <w:rFonts w:ascii="Arial Narrow" w:eastAsia="Arial Narrow" w:hAnsi="Arial Narrow" w:cs="Arial Narrow"/>
          <w:b/>
          <w:color w:val="000000"/>
        </w:rPr>
        <w:t>A contrario, Canberra (Australie), avec ses 350 000 habitants, 800 km de pistes cyclables</w:t>
      </w:r>
      <w:r>
        <w:rPr>
          <w:rFonts w:ascii="Arial Narrow" w:eastAsia="Arial Narrow" w:hAnsi="Arial Narrow" w:cs="Arial Narrow"/>
          <w:color w:val="000000"/>
        </w:rPr>
        <w:t xml:space="preserve"> et 300 km de trottoirs partagés totalement séparés de la circulation automobile (Investissement de plus de 100 millions d’euros) voit une </w:t>
      </w:r>
      <w:r>
        <w:rPr>
          <w:rFonts w:ascii="Arial Narrow" w:eastAsia="Arial Narrow" w:hAnsi="Arial Narrow" w:cs="Arial Narrow"/>
          <w:b/>
          <w:color w:val="000000"/>
        </w:rPr>
        <w:t>stagnation de la pratique du vélo : </w:t>
      </w:r>
      <w:r>
        <w:rPr>
          <w:rFonts w:ascii="Arial Narrow" w:eastAsia="Arial Narrow" w:hAnsi="Arial Narrow" w:cs="Arial Narrow"/>
          <w:color w:val="000000"/>
        </w:rPr>
        <w:t>6-7 % des déplacements.</w:t>
      </w:r>
    </w:p>
    <w:p w14:paraId="000001A0" w14:textId="77777777" w:rsidR="0091673B" w:rsidRDefault="0091673B">
      <w:pPr>
        <w:ind w:left="0" w:hanging="2"/>
        <w:rPr>
          <w:rFonts w:ascii="Arial Narrow" w:eastAsia="Arial Narrow" w:hAnsi="Arial Narrow" w:cs="Arial Narrow"/>
          <w:color w:val="000000"/>
        </w:rPr>
      </w:pPr>
    </w:p>
    <w:p w14:paraId="000001A1" w14:textId="77777777" w:rsidR="0091673B" w:rsidRPr="00774E2A" w:rsidRDefault="00B032E7">
      <w:pPr>
        <w:ind w:left="0" w:hanging="2"/>
        <w:rPr>
          <w:rFonts w:ascii="Arial Narrow" w:eastAsia="Arial Narrow" w:hAnsi="Arial Narrow" w:cs="Arial Narrow"/>
          <w:color w:val="1F497D" w:themeColor="text2"/>
          <w:u w:val="single"/>
        </w:rPr>
      </w:pPr>
      <w:r w:rsidRPr="00774E2A">
        <w:rPr>
          <w:rFonts w:ascii="Arial Narrow" w:eastAsia="Arial Narrow" w:hAnsi="Arial Narrow" w:cs="Arial Narrow"/>
          <w:b/>
          <w:color w:val="1F497D" w:themeColor="text2"/>
          <w:u w:val="single"/>
        </w:rPr>
        <w:t xml:space="preserve">En conséquence, nous demandons par ordre de priorité </w:t>
      </w:r>
      <w:r w:rsidRPr="00774E2A">
        <w:rPr>
          <w:rFonts w:ascii="Arial Narrow" w:eastAsia="Arial Narrow" w:hAnsi="Arial Narrow" w:cs="Arial Narrow"/>
          <w:color w:val="1F497D" w:themeColor="text2"/>
          <w:u w:val="single"/>
        </w:rPr>
        <w:t>:</w:t>
      </w:r>
    </w:p>
    <w:p w14:paraId="000001A2"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1A3" w14:textId="77777777" w:rsidR="0091673B" w:rsidRDefault="00B032E7">
      <w:pPr>
        <w:pBdr>
          <w:top w:val="nil"/>
          <w:left w:val="nil"/>
          <w:bottom w:val="nil"/>
          <w:right w:val="nil"/>
          <w:between w:val="nil"/>
        </w:pBdr>
        <w:spacing w:before="120"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1/</w:t>
      </w:r>
      <w:r>
        <w:rPr>
          <w:rFonts w:ascii="Arial Narrow" w:eastAsia="Arial Narrow" w:hAnsi="Arial Narrow" w:cs="Arial Narrow"/>
          <w:color w:val="000000"/>
        </w:rPr>
        <w:tab/>
        <w:t xml:space="preserve">La généralisation de </w:t>
      </w:r>
      <w:r>
        <w:rPr>
          <w:rFonts w:ascii="Arial Narrow" w:eastAsia="Arial Narrow" w:hAnsi="Arial Narrow" w:cs="Arial Narrow"/>
          <w:b/>
          <w:color w:val="000000"/>
        </w:rPr>
        <w:t>zones 30</w:t>
      </w:r>
      <w:r>
        <w:rPr>
          <w:rFonts w:ascii="Arial Narrow" w:eastAsia="Arial Narrow" w:hAnsi="Arial Narrow" w:cs="Arial Narrow"/>
          <w:color w:val="000000"/>
        </w:rPr>
        <w:t xml:space="preserve"> </w:t>
      </w:r>
      <w:r>
        <w:rPr>
          <w:rFonts w:ascii="Arial Narrow" w:eastAsia="Arial Narrow" w:hAnsi="Arial Narrow" w:cs="Arial Narrow"/>
          <w:b/>
          <w:color w:val="000000"/>
        </w:rPr>
        <w:t>et zone de rencontre</w:t>
      </w:r>
      <w:r>
        <w:rPr>
          <w:rFonts w:ascii="Arial Narrow" w:eastAsia="Arial Narrow" w:hAnsi="Arial Narrow" w:cs="Arial Narrow"/>
          <w:color w:val="000000"/>
        </w:rPr>
        <w:t xml:space="preserve"> bien aménagées pour calmer le trafic.</w:t>
      </w:r>
    </w:p>
    <w:p w14:paraId="000001A4" w14:textId="77777777" w:rsidR="0091673B" w:rsidRDefault="00B032E7">
      <w:pPr>
        <w:pBdr>
          <w:top w:val="nil"/>
          <w:left w:val="nil"/>
          <w:bottom w:val="nil"/>
          <w:right w:val="nil"/>
          <w:between w:val="nil"/>
        </w:pBdr>
        <w:spacing w:before="120"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2/</w:t>
      </w:r>
      <w:r>
        <w:rPr>
          <w:rFonts w:ascii="Arial Narrow" w:eastAsia="Arial Narrow" w:hAnsi="Arial Narrow" w:cs="Arial Narrow"/>
          <w:color w:val="000000"/>
        </w:rPr>
        <w:tab/>
        <w:t xml:space="preserve">La création de </w:t>
      </w:r>
      <w:r>
        <w:rPr>
          <w:rFonts w:ascii="Arial Narrow" w:eastAsia="Arial Narrow" w:hAnsi="Arial Narrow" w:cs="Arial Narrow"/>
          <w:b/>
          <w:color w:val="000000"/>
        </w:rPr>
        <w:t>double-sens cyclables</w:t>
      </w:r>
      <w:r>
        <w:rPr>
          <w:rFonts w:ascii="Arial Narrow" w:eastAsia="Arial Narrow" w:hAnsi="Arial Narrow" w:cs="Arial Narrow"/>
          <w:color w:val="000000"/>
        </w:rPr>
        <w:t xml:space="preserve"> dans la plupart des rues à sens unique pour améliorer la perméabilité du réseau.</w:t>
      </w:r>
    </w:p>
    <w:p w14:paraId="000001A5" w14:textId="77777777" w:rsidR="0091673B" w:rsidRDefault="00B032E7">
      <w:pPr>
        <w:pBdr>
          <w:top w:val="nil"/>
          <w:left w:val="nil"/>
          <w:bottom w:val="nil"/>
          <w:right w:val="nil"/>
          <w:between w:val="nil"/>
        </w:pBdr>
        <w:spacing w:before="120"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3/</w:t>
      </w:r>
      <w:r>
        <w:rPr>
          <w:rFonts w:ascii="Arial Narrow" w:eastAsia="Arial Narrow" w:hAnsi="Arial Narrow" w:cs="Arial Narrow"/>
          <w:color w:val="000000"/>
        </w:rPr>
        <w:tab/>
        <w:t xml:space="preserve">L’instauration de </w:t>
      </w:r>
      <w:r>
        <w:rPr>
          <w:rFonts w:ascii="Arial Narrow" w:eastAsia="Arial Narrow" w:hAnsi="Arial Narrow" w:cs="Arial Narrow"/>
          <w:b/>
          <w:color w:val="000000"/>
        </w:rPr>
        <w:t xml:space="preserve">couloirs bus-vélos </w:t>
      </w:r>
      <w:r>
        <w:rPr>
          <w:rFonts w:ascii="Arial Narrow" w:eastAsia="Arial Narrow" w:hAnsi="Arial Narrow" w:cs="Arial Narrow"/>
          <w:color w:val="000000"/>
        </w:rPr>
        <w:t>pour souligner la complémentarité entre vélos et transports publics.</w:t>
      </w:r>
    </w:p>
    <w:p w14:paraId="000001A6" w14:textId="77777777" w:rsidR="0091673B" w:rsidRDefault="00B032E7">
      <w:pPr>
        <w:pBdr>
          <w:top w:val="nil"/>
          <w:left w:val="nil"/>
          <w:bottom w:val="nil"/>
          <w:right w:val="nil"/>
          <w:between w:val="nil"/>
        </w:pBdr>
        <w:spacing w:before="120"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4/</w:t>
      </w:r>
      <w:r>
        <w:rPr>
          <w:rFonts w:ascii="Arial Narrow" w:eastAsia="Arial Narrow" w:hAnsi="Arial Narrow" w:cs="Arial Narrow"/>
          <w:color w:val="000000"/>
        </w:rPr>
        <w:tab/>
        <w:t xml:space="preserve">La création de </w:t>
      </w:r>
      <w:r>
        <w:rPr>
          <w:rFonts w:ascii="Arial Narrow" w:eastAsia="Arial Narrow" w:hAnsi="Arial Narrow" w:cs="Arial Narrow"/>
          <w:b/>
          <w:color w:val="000000"/>
        </w:rPr>
        <w:t xml:space="preserve">pistes et bandes cyclables </w:t>
      </w:r>
      <w:r>
        <w:rPr>
          <w:rFonts w:ascii="Arial Narrow" w:eastAsia="Arial Narrow" w:hAnsi="Arial Narrow" w:cs="Arial Narrow"/>
          <w:color w:val="000000"/>
        </w:rPr>
        <w:t>sur les axes importants à condition de réduire d’abord l’espace occupé par la voiture et la vitesse des véhicules par des aménagements viaires adéquats.</w:t>
      </w:r>
    </w:p>
    <w:p w14:paraId="000001A7" w14:textId="77777777" w:rsidR="0091673B" w:rsidRDefault="0091673B">
      <w:pPr>
        <w:pBdr>
          <w:top w:val="nil"/>
          <w:left w:val="nil"/>
          <w:bottom w:val="nil"/>
          <w:right w:val="nil"/>
          <w:between w:val="nil"/>
        </w:pBdr>
        <w:spacing w:before="120" w:line="240" w:lineRule="auto"/>
        <w:ind w:left="0" w:hanging="2"/>
        <w:rPr>
          <w:rFonts w:ascii="Arial Narrow" w:eastAsia="Arial Narrow" w:hAnsi="Arial Narrow" w:cs="Arial Narrow"/>
          <w:color w:val="000000"/>
        </w:rPr>
      </w:pPr>
    </w:p>
    <w:p w14:paraId="000001A8" w14:textId="77777777"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Le </w:t>
      </w:r>
      <w:r>
        <w:rPr>
          <w:rFonts w:ascii="Arial Narrow" w:eastAsia="Arial Narrow" w:hAnsi="Arial Narrow" w:cs="Arial Narrow"/>
          <w:b/>
          <w:color w:val="000000"/>
        </w:rPr>
        <w:t>jalonnement</w:t>
      </w:r>
      <w:r>
        <w:rPr>
          <w:rFonts w:ascii="Arial Narrow" w:eastAsia="Arial Narrow" w:hAnsi="Arial Narrow" w:cs="Arial Narrow"/>
          <w:color w:val="000000"/>
        </w:rPr>
        <w:t xml:space="preserve"> est également un aspect important pour permettre aux cyclistes d’éviter les grands axes quand des axes parallèles sont aménagés pour eux ou lorsqu’ils souhaitent se repérer sur un aménagement d’une certaine longueur (ex. voie verte).</w:t>
      </w:r>
    </w:p>
    <w:p w14:paraId="000001A9"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1AA"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1AB"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1AC" w14:textId="77777777" w:rsidR="0091673B" w:rsidRDefault="00B032E7">
      <w:pPr>
        <w:ind w:left="0" w:hanging="2"/>
        <w:jc w:val="center"/>
        <w:rPr>
          <w:rFonts w:ascii="Arial Narrow" w:eastAsia="Arial Narrow" w:hAnsi="Arial Narrow" w:cs="Arial Narrow"/>
          <w:sz w:val="30"/>
          <w:szCs w:val="30"/>
        </w:rPr>
        <w:sectPr w:rsidR="0091673B">
          <w:pgSz w:w="11907" w:h="16840"/>
          <w:pgMar w:top="851" w:right="851" w:bottom="1134" w:left="851" w:header="720" w:footer="720" w:gutter="0"/>
          <w:cols w:space="720" w:equalWidth="0">
            <w:col w:w="9406"/>
          </w:cols>
          <w:titlePg/>
        </w:sectPr>
      </w:pPr>
      <w:bookmarkStart w:id="26" w:name="_heading=h.35nkun2" w:colFirst="0" w:colLast="0"/>
      <w:bookmarkEnd w:id="26"/>
      <w:r>
        <w:rPr>
          <w:rFonts w:ascii="Arial Narrow" w:eastAsia="Arial Narrow" w:hAnsi="Arial Narrow" w:cs="Arial Narrow"/>
          <w:b/>
          <w:noProof/>
        </w:rPr>
        <w:drawing>
          <wp:inline distT="0" distB="0" distL="114300" distR="114300">
            <wp:extent cx="2705100" cy="2040890"/>
            <wp:effectExtent l="0" t="0" r="0" b="0"/>
            <wp:docPr id="1177" name="image106.jpg" descr="jalonnement urbain"/>
            <wp:cNvGraphicFramePr/>
            <a:graphic xmlns:a="http://schemas.openxmlformats.org/drawingml/2006/main">
              <a:graphicData uri="http://schemas.openxmlformats.org/drawingml/2006/picture">
                <pic:pic xmlns:pic="http://schemas.openxmlformats.org/drawingml/2006/picture">
                  <pic:nvPicPr>
                    <pic:cNvPr id="0" name="image106.jpg" descr="jalonnement urbain"/>
                    <pic:cNvPicPr preferRelativeResize="0"/>
                  </pic:nvPicPr>
                  <pic:blipFill>
                    <a:blip r:embed="rId28"/>
                    <a:srcRect/>
                    <a:stretch>
                      <a:fillRect/>
                    </a:stretch>
                  </pic:blipFill>
                  <pic:spPr>
                    <a:xfrm>
                      <a:off x="0" y="0"/>
                      <a:ext cx="2705100" cy="2040890"/>
                    </a:xfrm>
                    <a:prstGeom prst="rect">
                      <a:avLst/>
                    </a:prstGeom>
                    <a:ln/>
                  </pic:spPr>
                </pic:pic>
              </a:graphicData>
            </a:graphic>
          </wp:inline>
        </w:drawing>
      </w:r>
      <w:r>
        <w:rPr>
          <w:rFonts w:ascii="Arial Narrow" w:eastAsia="Arial Narrow" w:hAnsi="Arial Narrow" w:cs="Arial Narrow"/>
          <w:b/>
        </w:rPr>
        <w:t xml:space="preserve">                       </w:t>
      </w:r>
      <w:r>
        <w:rPr>
          <w:rFonts w:ascii="Arial Narrow" w:eastAsia="Arial Narrow" w:hAnsi="Arial Narrow" w:cs="Arial Narrow"/>
          <w:i/>
          <w:noProof/>
          <w:sz w:val="40"/>
          <w:szCs w:val="40"/>
        </w:rPr>
        <w:drawing>
          <wp:inline distT="0" distB="0" distL="114300" distR="114300">
            <wp:extent cx="1534160" cy="2049780"/>
            <wp:effectExtent l="0" t="0" r="0" b="0"/>
            <wp:docPr id="1175" name="image127.jpg" descr="P4180066"/>
            <wp:cNvGraphicFramePr/>
            <a:graphic xmlns:a="http://schemas.openxmlformats.org/drawingml/2006/main">
              <a:graphicData uri="http://schemas.openxmlformats.org/drawingml/2006/picture">
                <pic:pic xmlns:pic="http://schemas.openxmlformats.org/drawingml/2006/picture">
                  <pic:nvPicPr>
                    <pic:cNvPr id="0" name="image127.jpg" descr="P4180066"/>
                    <pic:cNvPicPr preferRelativeResize="0"/>
                  </pic:nvPicPr>
                  <pic:blipFill>
                    <a:blip r:embed="rId29"/>
                    <a:srcRect/>
                    <a:stretch>
                      <a:fillRect/>
                    </a:stretch>
                  </pic:blipFill>
                  <pic:spPr>
                    <a:xfrm>
                      <a:off x="0" y="0"/>
                      <a:ext cx="1534160" cy="2049780"/>
                    </a:xfrm>
                    <a:prstGeom prst="rect">
                      <a:avLst/>
                    </a:prstGeom>
                    <a:ln/>
                  </pic:spPr>
                </pic:pic>
              </a:graphicData>
            </a:graphic>
          </wp:inline>
        </w:drawing>
      </w:r>
    </w:p>
    <w:p w14:paraId="000001AD" w14:textId="77777777" w:rsidR="0091673B" w:rsidRPr="008A178D" w:rsidRDefault="00B032E7">
      <w:pPr>
        <w:ind w:left="1" w:hanging="3"/>
        <w:rPr>
          <w:rFonts w:ascii="Arial Narrow" w:eastAsia="Arial Narrow" w:hAnsi="Arial Narrow" w:cs="Arial Narrow"/>
          <w:b/>
          <w:color w:val="1F497D" w:themeColor="text2"/>
          <w:sz w:val="28"/>
          <w:szCs w:val="28"/>
        </w:rPr>
      </w:pPr>
      <w:r w:rsidRPr="008A178D">
        <w:rPr>
          <w:rFonts w:ascii="Arial Narrow" w:eastAsia="Arial Narrow" w:hAnsi="Arial Narrow" w:cs="Arial Narrow"/>
          <w:b/>
          <w:color w:val="1F497D" w:themeColor="text2"/>
          <w:sz w:val="28"/>
          <w:szCs w:val="28"/>
        </w:rPr>
        <w:lastRenderedPageBreak/>
        <w:t>La signalisation horizontale et verticale par aménagement – Tableau synoptique</w:t>
      </w:r>
    </w:p>
    <w:p w14:paraId="000001AE" w14:textId="77777777" w:rsidR="0091673B" w:rsidRDefault="0091673B">
      <w:pPr>
        <w:pBdr>
          <w:top w:val="nil"/>
          <w:left w:val="nil"/>
          <w:bottom w:val="nil"/>
          <w:right w:val="nil"/>
          <w:between w:val="nil"/>
        </w:pBdr>
        <w:tabs>
          <w:tab w:val="center" w:pos="4536"/>
          <w:tab w:val="right" w:pos="9072"/>
        </w:tabs>
        <w:spacing w:after="60" w:line="240" w:lineRule="auto"/>
        <w:ind w:left="0" w:hanging="2"/>
        <w:jc w:val="left"/>
        <w:rPr>
          <w:rFonts w:ascii="Arial Narrow" w:eastAsia="Arial Narrow" w:hAnsi="Arial Narrow" w:cs="Arial Narrow"/>
          <w:color w:val="000000"/>
        </w:rPr>
      </w:pPr>
    </w:p>
    <w:tbl>
      <w:tblPr>
        <w:tblStyle w:val="11"/>
        <w:tblW w:w="14431" w:type="dxa"/>
        <w:tblInd w:w="2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92"/>
        <w:gridCol w:w="1385"/>
        <w:gridCol w:w="1134"/>
        <w:gridCol w:w="1097"/>
        <w:gridCol w:w="1880"/>
        <w:gridCol w:w="1703"/>
        <w:gridCol w:w="1646"/>
        <w:gridCol w:w="1826"/>
        <w:gridCol w:w="2168"/>
      </w:tblGrid>
      <w:tr w:rsidR="0091673B" w14:paraId="1C8461CD" w14:textId="77777777">
        <w:trPr>
          <w:trHeight w:val="469"/>
        </w:trPr>
        <w:tc>
          <w:tcPr>
            <w:tcW w:w="1592" w:type="dxa"/>
          </w:tcPr>
          <w:p w14:paraId="000001AF" w14:textId="77777777" w:rsidR="0091673B" w:rsidRDefault="0091673B">
            <w:pPr>
              <w:ind w:left="0" w:hanging="2"/>
              <w:rPr>
                <w:rFonts w:ascii="Arial Narrow" w:eastAsia="Arial Narrow" w:hAnsi="Arial Narrow" w:cs="Arial Narrow"/>
              </w:rPr>
            </w:pPr>
          </w:p>
        </w:tc>
        <w:tc>
          <w:tcPr>
            <w:tcW w:w="1385" w:type="dxa"/>
          </w:tcPr>
          <w:p w14:paraId="000001B0"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Aire Piétonne</w:t>
            </w:r>
          </w:p>
        </w:tc>
        <w:tc>
          <w:tcPr>
            <w:tcW w:w="1134" w:type="dxa"/>
          </w:tcPr>
          <w:p w14:paraId="000001B1"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Zone de rencontre</w:t>
            </w:r>
          </w:p>
        </w:tc>
        <w:tc>
          <w:tcPr>
            <w:tcW w:w="1097" w:type="dxa"/>
          </w:tcPr>
          <w:p w14:paraId="000001B2"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Zone 30</w:t>
            </w:r>
          </w:p>
        </w:tc>
        <w:tc>
          <w:tcPr>
            <w:tcW w:w="1880" w:type="dxa"/>
          </w:tcPr>
          <w:p w14:paraId="000001B3"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Double-sens cyclable</w:t>
            </w:r>
          </w:p>
        </w:tc>
        <w:tc>
          <w:tcPr>
            <w:tcW w:w="1703" w:type="dxa"/>
          </w:tcPr>
          <w:p w14:paraId="000001B4"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Couloir Bus</w:t>
            </w:r>
          </w:p>
        </w:tc>
        <w:tc>
          <w:tcPr>
            <w:tcW w:w="1646" w:type="dxa"/>
          </w:tcPr>
          <w:p w14:paraId="000001B5"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Bande cyclable</w:t>
            </w:r>
          </w:p>
        </w:tc>
        <w:tc>
          <w:tcPr>
            <w:tcW w:w="1826" w:type="dxa"/>
          </w:tcPr>
          <w:p w14:paraId="000001B6"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Piste cyclable</w:t>
            </w:r>
          </w:p>
        </w:tc>
        <w:tc>
          <w:tcPr>
            <w:tcW w:w="2168" w:type="dxa"/>
          </w:tcPr>
          <w:p w14:paraId="000001B7"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Voie verte</w:t>
            </w:r>
          </w:p>
        </w:tc>
      </w:tr>
      <w:tr w:rsidR="0091673B" w14:paraId="1DA8B16B" w14:textId="77777777">
        <w:trPr>
          <w:trHeight w:val="760"/>
        </w:trPr>
        <w:tc>
          <w:tcPr>
            <w:tcW w:w="1592" w:type="dxa"/>
          </w:tcPr>
          <w:p w14:paraId="000001B8" w14:textId="77777777" w:rsidR="0091673B" w:rsidRDefault="00B032E7">
            <w:pPr>
              <w:ind w:left="0" w:hanging="2"/>
              <w:rPr>
                <w:rFonts w:ascii="Arial Narrow" w:eastAsia="Arial Narrow" w:hAnsi="Arial Narrow" w:cs="Arial Narrow"/>
              </w:rPr>
            </w:pPr>
            <w:r>
              <w:rPr>
                <w:rFonts w:ascii="Arial Narrow" w:eastAsia="Arial Narrow" w:hAnsi="Arial Narrow" w:cs="Arial Narrow"/>
                <w:b/>
              </w:rPr>
              <w:t>Référence légale</w:t>
            </w:r>
          </w:p>
        </w:tc>
        <w:tc>
          <w:tcPr>
            <w:tcW w:w="1385" w:type="dxa"/>
          </w:tcPr>
          <w:p w14:paraId="000001B9"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R431-9 Code de la Route</w:t>
            </w:r>
          </w:p>
        </w:tc>
        <w:tc>
          <w:tcPr>
            <w:tcW w:w="2231" w:type="dxa"/>
            <w:gridSpan w:val="2"/>
          </w:tcPr>
          <w:p w14:paraId="000001BA"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 110-2 code de la Route</w:t>
            </w:r>
          </w:p>
        </w:tc>
        <w:tc>
          <w:tcPr>
            <w:tcW w:w="1880" w:type="dxa"/>
          </w:tcPr>
          <w:p w14:paraId="000001BC"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L2213-4 Code Général des collectivités territoriales</w:t>
            </w:r>
          </w:p>
        </w:tc>
        <w:tc>
          <w:tcPr>
            <w:tcW w:w="1703" w:type="dxa"/>
          </w:tcPr>
          <w:p w14:paraId="000001BD"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arrêté  préfectoral  n° 01-15042</w:t>
            </w:r>
          </w:p>
        </w:tc>
        <w:tc>
          <w:tcPr>
            <w:tcW w:w="3472" w:type="dxa"/>
            <w:gridSpan w:val="2"/>
          </w:tcPr>
          <w:p w14:paraId="000001BE"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R110-2 et R431-9 Code de la Route</w:t>
            </w:r>
          </w:p>
        </w:tc>
        <w:tc>
          <w:tcPr>
            <w:tcW w:w="2168" w:type="dxa"/>
          </w:tcPr>
          <w:p w14:paraId="000001C0"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R110-2 Code de la Route</w:t>
            </w:r>
          </w:p>
        </w:tc>
      </w:tr>
      <w:tr w:rsidR="0091673B" w14:paraId="6BAB1555" w14:textId="77777777">
        <w:trPr>
          <w:trHeight w:val="772"/>
        </w:trPr>
        <w:tc>
          <w:tcPr>
            <w:tcW w:w="1592" w:type="dxa"/>
          </w:tcPr>
          <w:p w14:paraId="000001C1" w14:textId="77777777" w:rsidR="0091673B" w:rsidRDefault="00B032E7">
            <w:pPr>
              <w:ind w:left="0" w:hanging="2"/>
              <w:rPr>
                <w:rFonts w:ascii="Arial Narrow" w:eastAsia="Arial Narrow" w:hAnsi="Arial Narrow" w:cs="Arial Narrow"/>
              </w:rPr>
            </w:pPr>
            <w:r>
              <w:rPr>
                <w:rFonts w:ascii="Arial Narrow" w:eastAsia="Arial Narrow" w:hAnsi="Arial Narrow" w:cs="Arial Narrow"/>
                <w:b/>
              </w:rPr>
              <w:t>Usagers autorisés</w:t>
            </w:r>
          </w:p>
        </w:tc>
        <w:tc>
          <w:tcPr>
            <w:tcW w:w="1385" w:type="dxa"/>
          </w:tcPr>
          <w:p w14:paraId="000001C2"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Piétons (vélos admis, piétons prioritaires)</w:t>
            </w:r>
          </w:p>
        </w:tc>
        <w:tc>
          <w:tcPr>
            <w:tcW w:w="2231" w:type="dxa"/>
            <w:gridSpan w:val="2"/>
          </w:tcPr>
          <w:p w14:paraId="000001C3"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Tous</w:t>
            </w:r>
          </w:p>
        </w:tc>
        <w:tc>
          <w:tcPr>
            <w:tcW w:w="1880" w:type="dxa"/>
          </w:tcPr>
          <w:p w14:paraId="000001C5"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Vélos</w:t>
            </w:r>
          </w:p>
        </w:tc>
        <w:tc>
          <w:tcPr>
            <w:tcW w:w="1703" w:type="dxa"/>
          </w:tcPr>
          <w:p w14:paraId="000001C6"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Bus, vélos, parfois taxis</w:t>
            </w:r>
          </w:p>
        </w:tc>
        <w:tc>
          <w:tcPr>
            <w:tcW w:w="3472" w:type="dxa"/>
            <w:gridSpan w:val="2"/>
          </w:tcPr>
          <w:p w14:paraId="000001C7"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Vélos (usage conseillé ou usage obligatoire)</w:t>
            </w:r>
          </w:p>
        </w:tc>
        <w:tc>
          <w:tcPr>
            <w:tcW w:w="2168" w:type="dxa"/>
          </w:tcPr>
          <w:p w14:paraId="000001C9"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Tous les usagers non motorisés </w:t>
            </w:r>
          </w:p>
        </w:tc>
      </w:tr>
      <w:tr w:rsidR="0091673B" w14:paraId="1D5E5850" w14:textId="77777777">
        <w:trPr>
          <w:trHeight w:val="2472"/>
        </w:trPr>
        <w:tc>
          <w:tcPr>
            <w:tcW w:w="1592" w:type="dxa"/>
          </w:tcPr>
          <w:p w14:paraId="000001CA"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rPr>
            </w:pPr>
            <w:r>
              <w:rPr>
                <w:rFonts w:ascii="Arial Narrow" w:eastAsia="Arial Narrow" w:hAnsi="Arial Narrow" w:cs="Arial Narrow"/>
                <w:b/>
                <w:color w:val="000000"/>
              </w:rPr>
              <w:t xml:space="preserve">Signalisation </w:t>
            </w:r>
          </w:p>
          <w:p w14:paraId="000001CB" w14:textId="77777777" w:rsidR="0091673B" w:rsidRDefault="00B032E7">
            <w:pPr>
              <w:ind w:left="0" w:hanging="2"/>
              <w:rPr>
                <w:rFonts w:ascii="Arial Narrow" w:eastAsia="Arial Narrow" w:hAnsi="Arial Narrow" w:cs="Arial Narrow"/>
              </w:rPr>
            </w:pPr>
            <w:r>
              <w:rPr>
                <w:rFonts w:ascii="Arial Narrow" w:eastAsia="Arial Narrow" w:hAnsi="Arial Narrow" w:cs="Arial Narrow"/>
                <w:b/>
              </w:rPr>
              <w:t>verticale</w:t>
            </w:r>
          </w:p>
        </w:tc>
        <w:tc>
          <w:tcPr>
            <w:tcW w:w="1385" w:type="dxa"/>
          </w:tcPr>
          <w:p w14:paraId="000001CC"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noProof/>
                <w:color w:val="000000"/>
                <w:sz w:val="20"/>
                <w:szCs w:val="20"/>
              </w:rPr>
              <w:drawing>
                <wp:inline distT="0" distB="0" distL="114300" distR="114300">
                  <wp:extent cx="535940" cy="508000"/>
                  <wp:effectExtent l="0" t="0" r="0" b="0"/>
                  <wp:docPr id="1180"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30"/>
                          <a:srcRect/>
                          <a:stretch>
                            <a:fillRect/>
                          </a:stretch>
                        </pic:blipFill>
                        <pic:spPr>
                          <a:xfrm>
                            <a:off x="0" y="0"/>
                            <a:ext cx="535940" cy="508000"/>
                          </a:xfrm>
                          <a:prstGeom prst="rect">
                            <a:avLst/>
                          </a:prstGeom>
                          <a:ln/>
                        </pic:spPr>
                      </pic:pic>
                    </a:graphicData>
                  </a:graphic>
                </wp:inline>
              </w:drawing>
            </w:r>
          </w:p>
          <w:p w14:paraId="000001CD"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C109/B52</w:t>
            </w:r>
          </w:p>
          <w:p w14:paraId="000001CE"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p>
          <w:p w14:paraId="000001CF"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p>
          <w:p w14:paraId="000001D0"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noProof/>
                <w:color w:val="000000"/>
                <w:sz w:val="20"/>
                <w:szCs w:val="20"/>
              </w:rPr>
              <w:drawing>
                <wp:inline distT="0" distB="0" distL="114300" distR="114300">
                  <wp:extent cx="535940" cy="508000"/>
                  <wp:effectExtent l="0" t="0" r="0" b="0"/>
                  <wp:docPr id="1178"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31"/>
                          <a:srcRect/>
                          <a:stretch>
                            <a:fillRect/>
                          </a:stretch>
                        </pic:blipFill>
                        <pic:spPr>
                          <a:xfrm>
                            <a:off x="0" y="0"/>
                            <a:ext cx="535940" cy="508000"/>
                          </a:xfrm>
                          <a:prstGeom prst="rect">
                            <a:avLst/>
                          </a:prstGeom>
                          <a:ln/>
                        </pic:spPr>
                      </pic:pic>
                    </a:graphicData>
                  </a:graphic>
                </wp:inline>
              </w:drawing>
            </w:r>
          </w:p>
          <w:p w14:paraId="000001D1"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C110/B54</w:t>
            </w:r>
          </w:p>
        </w:tc>
        <w:tc>
          <w:tcPr>
            <w:tcW w:w="1134" w:type="dxa"/>
          </w:tcPr>
          <w:p w14:paraId="000001D2"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noProof/>
                <w:color w:val="000000"/>
                <w:sz w:val="20"/>
                <w:szCs w:val="20"/>
              </w:rPr>
              <w:drawing>
                <wp:inline distT="0" distB="0" distL="114300" distR="114300">
                  <wp:extent cx="627380" cy="627380"/>
                  <wp:effectExtent l="0" t="0" r="0" b="0"/>
                  <wp:docPr id="1179" name="image108.png" descr="Zone_de_rencontre"/>
                  <wp:cNvGraphicFramePr/>
                  <a:graphic xmlns:a="http://schemas.openxmlformats.org/drawingml/2006/main">
                    <a:graphicData uri="http://schemas.openxmlformats.org/drawingml/2006/picture">
                      <pic:pic xmlns:pic="http://schemas.openxmlformats.org/drawingml/2006/picture">
                        <pic:nvPicPr>
                          <pic:cNvPr id="0" name="image108.png" descr="Zone_de_rencontre"/>
                          <pic:cNvPicPr preferRelativeResize="0"/>
                        </pic:nvPicPr>
                        <pic:blipFill>
                          <a:blip r:embed="rId32"/>
                          <a:srcRect/>
                          <a:stretch>
                            <a:fillRect/>
                          </a:stretch>
                        </pic:blipFill>
                        <pic:spPr>
                          <a:xfrm>
                            <a:off x="0" y="0"/>
                            <a:ext cx="627380" cy="627380"/>
                          </a:xfrm>
                          <a:prstGeom prst="rect">
                            <a:avLst/>
                          </a:prstGeom>
                          <a:ln/>
                        </pic:spPr>
                      </pic:pic>
                    </a:graphicData>
                  </a:graphic>
                </wp:inline>
              </w:drawing>
            </w:r>
          </w:p>
          <w:p w14:paraId="000001D3"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B52 </w:t>
            </w:r>
          </w:p>
          <w:p w14:paraId="000001D4"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p>
          <w:p w14:paraId="000001D5"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noProof/>
                <w:color w:val="000000"/>
                <w:sz w:val="20"/>
                <w:szCs w:val="20"/>
              </w:rPr>
              <w:drawing>
                <wp:inline distT="0" distB="0" distL="114300" distR="114300">
                  <wp:extent cx="609600" cy="609600"/>
                  <wp:effectExtent l="0" t="0" r="0" b="0"/>
                  <wp:docPr id="1181" name="image109.png" descr="200px-B53_-_Fin_zone_de_rencontre"/>
                  <wp:cNvGraphicFramePr/>
                  <a:graphic xmlns:a="http://schemas.openxmlformats.org/drawingml/2006/main">
                    <a:graphicData uri="http://schemas.openxmlformats.org/drawingml/2006/picture">
                      <pic:pic xmlns:pic="http://schemas.openxmlformats.org/drawingml/2006/picture">
                        <pic:nvPicPr>
                          <pic:cNvPr id="0" name="image109.png" descr="200px-B53_-_Fin_zone_de_rencontre"/>
                          <pic:cNvPicPr preferRelativeResize="0"/>
                        </pic:nvPicPr>
                        <pic:blipFill>
                          <a:blip r:embed="rId33"/>
                          <a:srcRect/>
                          <a:stretch>
                            <a:fillRect/>
                          </a:stretch>
                        </pic:blipFill>
                        <pic:spPr>
                          <a:xfrm>
                            <a:off x="0" y="0"/>
                            <a:ext cx="609600" cy="609600"/>
                          </a:xfrm>
                          <a:prstGeom prst="rect">
                            <a:avLst/>
                          </a:prstGeom>
                          <a:ln/>
                        </pic:spPr>
                      </pic:pic>
                    </a:graphicData>
                  </a:graphic>
                </wp:inline>
              </w:drawing>
            </w:r>
          </w:p>
          <w:p w14:paraId="000001D6"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B53</w:t>
            </w:r>
          </w:p>
        </w:tc>
        <w:tc>
          <w:tcPr>
            <w:tcW w:w="1097" w:type="dxa"/>
          </w:tcPr>
          <w:p w14:paraId="000001D7"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noProof/>
                <w:color w:val="000000"/>
                <w:sz w:val="20"/>
                <w:szCs w:val="20"/>
              </w:rPr>
              <w:drawing>
                <wp:inline distT="0" distB="0" distL="114300" distR="114300">
                  <wp:extent cx="396875" cy="507365"/>
                  <wp:effectExtent l="0" t="0" r="0" b="0"/>
                  <wp:docPr id="1182" name="image110.png" descr="zone 30"/>
                  <wp:cNvGraphicFramePr/>
                  <a:graphic xmlns:a="http://schemas.openxmlformats.org/drawingml/2006/main">
                    <a:graphicData uri="http://schemas.openxmlformats.org/drawingml/2006/picture">
                      <pic:pic xmlns:pic="http://schemas.openxmlformats.org/drawingml/2006/picture">
                        <pic:nvPicPr>
                          <pic:cNvPr id="0" name="image110.png" descr="zone 30"/>
                          <pic:cNvPicPr preferRelativeResize="0"/>
                        </pic:nvPicPr>
                        <pic:blipFill>
                          <a:blip r:embed="rId34"/>
                          <a:srcRect/>
                          <a:stretch>
                            <a:fillRect/>
                          </a:stretch>
                        </pic:blipFill>
                        <pic:spPr>
                          <a:xfrm>
                            <a:off x="0" y="0"/>
                            <a:ext cx="396875" cy="507365"/>
                          </a:xfrm>
                          <a:prstGeom prst="rect">
                            <a:avLst/>
                          </a:prstGeom>
                          <a:ln/>
                        </pic:spPr>
                      </pic:pic>
                    </a:graphicData>
                  </a:graphic>
                </wp:inline>
              </w:drawing>
            </w:r>
          </w:p>
          <w:p w14:paraId="000001D8"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B30</w:t>
            </w:r>
          </w:p>
          <w:p w14:paraId="000001D9"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p>
          <w:p w14:paraId="000001DA"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 </w:t>
            </w:r>
            <w:r>
              <w:rPr>
                <w:rFonts w:ascii="Arial Narrow" w:eastAsia="Arial Narrow" w:hAnsi="Arial Narrow" w:cs="Arial Narrow"/>
                <w:noProof/>
                <w:color w:val="000000"/>
                <w:sz w:val="20"/>
                <w:szCs w:val="20"/>
              </w:rPr>
              <w:drawing>
                <wp:inline distT="0" distB="0" distL="114300" distR="114300">
                  <wp:extent cx="425450" cy="544830"/>
                  <wp:effectExtent l="0" t="0" r="0" b="0"/>
                  <wp:docPr id="1183" name="image133.png" descr="fin zone 30"/>
                  <wp:cNvGraphicFramePr/>
                  <a:graphic xmlns:a="http://schemas.openxmlformats.org/drawingml/2006/main">
                    <a:graphicData uri="http://schemas.openxmlformats.org/drawingml/2006/picture">
                      <pic:pic xmlns:pic="http://schemas.openxmlformats.org/drawingml/2006/picture">
                        <pic:nvPicPr>
                          <pic:cNvPr id="0" name="image133.png" descr="fin zone 30"/>
                          <pic:cNvPicPr preferRelativeResize="0"/>
                        </pic:nvPicPr>
                        <pic:blipFill>
                          <a:blip r:embed="rId35"/>
                          <a:srcRect/>
                          <a:stretch>
                            <a:fillRect/>
                          </a:stretch>
                        </pic:blipFill>
                        <pic:spPr>
                          <a:xfrm>
                            <a:off x="0" y="0"/>
                            <a:ext cx="425450" cy="544830"/>
                          </a:xfrm>
                          <a:prstGeom prst="rect">
                            <a:avLst/>
                          </a:prstGeom>
                          <a:ln/>
                        </pic:spPr>
                      </pic:pic>
                    </a:graphicData>
                  </a:graphic>
                </wp:inline>
              </w:drawing>
            </w:r>
            <w:r>
              <w:rPr>
                <w:rFonts w:ascii="Arial Narrow" w:eastAsia="Arial Narrow" w:hAnsi="Arial Narrow" w:cs="Arial Narrow"/>
                <w:color w:val="000000"/>
                <w:sz w:val="20"/>
                <w:szCs w:val="20"/>
              </w:rPr>
              <w:t xml:space="preserve">         B51</w:t>
            </w:r>
          </w:p>
        </w:tc>
        <w:tc>
          <w:tcPr>
            <w:tcW w:w="1880" w:type="dxa"/>
          </w:tcPr>
          <w:p w14:paraId="000001DB"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114300" distR="114300">
                  <wp:extent cx="452755" cy="433705"/>
                  <wp:effectExtent l="0" t="0" r="0" b="0"/>
                  <wp:docPr id="1184" name="image111.png"/>
                  <wp:cNvGraphicFramePr/>
                  <a:graphic xmlns:a="http://schemas.openxmlformats.org/drawingml/2006/main">
                    <a:graphicData uri="http://schemas.openxmlformats.org/drawingml/2006/picture">
                      <pic:pic xmlns:pic="http://schemas.openxmlformats.org/drawingml/2006/picture">
                        <pic:nvPicPr>
                          <pic:cNvPr id="0" name="image111.png"/>
                          <pic:cNvPicPr preferRelativeResize="0"/>
                        </pic:nvPicPr>
                        <pic:blipFill>
                          <a:blip r:embed="rId36"/>
                          <a:srcRect/>
                          <a:stretch>
                            <a:fillRect/>
                          </a:stretch>
                        </pic:blipFill>
                        <pic:spPr>
                          <a:xfrm>
                            <a:off x="0" y="0"/>
                            <a:ext cx="452755" cy="433705"/>
                          </a:xfrm>
                          <a:prstGeom prst="rect">
                            <a:avLst/>
                          </a:prstGeom>
                          <a:ln/>
                        </pic:spPr>
                      </pic:pic>
                    </a:graphicData>
                  </a:graphic>
                </wp:inline>
              </w:drawing>
            </w:r>
          </w:p>
          <w:p w14:paraId="000001DC"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114300" distR="114300">
                  <wp:extent cx="453390" cy="231140"/>
                  <wp:effectExtent l="0" t="0" r="0" b="0"/>
                  <wp:docPr id="1185"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37"/>
                          <a:srcRect/>
                          <a:stretch>
                            <a:fillRect/>
                          </a:stretch>
                        </pic:blipFill>
                        <pic:spPr>
                          <a:xfrm>
                            <a:off x="0" y="0"/>
                            <a:ext cx="453390" cy="231140"/>
                          </a:xfrm>
                          <a:prstGeom prst="rect">
                            <a:avLst/>
                          </a:prstGeom>
                          <a:ln/>
                        </pic:spPr>
                      </pic:pic>
                    </a:graphicData>
                  </a:graphic>
                </wp:inline>
              </w:drawing>
            </w:r>
          </w:p>
          <w:p w14:paraId="000001DD"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sz w:val="20"/>
                <w:szCs w:val="20"/>
              </w:rPr>
              <w:t>B1 + M9v1</w:t>
            </w:r>
          </w:p>
          <w:p w14:paraId="000001DE"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114300" distR="114300">
                  <wp:extent cx="553720" cy="554990"/>
                  <wp:effectExtent l="0" t="0" r="0" b="0"/>
                  <wp:docPr id="1186" name="image114.jpg" descr="C24a dsc bleu droit"/>
                  <wp:cNvGraphicFramePr/>
                  <a:graphic xmlns:a="http://schemas.openxmlformats.org/drawingml/2006/main">
                    <a:graphicData uri="http://schemas.openxmlformats.org/drawingml/2006/picture">
                      <pic:pic xmlns:pic="http://schemas.openxmlformats.org/drawingml/2006/picture">
                        <pic:nvPicPr>
                          <pic:cNvPr id="0" name="image114.jpg" descr="C24a dsc bleu droit"/>
                          <pic:cNvPicPr preferRelativeResize="0"/>
                        </pic:nvPicPr>
                        <pic:blipFill>
                          <a:blip r:embed="rId38"/>
                          <a:srcRect/>
                          <a:stretch>
                            <a:fillRect/>
                          </a:stretch>
                        </pic:blipFill>
                        <pic:spPr>
                          <a:xfrm>
                            <a:off x="0" y="0"/>
                            <a:ext cx="553720" cy="554990"/>
                          </a:xfrm>
                          <a:prstGeom prst="rect">
                            <a:avLst/>
                          </a:prstGeom>
                          <a:ln/>
                        </pic:spPr>
                      </pic:pic>
                    </a:graphicData>
                  </a:graphic>
                </wp:inline>
              </w:drawing>
            </w:r>
            <w:r>
              <w:rPr>
                <w:rFonts w:ascii="Arial Narrow" w:eastAsia="Arial Narrow" w:hAnsi="Arial Narrow" w:cs="Arial Narrow"/>
                <w:noProof/>
                <w:sz w:val="20"/>
                <w:szCs w:val="20"/>
              </w:rPr>
              <w:drawing>
                <wp:inline distT="0" distB="0" distL="114300" distR="114300">
                  <wp:extent cx="519430" cy="518795"/>
                  <wp:effectExtent l="0" t="0" r="0" b="0"/>
                  <wp:docPr id="1188" name="image116.png" descr="panneau-de-signalisation-c24c-ex-2-1299185"/>
                  <wp:cNvGraphicFramePr/>
                  <a:graphic xmlns:a="http://schemas.openxmlformats.org/drawingml/2006/main">
                    <a:graphicData uri="http://schemas.openxmlformats.org/drawingml/2006/picture">
                      <pic:pic xmlns:pic="http://schemas.openxmlformats.org/drawingml/2006/picture">
                        <pic:nvPicPr>
                          <pic:cNvPr id="0" name="image116.png" descr="panneau-de-signalisation-c24c-ex-2-1299185"/>
                          <pic:cNvPicPr preferRelativeResize="0"/>
                        </pic:nvPicPr>
                        <pic:blipFill>
                          <a:blip r:embed="rId39"/>
                          <a:srcRect/>
                          <a:stretch>
                            <a:fillRect/>
                          </a:stretch>
                        </pic:blipFill>
                        <pic:spPr>
                          <a:xfrm>
                            <a:off x="0" y="0"/>
                            <a:ext cx="519430" cy="518795"/>
                          </a:xfrm>
                          <a:prstGeom prst="rect">
                            <a:avLst/>
                          </a:prstGeom>
                          <a:ln/>
                        </pic:spPr>
                      </pic:pic>
                    </a:graphicData>
                  </a:graphic>
                </wp:inline>
              </w:drawing>
            </w:r>
          </w:p>
          <w:p w14:paraId="000001DF"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sz w:val="20"/>
                <w:szCs w:val="20"/>
              </w:rPr>
              <w:t>C24a            C24c</w:t>
            </w:r>
          </w:p>
        </w:tc>
        <w:tc>
          <w:tcPr>
            <w:tcW w:w="1703" w:type="dxa"/>
          </w:tcPr>
          <w:p w14:paraId="000001E0"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sz w:val="20"/>
                <w:szCs w:val="20"/>
              </w:rPr>
              <w:t xml:space="preserve">  </w:t>
            </w:r>
          </w:p>
          <w:p w14:paraId="000001E1"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114300" distR="114300">
                  <wp:extent cx="666750" cy="810260"/>
                  <wp:effectExtent l="0" t="0" r="0" b="0"/>
                  <wp:docPr id="1190" name="image117.png" descr="voieBusVélo"/>
                  <wp:cNvGraphicFramePr/>
                  <a:graphic xmlns:a="http://schemas.openxmlformats.org/drawingml/2006/main">
                    <a:graphicData uri="http://schemas.openxmlformats.org/drawingml/2006/picture">
                      <pic:pic xmlns:pic="http://schemas.openxmlformats.org/drawingml/2006/picture">
                        <pic:nvPicPr>
                          <pic:cNvPr id="0" name="image117.png" descr="voieBusVélo"/>
                          <pic:cNvPicPr preferRelativeResize="0"/>
                        </pic:nvPicPr>
                        <pic:blipFill>
                          <a:blip r:embed="rId40"/>
                          <a:srcRect/>
                          <a:stretch>
                            <a:fillRect/>
                          </a:stretch>
                        </pic:blipFill>
                        <pic:spPr>
                          <a:xfrm>
                            <a:off x="0" y="0"/>
                            <a:ext cx="666750" cy="810260"/>
                          </a:xfrm>
                          <a:prstGeom prst="rect">
                            <a:avLst/>
                          </a:prstGeom>
                          <a:ln/>
                        </pic:spPr>
                      </pic:pic>
                    </a:graphicData>
                  </a:graphic>
                </wp:inline>
              </w:drawing>
            </w:r>
          </w:p>
          <w:p w14:paraId="000001E2"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sz w:val="20"/>
                <w:szCs w:val="20"/>
              </w:rPr>
              <w:t>B27a + M9v2</w:t>
            </w:r>
          </w:p>
        </w:tc>
        <w:tc>
          <w:tcPr>
            <w:tcW w:w="3472" w:type="dxa"/>
            <w:gridSpan w:val="2"/>
          </w:tcPr>
          <w:p w14:paraId="000001E3"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sz w:val="20"/>
                <w:szCs w:val="20"/>
              </w:rPr>
              <w:t>Aménagement conseillé</w:t>
            </w:r>
          </w:p>
          <w:p w14:paraId="000001E4"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114300" distR="114300">
                  <wp:extent cx="581660" cy="562610"/>
                  <wp:effectExtent l="0" t="0" r="0" b="0"/>
                  <wp:docPr id="1161"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41"/>
                          <a:srcRect/>
                          <a:stretch>
                            <a:fillRect/>
                          </a:stretch>
                        </pic:blipFill>
                        <pic:spPr>
                          <a:xfrm>
                            <a:off x="0" y="0"/>
                            <a:ext cx="581660" cy="562610"/>
                          </a:xfrm>
                          <a:prstGeom prst="rect">
                            <a:avLst/>
                          </a:prstGeom>
                          <a:ln/>
                        </pic:spPr>
                      </pic:pic>
                    </a:graphicData>
                  </a:graphic>
                </wp:inline>
              </w:drawing>
            </w:r>
            <w:r>
              <w:rPr>
                <w:rFonts w:ascii="Arial Narrow" w:eastAsia="Arial Narrow" w:hAnsi="Arial Narrow" w:cs="Arial Narrow"/>
                <w:sz w:val="20"/>
                <w:szCs w:val="20"/>
              </w:rPr>
              <w:t xml:space="preserve">                </w:t>
            </w:r>
            <w:r>
              <w:rPr>
                <w:rFonts w:ascii="Arial Narrow" w:eastAsia="Arial Narrow" w:hAnsi="Arial Narrow" w:cs="Arial Narrow"/>
                <w:noProof/>
                <w:sz w:val="20"/>
                <w:szCs w:val="20"/>
              </w:rPr>
              <w:drawing>
                <wp:inline distT="0" distB="0" distL="114300" distR="114300">
                  <wp:extent cx="619760" cy="608965"/>
                  <wp:effectExtent l="0" t="0" r="0" b="0"/>
                  <wp:docPr id="116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42"/>
                          <a:srcRect/>
                          <a:stretch>
                            <a:fillRect/>
                          </a:stretch>
                        </pic:blipFill>
                        <pic:spPr>
                          <a:xfrm>
                            <a:off x="0" y="0"/>
                            <a:ext cx="619760" cy="608965"/>
                          </a:xfrm>
                          <a:prstGeom prst="rect">
                            <a:avLst/>
                          </a:prstGeom>
                          <a:ln/>
                        </pic:spPr>
                      </pic:pic>
                    </a:graphicData>
                  </a:graphic>
                </wp:inline>
              </w:drawing>
            </w:r>
          </w:p>
          <w:p w14:paraId="000001E5"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sz w:val="20"/>
                <w:szCs w:val="20"/>
              </w:rPr>
              <w:t>C113                             C114</w:t>
            </w:r>
          </w:p>
          <w:p w14:paraId="000001E6" w14:textId="77777777" w:rsidR="0091673B" w:rsidRDefault="0091673B">
            <w:pPr>
              <w:ind w:left="0" w:hanging="2"/>
              <w:rPr>
                <w:rFonts w:ascii="Arial Narrow" w:eastAsia="Arial Narrow" w:hAnsi="Arial Narrow" w:cs="Arial Narrow"/>
                <w:sz w:val="20"/>
                <w:szCs w:val="20"/>
              </w:rPr>
            </w:pPr>
          </w:p>
          <w:p w14:paraId="000001E7"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sz w:val="20"/>
                <w:szCs w:val="20"/>
              </w:rPr>
              <w:t>Aménagement obligatoire</w:t>
            </w:r>
          </w:p>
          <w:p w14:paraId="000001E8"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114300" distR="114300">
                  <wp:extent cx="581660" cy="562610"/>
                  <wp:effectExtent l="0" t="0" r="0" b="0"/>
                  <wp:docPr id="1164"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43"/>
                          <a:srcRect/>
                          <a:stretch>
                            <a:fillRect/>
                          </a:stretch>
                        </pic:blipFill>
                        <pic:spPr>
                          <a:xfrm>
                            <a:off x="0" y="0"/>
                            <a:ext cx="581660" cy="562610"/>
                          </a:xfrm>
                          <a:prstGeom prst="rect">
                            <a:avLst/>
                          </a:prstGeom>
                          <a:ln/>
                        </pic:spPr>
                      </pic:pic>
                    </a:graphicData>
                  </a:graphic>
                </wp:inline>
              </w:drawing>
            </w:r>
            <w:r>
              <w:rPr>
                <w:rFonts w:ascii="Arial Narrow" w:eastAsia="Arial Narrow" w:hAnsi="Arial Narrow" w:cs="Arial Narrow"/>
                <w:sz w:val="20"/>
                <w:szCs w:val="20"/>
              </w:rPr>
              <w:t xml:space="preserve">                 </w:t>
            </w:r>
            <w:r>
              <w:rPr>
                <w:rFonts w:ascii="Arial Narrow" w:eastAsia="Arial Narrow" w:hAnsi="Arial Narrow" w:cs="Arial Narrow"/>
                <w:noProof/>
                <w:sz w:val="20"/>
                <w:szCs w:val="20"/>
              </w:rPr>
              <w:drawing>
                <wp:inline distT="0" distB="0" distL="114300" distR="114300">
                  <wp:extent cx="647065" cy="618490"/>
                  <wp:effectExtent l="0" t="0" r="0" b="0"/>
                  <wp:docPr id="116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44"/>
                          <a:srcRect/>
                          <a:stretch>
                            <a:fillRect/>
                          </a:stretch>
                        </pic:blipFill>
                        <pic:spPr>
                          <a:xfrm>
                            <a:off x="0" y="0"/>
                            <a:ext cx="647065" cy="618490"/>
                          </a:xfrm>
                          <a:prstGeom prst="rect">
                            <a:avLst/>
                          </a:prstGeom>
                          <a:ln/>
                        </pic:spPr>
                      </pic:pic>
                    </a:graphicData>
                  </a:graphic>
                </wp:inline>
              </w:drawing>
            </w:r>
          </w:p>
          <w:p w14:paraId="000001E9" w14:textId="77777777" w:rsidR="0091673B" w:rsidRDefault="00B032E7">
            <w:pPr>
              <w:ind w:left="0" w:hanging="2"/>
              <w:rPr>
                <w:rFonts w:ascii="Arial Narrow" w:eastAsia="Arial Narrow" w:hAnsi="Arial Narrow" w:cs="Arial Narrow"/>
              </w:rPr>
            </w:pPr>
            <w:r>
              <w:rPr>
                <w:rFonts w:ascii="Arial Narrow" w:eastAsia="Arial Narrow" w:hAnsi="Arial Narrow" w:cs="Arial Narrow"/>
                <w:sz w:val="20"/>
                <w:szCs w:val="20"/>
              </w:rPr>
              <w:t>B22a                              B40</w:t>
            </w:r>
          </w:p>
        </w:tc>
        <w:tc>
          <w:tcPr>
            <w:tcW w:w="2168" w:type="dxa"/>
          </w:tcPr>
          <w:p w14:paraId="000001EB"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114300" distR="114300">
                  <wp:extent cx="563245" cy="544195"/>
                  <wp:effectExtent l="0" t="0" r="0" b="0"/>
                  <wp:docPr id="1167" name="image120.png"/>
                  <wp:cNvGraphicFramePr/>
                  <a:graphic xmlns:a="http://schemas.openxmlformats.org/drawingml/2006/main">
                    <a:graphicData uri="http://schemas.openxmlformats.org/drawingml/2006/picture">
                      <pic:pic xmlns:pic="http://schemas.openxmlformats.org/drawingml/2006/picture">
                        <pic:nvPicPr>
                          <pic:cNvPr id="0" name="image120.png"/>
                          <pic:cNvPicPr preferRelativeResize="0"/>
                        </pic:nvPicPr>
                        <pic:blipFill>
                          <a:blip r:embed="rId45"/>
                          <a:srcRect/>
                          <a:stretch>
                            <a:fillRect/>
                          </a:stretch>
                        </pic:blipFill>
                        <pic:spPr>
                          <a:xfrm>
                            <a:off x="0" y="0"/>
                            <a:ext cx="563245" cy="544195"/>
                          </a:xfrm>
                          <a:prstGeom prst="rect">
                            <a:avLst/>
                          </a:prstGeom>
                          <a:ln/>
                        </pic:spPr>
                      </pic:pic>
                    </a:graphicData>
                  </a:graphic>
                </wp:inline>
              </w:drawing>
            </w:r>
            <w:r>
              <w:rPr>
                <w:rFonts w:ascii="Arial Narrow" w:eastAsia="Arial Narrow" w:hAnsi="Arial Narrow" w:cs="Arial Narrow"/>
                <w:sz w:val="20"/>
                <w:szCs w:val="20"/>
              </w:rPr>
              <w:t xml:space="preserve"> </w:t>
            </w:r>
          </w:p>
          <w:p w14:paraId="000001EC"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sz w:val="20"/>
                <w:szCs w:val="20"/>
              </w:rPr>
              <w:t>B7</w:t>
            </w:r>
          </w:p>
          <w:p w14:paraId="000001ED" w14:textId="77777777" w:rsidR="0091673B" w:rsidRDefault="0091673B">
            <w:pPr>
              <w:ind w:left="0" w:hanging="2"/>
              <w:rPr>
                <w:rFonts w:ascii="Arial Narrow" w:eastAsia="Arial Narrow" w:hAnsi="Arial Narrow" w:cs="Arial Narrow"/>
                <w:sz w:val="20"/>
                <w:szCs w:val="20"/>
              </w:rPr>
            </w:pPr>
          </w:p>
          <w:p w14:paraId="000001EE"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noProof/>
                <w:sz w:val="20"/>
                <w:szCs w:val="20"/>
              </w:rPr>
              <w:drawing>
                <wp:inline distT="0" distB="0" distL="114300" distR="114300">
                  <wp:extent cx="517525" cy="497840"/>
                  <wp:effectExtent l="0" t="0" r="0" b="0"/>
                  <wp:docPr id="1168"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46"/>
                          <a:srcRect/>
                          <a:stretch>
                            <a:fillRect/>
                          </a:stretch>
                        </pic:blipFill>
                        <pic:spPr>
                          <a:xfrm>
                            <a:off x="0" y="0"/>
                            <a:ext cx="517525" cy="497840"/>
                          </a:xfrm>
                          <a:prstGeom prst="rect">
                            <a:avLst/>
                          </a:prstGeom>
                          <a:ln/>
                        </pic:spPr>
                      </pic:pic>
                    </a:graphicData>
                  </a:graphic>
                </wp:inline>
              </w:drawing>
            </w:r>
            <w:r>
              <w:rPr>
                <w:rFonts w:ascii="Arial Narrow" w:eastAsia="Arial Narrow" w:hAnsi="Arial Narrow" w:cs="Arial Narrow"/>
                <w:sz w:val="20"/>
                <w:szCs w:val="20"/>
              </w:rPr>
              <w:t xml:space="preserve">      </w:t>
            </w:r>
            <w:r>
              <w:rPr>
                <w:rFonts w:ascii="Arial Narrow" w:eastAsia="Arial Narrow" w:hAnsi="Arial Narrow" w:cs="Arial Narrow"/>
                <w:noProof/>
                <w:sz w:val="20"/>
                <w:szCs w:val="20"/>
              </w:rPr>
              <w:drawing>
                <wp:inline distT="0" distB="0" distL="114300" distR="114300">
                  <wp:extent cx="517525" cy="497840"/>
                  <wp:effectExtent l="0" t="0" r="0" b="0"/>
                  <wp:docPr id="1169"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47"/>
                          <a:srcRect/>
                          <a:stretch>
                            <a:fillRect/>
                          </a:stretch>
                        </pic:blipFill>
                        <pic:spPr>
                          <a:xfrm>
                            <a:off x="0" y="0"/>
                            <a:ext cx="517525" cy="497840"/>
                          </a:xfrm>
                          <a:prstGeom prst="rect">
                            <a:avLst/>
                          </a:prstGeom>
                          <a:ln/>
                        </pic:spPr>
                      </pic:pic>
                    </a:graphicData>
                  </a:graphic>
                </wp:inline>
              </w:drawing>
            </w:r>
          </w:p>
          <w:p w14:paraId="000001EF" w14:textId="77777777" w:rsidR="0091673B" w:rsidRDefault="00B032E7">
            <w:pPr>
              <w:ind w:left="0" w:hanging="2"/>
              <w:rPr>
                <w:rFonts w:ascii="Arial Narrow" w:eastAsia="Arial Narrow" w:hAnsi="Arial Narrow" w:cs="Arial Narrow"/>
                <w:sz w:val="20"/>
                <w:szCs w:val="20"/>
              </w:rPr>
            </w:pPr>
            <w:r>
              <w:rPr>
                <w:rFonts w:ascii="Arial Narrow" w:eastAsia="Arial Narrow" w:hAnsi="Arial Narrow" w:cs="Arial Narrow"/>
                <w:sz w:val="20"/>
                <w:szCs w:val="20"/>
              </w:rPr>
              <w:t>C115               C116</w:t>
            </w:r>
          </w:p>
          <w:p w14:paraId="000001F0" w14:textId="77777777" w:rsidR="0091673B" w:rsidRDefault="0091673B">
            <w:pPr>
              <w:ind w:left="0" w:hanging="2"/>
              <w:rPr>
                <w:rFonts w:ascii="Arial Narrow" w:eastAsia="Arial Narrow" w:hAnsi="Arial Narrow" w:cs="Arial Narrow"/>
                <w:sz w:val="20"/>
                <w:szCs w:val="20"/>
              </w:rPr>
            </w:pPr>
          </w:p>
        </w:tc>
      </w:tr>
      <w:tr w:rsidR="0091673B" w14:paraId="476EC769" w14:textId="77777777">
        <w:trPr>
          <w:trHeight w:val="2157"/>
        </w:trPr>
        <w:tc>
          <w:tcPr>
            <w:tcW w:w="1592" w:type="dxa"/>
          </w:tcPr>
          <w:p w14:paraId="000001F1"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rPr>
            </w:pPr>
            <w:r>
              <w:rPr>
                <w:rFonts w:ascii="Arial Narrow" w:eastAsia="Arial Narrow" w:hAnsi="Arial Narrow" w:cs="Arial Narrow"/>
                <w:b/>
                <w:color w:val="000000"/>
              </w:rPr>
              <w:t>Signalisation horizontale :</w:t>
            </w:r>
          </w:p>
          <w:p w14:paraId="000001F2" w14:textId="77777777" w:rsidR="0091673B" w:rsidRDefault="00B032E7">
            <w:pPr>
              <w:ind w:left="0" w:hanging="2"/>
              <w:rPr>
                <w:rFonts w:ascii="Arial Narrow" w:eastAsia="Arial Narrow" w:hAnsi="Arial Narrow" w:cs="Arial Narrow"/>
              </w:rPr>
            </w:pPr>
            <w:r>
              <w:rPr>
                <w:rFonts w:ascii="Arial Narrow" w:eastAsia="Arial Narrow" w:hAnsi="Arial Narrow" w:cs="Arial Narrow"/>
                <w:b/>
              </w:rPr>
              <w:t>lignes</w:t>
            </w:r>
          </w:p>
        </w:tc>
        <w:tc>
          <w:tcPr>
            <w:tcW w:w="1385" w:type="dxa"/>
          </w:tcPr>
          <w:p w14:paraId="000001F3"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En principe il n'y a pas de lignes de séparation</w:t>
            </w:r>
          </w:p>
        </w:tc>
        <w:tc>
          <w:tcPr>
            <w:tcW w:w="1134" w:type="dxa"/>
          </w:tcPr>
          <w:p w14:paraId="000001F4"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En principe il n'y a pas de lignes de séparation</w:t>
            </w:r>
          </w:p>
        </w:tc>
        <w:tc>
          <w:tcPr>
            <w:tcW w:w="1097" w:type="dxa"/>
          </w:tcPr>
          <w:p w14:paraId="000001F5"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En principe il n'y a pas de lignes de séparation</w:t>
            </w:r>
          </w:p>
        </w:tc>
        <w:tc>
          <w:tcPr>
            <w:tcW w:w="1880" w:type="dxa"/>
          </w:tcPr>
          <w:p w14:paraId="000001F6"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Si le double-sens se présente sous forme de bande ou de piste : voir les colonnes respectives</w:t>
            </w:r>
          </w:p>
        </w:tc>
        <w:tc>
          <w:tcPr>
            <w:tcW w:w="1703" w:type="dxa"/>
          </w:tcPr>
          <w:p w14:paraId="000001F7"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Ligne de séparation avec la chaussée T3 (5u)</w:t>
            </w:r>
          </w:p>
        </w:tc>
        <w:tc>
          <w:tcPr>
            <w:tcW w:w="1646" w:type="dxa"/>
          </w:tcPr>
          <w:p w14:paraId="000001F8"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-Ligne de séparation avec la chaussée T3 (5u) </w:t>
            </w:r>
          </w:p>
          <w:p w14:paraId="000001F9"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-Ligne continue envisageable dans certains secteurs si usage obligatoire</w:t>
            </w:r>
          </w:p>
        </w:tc>
        <w:tc>
          <w:tcPr>
            <w:tcW w:w="1826" w:type="dxa"/>
          </w:tcPr>
          <w:p w14:paraId="000001FA"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-Piste cyclable au niveau du trottoir :</w:t>
            </w:r>
          </w:p>
          <w:p w14:paraId="000001FB"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ligne 3u de séparation vers le trottoir</w:t>
            </w:r>
          </w:p>
          <w:p w14:paraId="000001FC"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-Piste cyclable bidirectionnelle :</w:t>
            </w:r>
          </w:p>
          <w:p w14:paraId="000001FD"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Ligne axiale (2u) continue ou discontinue</w:t>
            </w:r>
          </w:p>
        </w:tc>
        <w:tc>
          <w:tcPr>
            <w:tcW w:w="2168" w:type="dxa"/>
          </w:tcPr>
          <w:p w14:paraId="000001FE"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-Ligne de rive facultative T2 (3u).</w:t>
            </w:r>
          </w:p>
          <w:p w14:paraId="000001FF"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-Lignes axiales près des intersections : continue 3u.</w:t>
            </w:r>
          </w:p>
          <w:p w14:paraId="00000200"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-Exceptionnellement en section courante : 2u </w:t>
            </w:r>
          </w:p>
          <w:p w14:paraId="00000201"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continue ou discontinue</w:t>
            </w:r>
          </w:p>
        </w:tc>
      </w:tr>
      <w:tr w:rsidR="0091673B" w14:paraId="7FE4D285" w14:textId="77777777">
        <w:trPr>
          <w:trHeight w:val="1674"/>
        </w:trPr>
        <w:tc>
          <w:tcPr>
            <w:tcW w:w="1592" w:type="dxa"/>
          </w:tcPr>
          <w:p w14:paraId="00000202"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rPr>
            </w:pPr>
            <w:r>
              <w:rPr>
                <w:rFonts w:ascii="Arial Narrow" w:eastAsia="Arial Narrow" w:hAnsi="Arial Narrow" w:cs="Arial Narrow"/>
                <w:b/>
                <w:color w:val="000000"/>
              </w:rPr>
              <w:t>Signalisation horizontale :</w:t>
            </w:r>
          </w:p>
          <w:p w14:paraId="00000203" w14:textId="142050B7" w:rsidR="0091673B" w:rsidRDefault="008A178D">
            <w:pPr>
              <w:pBdr>
                <w:top w:val="nil"/>
                <w:left w:val="nil"/>
                <w:bottom w:val="nil"/>
                <w:right w:val="nil"/>
                <w:between w:val="nil"/>
              </w:pBdr>
              <w:spacing w:line="240" w:lineRule="auto"/>
              <w:ind w:left="0" w:hanging="2"/>
              <w:jc w:val="left"/>
              <w:rPr>
                <w:rFonts w:ascii="Arial Narrow" w:eastAsia="Arial Narrow" w:hAnsi="Arial Narrow" w:cs="Arial Narrow"/>
                <w:color w:val="000000"/>
              </w:rPr>
            </w:pPr>
            <w:r>
              <w:rPr>
                <w:rFonts w:ascii="Arial Narrow" w:eastAsia="Arial Narrow" w:hAnsi="Arial Narrow" w:cs="Arial Narrow"/>
                <w:b/>
                <w:color w:val="000000"/>
              </w:rPr>
              <w:t>Pictogrammes</w:t>
            </w:r>
          </w:p>
          <w:p w14:paraId="00000204" w14:textId="77777777" w:rsidR="0091673B" w:rsidRDefault="00B032E7">
            <w:pPr>
              <w:ind w:left="0" w:hanging="2"/>
              <w:rPr>
                <w:rFonts w:ascii="Arial Narrow" w:eastAsia="Arial Narrow" w:hAnsi="Arial Narrow" w:cs="Arial Narrow"/>
              </w:rPr>
            </w:pPr>
            <w:r>
              <w:rPr>
                <w:rFonts w:ascii="Arial Narrow" w:eastAsia="Arial Narrow" w:hAnsi="Arial Narrow" w:cs="Arial Narrow"/>
                <w:b/>
              </w:rPr>
              <w:t>et flèches</w:t>
            </w:r>
          </w:p>
        </w:tc>
        <w:tc>
          <w:tcPr>
            <w:tcW w:w="1385" w:type="dxa"/>
          </w:tcPr>
          <w:p w14:paraId="00000205"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En principe il n'a y a pas de pictogramme vélo.</w:t>
            </w:r>
          </w:p>
        </w:tc>
        <w:tc>
          <w:tcPr>
            <w:tcW w:w="1134" w:type="dxa"/>
          </w:tcPr>
          <w:p w14:paraId="00000206"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En principe il n'a y a pas de pictogramme vélo.</w:t>
            </w:r>
          </w:p>
        </w:tc>
        <w:tc>
          <w:tcPr>
            <w:tcW w:w="1097" w:type="dxa"/>
          </w:tcPr>
          <w:p w14:paraId="00000207"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Pas de pictogramme vélo </w:t>
            </w:r>
          </w:p>
        </w:tc>
        <w:tc>
          <w:tcPr>
            <w:tcW w:w="1880" w:type="dxa"/>
          </w:tcPr>
          <w:p w14:paraId="00000208"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 xml:space="preserve">Logo au sol au début, à la fin et aux intersections ; </w:t>
            </w:r>
          </w:p>
          <w:p w14:paraId="00000209"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en section en intervalles réguliers.</w:t>
            </w:r>
          </w:p>
          <w:p w14:paraId="0000020A"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lastRenderedPageBreak/>
              <w:t>Le logo est accompagné d'une flèche</w:t>
            </w:r>
          </w:p>
        </w:tc>
        <w:tc>
          <w:tcPr>
            <w:tcW w:w="1703" w:type="dxa"/>
          </w:tcPr>
          <w:p w14:paraId="0000020B"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lastRenderedPageBreak/>
              <w:t xml:space="preserve">Logo au sol au début, à la fin et aux intersections ; </w:t>
            </w:r>
          </w:p>
          <w:p w14:paraId="0000020C"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en section en intervalles réguliers.</w:t>
            </w:r>
          </w:p>
          <w:p w14:paraId="0000020D"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p>
        </w:tc>
        <w:tc>
          <w:tcPr>
            <w:tcW w:w="3472" w:type="dxa"/>
            <w:gridSpan w:val="2"/>
          </w:tcPr>
          <w:p w14:paraId="0000020E"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Logo au sol au début, à la fin et aux intersections ; en section en intervalles réguliers.</w:t>
            </w:r>
          </w:p>
          <w:p w14:paraId="0000020F"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Le logo est accompagné d'une flèche</w:t>
            </w:r>
          </w:p>
        </w:tc>
        <w:tc>
          <w:tcPr>
            <w:tcW w:w="2168" w:type="dxa"/>
          </w:tcPr>
          <w:p w14:paraId="00000211"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En principe il n'y a pas de logos ni de flèches</w:t>
            </w:r>
          </w:p>
          <w:p w14:paraId="00000212" w14:textId="77777777" w:rsidR="0091673B"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000000"/>
                <w:sz w:val="20"/>
                <w:szCs w:val="20"/>
              </w:rPr>
            </w:pPr>
            <w:r>
              <w:rPr>
                <w:rFonts w:ascii="Arial Narrow" w:eastAsia="Arial Narrow" w:hAnsi="Arial Narrow" w:cs="Arial Narrow"/>
                <w:color w:val="000000"/>
                <w:sz w:val="20"/>
                <w:szCs w:val="20"/>
              </w:rPr>
              <w:t>Exception : à l'approche d'intersections, au début et à la fin ou encore sur certains tronçons très fréquentés</w:t>
            </w:r>
          </w:p>
        </w:tc>
      </w:tr>
    </w:tbl>
    <w:p w14:paraId="00000213" w14:textId="77777777" w:rsidR="0091673B" w:rsidRDefault="0091673B">
      <w:pPr>
        <w:keepNext/>
        <w:pBdr>
          <w:top w:val="nil"/>
          <w:left w:val="nil"/>
          <w:bottom w:val="nil"/>
          <w:right w:val="nil"/>
          <w:between w:val="nil"/>
        </w:pBdr>
        <w:spacing w:line="240" w:lineRule="auto"/>
        <w:ind w:left="2" w:hanging="4"/>
        <w:jc w:val="center"/>
        <w:rPr>
          <w:rFonts w:ascii="Arial Narrow" w:eastAsia="Arial Narrow" w:hAnsi="Arial Narrow" w:cs="Arial Narrow"/>
          <w:b/>
          <w:color w:val="000000"/>
          <w:sz w:val="40"/>
          <w:szCs w:val="40"/>
        </w:rPr>
        <w:sectPr w:rsidR="0091673B" w:rsidSect="0005059F">
          <w:pgSz w:w="16840" w:h="11907" w:orient="landscape"/>
          <w:pgMar w:top="851" w:right="851" w:bottom="1134" w:left="425" w:header="720" w:footer="720" w:gutter="0"/>
          <w:cols w:space="720" w:equalWidth="0">
            <w:col w:w="9407"/>
          </w:cols>
          <w:titlePg/>
        </w:sectPr>
      </w:pPr>
      <w:bookmarkStart w:id="27" w:name="_heading=h.1ksv4uv" w:colFirst="0" w:colLast="0"/>
      <w:bookmarkEnd w:id="27"/>
    </w:p>
    <w:p w14:paraId="00000214" w14:textId="77777777" w:rsidR="0091673B" w:rsidRDefault="0091673B">
      <w:pPr>
        <w:ind w:left="1" w:hanging="3"/>
        <w:rPr>
          <w:rFonts w:ascii="Arial Narrow" w:eastAsia="Arial Narrow" w:hAnsi="Arial Narrow" w:cs="Arial Narrow"/>
          <w:sz w:val="28"/>
          <w:szCs w:val="28"/>
        </w:rPr>
      </w:pPr>
    </w:p>
    <w:p w14:paraId="00000215" w14:textId="77777777" w:rsidR="0091673B" w:rsidRDefault="0091673B">
      <w:pPr>
        <w:ind w:left="1" w:hanging="3"/>
        <w:rPr>
          <w:rFonts w:ascii="Arial Narrow" w:eastAsia="Arial Narrow" w:hAnsi="Arial Narrow" w:cs="Arial Narrow"/>
          <w:sz w:val="28"/>
          <w:szCs w:val="28"/>
        </w:rPr>
      </w:pPr>
    </w:p>
    <w:p w14:paraId="00000216" w14:textId="77777777" w:rsidR="0091673B" w:rsidRPr="008A178D" w:rsidRDefault="00B032E7">
      <w:pPr>
        <w:ind w:left="1" w:hanging="3"/>
        <w:rPr>
          <w:rFonts w:ascii="Arial Narrow" w:eastAsia="Arial Narrow" w:hAnsi="Arial Narrow" w:cs="Arial Narrow"/>
          <w:color w:val="1F497D" w:themeColor="text2"/>
          <w:sz w:val="28"/>
          <w:szCs w:val="28"/>
        </w:rPr>
      </w:pPr>
      <w:r w:rsidRPr="008A178D">
        <w:rPr>
          <w:rFonts w:ascii="Arial Narrow" w:eastAsia="Arial Narrow" w:hAnsi="Arial Narrow" w:cs="Arial Narrow"/>
          <w:b/>
          <w:smallCaps/>
          <w:color w:val="1F497D" w:themeColor="text2"/>
          <w:sz w:val="28"/>
          <w:szCs w:val="28"/>
        </w:rPr>
        <w:t>+ Deux panneaux :</w:t>
      </w:r>
    </w:p>
    <w:p w14:paraId="00000217" w14:textId="77777777" w:rsidR="0091673B" w:rsidRDefault="0091673B">
      <w:pPr>
        <w:ind w:left="0" w:hanging="2"/>
        <w:rPr>
          <w:rFonts w:ascii="Arial Narrow" w:eastAsia="Arial Narrow" w:hAnsi="Arial Narrow" w:cs="Arial Narrow"/>
        </w:rPr>
      </w:pPr>
    </w:p>
    <w:p w14:paraId="00000218" w14:textId="77777777" w:rsidR="0091673B" w:rsidRDefault="0091673B">
      <w:pPr>
        <w:ind w:left="0" w:hanging="2"/>
        <w:rPr>
          <w:rFonts w:ascii="Arial Narrow" w:eastAsia="Arial Narrow" w:hAnsi="Arial Narrow" w:cs="Arial Narrow"/>
        </w:rPr>
      </w:pPr>
    </w:p>
    <w:p w14:paraId="00000219" w14:textId="77777777" w:rsidR="0091673B" w:rsidRDefault="00B032E7">
      <w:pPr>
        <w:ind w:left="0" w:hanging="2"/>
        <w:rPr>
          <w:rFonts w:ascii="Arial Narrow" w:eastAsia="Arial Narrow" w:hAnsi="Arial Narrow" w:cs="Arial Narrow"/>
        </w:rPr>
      </w:pPr>
      <w:r>
        <w:rPr>
          <w:rFonts w:ascii="Arial Narrow" w:eastAsia="Arial Narrow" w:hAnsi="Arial Narrow" w:cs="Arial Narrow"/>
          <w:b/>
        </w:rPr>
        <w:t xml:space="preserve">Le Cédez le passage cycliste au feu : </w:t>
      </w:r>
    </w:p>
    <w:p w14:paraId="0000021A"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Panneau introduit par le décret n° 2010-1390 du 12 novembre 2010.</w:t>
      </w:r>
    </w:p>
    <w:p w14:paraId="0000021B"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Dans les carrefours qui en sont équipés, ce panneau autorise les cyclistes à franchir le feu rouge pour tourner à droite (M12a) ou continuer tout droit (M12b), en cédant le passage aux autres usagers.</w:t>
      </w:r>
    </w:p>
    <w:p w14:paraId="0000021C" w14:textId="77777777" w:rsidR="0091673B" w:rsidRDefault="0091673B">
      <w:pPr>
        <w:ind w:left="0" w:hanging="2"/>
        <w:rPr>
          <w:rFonts w:ascii="Arial Narrow" w:eastAsia="Arial Narrow" w:hAnsi="Arial Narrow" w:cs="Arial Narrow"/>
        </w:rPr>
      </w:pPr>
    </w:p>
    <w:p w14:paraId="0000021D" w14:textId="77777777" w:rsidR="0091673B" w:rsidRDefault="00B032E7">
      <w:pPr>
        <w:ind w:left="0" w:hanging="2"/>
        <w:rPr>
          <w:rFonts w:ascii="Arial Narrow" w:eastAsia="Arial Narrow" w:hAnsi="Arial Narrow" w:cs="Arial Narrow"/>
        </w:rPr>
      </w:pPr>
      <w:r>
        <w:rPr>
          <w:noProof/>
        </w:rPr>
        <w:drawing>
          <wp:anchor distT="0" distB="0" distL="114300" distR="114300" simplePos="0" relativeHeight="251609088" behindDoc="0" locked="0" layoutInCell="1" hidden="0" allowOverlap="1">
            <wp:simplePos x="0" y="0"/>
            <wp:positionH relativeFrom="column">
              <wp:posOffset>276225</wp:posOffset>
            </wp:positionH>
            <wp:positionV relativeFrom="paragraph">
              <wp:posOffset>170815</wp:posOffset>
            </wp:positionV>
            <wp:extent cx="1752600" cy="1543050"/>
            <wp:effectExtent l="0" t="0" r="0" b="0"/>
            <wp:wrapSquare wrapText="bothSides" distT="0" distB="0" distL="114300" distR="114300"/>
            <wp:docPr id="1091"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48"/>
                    <a:srcRect/>
                    <a:stretch>
                      <a:fillRect/>
                    </a:stretch>
                  </pic:blipFill>
                  <pic:spPr>
                    <a:xfrm>
                      <a:off x="0" y="0"/>
                      <a:ext cx="1752600" cy="1543050"/>
                    </a:xfrm>
                    <a:prstGeom prst="rect">
                      <a:avLst/>
                    </a:prstGeom>
                    <a:ln/>
                  </pic:spPr>
                </pic:pic>
              </a:graphicData>
            </a:graphic>
          </wp:anchor>
        </w:drawing>
      </w:r>
    </w:p>
    <w:p w14:paraId="0000021E" w14:textId="77777777" w:rsidR="0091673B" w:rsidRDefault="00B032E7">
      <w:pPr>
        <w:ind w:left="0" w:hanging="2"/>
        <w:rPr>
          <w:rFonts w:ascii="Arial Narrow" w:eastAsia="Arial Narrow" w:hAnsi="Arial Narrow" w:cs="Arial Narrow"/>
        </w:rPr>
      </w:pPr>
      <w:r>
        <w:rPr>
          <w:noProof/>
        </w:rPr>
        <w:drawing>
          <wp:anchor distT="0" distB="0" distL="114300" distR="114300" simplePos="0" relativeHeight="251610112" behindDoc="0" locked="0" layoutInCell="1" hidden="0" allowOverlap="1">
            <wp:simplePos x="0" y="0"/>
            <wp:positionH relativeFrom="column">
              <wp:posOffset>3314700</wp:posOffset>
            </wp:positionH>
            <wp:positionV relativeFrom="paragraph">
              <wp:posOffset>-4444</wp:posOffset>
            </wp:positionV>
            <wp:extent cx="1752600" cy="1543050"/>
            <wp:effectExtent l="0" t="0" r="0" b="0"/>
            <wp:wrapSquare wrapText="bothSides" distT="0" distB="0" distL="114300" distR="114300"/>
            <wp:docPr id="1090"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9"/>
                    <a:srcRect/>
                    <a:stretch>
                      <a:fillRect/>
                    </a:stretch>
                  </pic:blipFill>
                  <pic:spPr>
                    <a:xfrm>
                      <a:off x="0" y="0"/>
                      <a:ext cx="1752600" cy="1543050"/>
                    </a:xfrm>
                    <a:prstGeom prst="rect">
                      <a:avLst/>
                    </a:prstGeom>
                    <a:ln/>
                  </pic:spPr>
                </pic:pic>
              </a:graphicData>
            </a:graphic>
          </wp:anchor>
        </w:drawing>
      </w:r>
    </w:p>
    <w:p w14:paraId="0000021F" w14:textId="77777777" w:rsidR="0091673B" w:rsidRDefault="0091673B">
      <w:pPr>
        <w:ind w:left="0" w:hanging="2"/>
        <w:rPr>
          <w:rFonts w:ascii="Arial Narrow" w:eastAsia="Arial Narrow" w:hAnsi="Arial Narrow" w:cs="Arial Narrow"/>
          <w:color w:val="231F20"/>
        </w:rPr>
      </w:pPr>
    </w:p>
    <w:p w14:paraId="00000220" w14:textId="77777777" w:rsidR="0091673B" w:rsidRDefault="0091673B">
      <w:pPr>
        <w:ind w:left="0" w:hanging="2"/>
        <w:rPr>
          <w:rFonts w:ascii="Arial Narrow" w:eastAsia="Arial Narrow" w:hAnsi="Arial Narrow" w:cs="Arial Narrow"/>
          <w:color w:val="231F20"/>
        </w:rPr>
      </w:pPr>
    </w:p>
    <w:p w14:paraId="00000221" w14:textId="77777777" w:rsidR="0091673B" w:rsidRDefault="0091673B">
      <w:pPr>
        <w:ind w:left="0" w:hanging="2"/>
        <w:rPr>
          <w:rFonts w:ascii="Arial Narrow" w:eastAsia="Arial Narrow" w:hAnsi="Arial Narrow" w:cs="Arial Narrow"/>
          <w:color w:val="231F20"/>
        </w:rPr>
      </w:pPr>
    </w:p>
    <w:p w14:paraId="00000222" w14:textId="77777777" w:rsidR="0091673B" w:rsidRDefault="0091673B">
      <w:pPr>
        <w:ind w:left="0" w:hanging="2"/>
        <w:rPr>
          <w:rFonts w:ascii="Arial Narrow" w:eastAsia="Arial Narrow" w:hAnsi="Arial Narrow" w:cs="Arial Narrow"/>
          <w:color w:val="231F20"/>
        </w:rPr>
      </w:pPr>
    </w:p>
    <w:p w14:paraId="00000223" w14:textId="77777777" w:rsidR="0091673B" w:rsidRDefault="0091673B">
      <w:pPr>
        <w:ind w:left="0" w:hanging="2"/>
        <w:rPr>
          <w:rFonts w:ascii="Arial Narrow" w:eastAsia="Arial Narrow" w:hAnsi="Arial Narrow" w:cs="Arial Narrow"/>
          <w:color w:val="231F20"/>
        </w:rPr>
      </w:pPr>
    </w:p>
    <w:p w14:paraId="00000224" w14:textId="77777777" w:rsidR="0091673B" w:rsidRDefault="0091673B">
      <w:pPr>
        <w:ind w:left="0" w:hanging="2"/>
        <w:rPr>
          <w:rFonts w:ascii="Arial Narrow" w:eastAsia="Arial Narrow" w:hAnsi="Arial Narrow" w:cs="Arial Narrow"/>
          <w:color w:val="231F20"/>
        </w:rPr>
      </w:pPr>
    </w:p>
    <w:p w14:paraId="00000225" w14:textId="77777777" w:rsidR="0091673B" w:rsidRDefault="0091673B">
      <w:pPr>
        <w:ind w:left="0" w:hanging="2"/>
        <w:rPr>
          <w:rFonts w:ascii="Arial Narrow" w:eastAsia="Arial Narrow" w:hAnsi="Arial Narrow" w:cs="Arial Narrow"/>
          <w:color w:val="231F20"/>
        </w:rPr>
      </w:pPr>
    </w:p>
    <w:p w14:paraId="00000226" w14:textId="77777777" w:rsidR="0091673B" w:rsidRDefault="00B032E7">
      <w:pPr>
        <w:ind w:left="0" w:hanging="2"/>
        <w:rPr>
          <w:rFonts w:ascii="Arial Narrow" w:eastAsia="Arial Narrow" w:hAnsi="Arial Narrow" w:cs="Arial Narrow"/>
          <w:color w:val="231F20"/>
        </w:rPr>
      </w:pPr>
      <w:r>
        <w:rPr>
          <w:noProof/>
        </w:rPr>
        <mc:AlternateContent>
          <mc:Choice Requires="wps">
            <w:drawing>
              <wp:anchor distT="0" distB="0" distL="114300" distR="114300" simplePos="0" relativeHeight="251611136" behindDoc="0" locked="0" layoutInCell="1" hidden="0" allowOverlap="1">
                <wp:simplePos x="0" y="0"/>
                <wp:positionH relativeFrom="column">
                  <wp:posOffset>3924300</wp:posOffset>
                </wp:positionH>
                <wp:positionV relativeFrom="paragraph">
                  <wp:posOffset>127000</wp:posOffset>
                </wp:positionV>
                <wp:extent cx="672465" cy="285115"/>
                <wp:effectExtent l="0" t="0" r="0" b="0"/>
                <wp:wrapNone/>
                <wp:docPr id="1063" name="Rectangle 1063"/>
                <wp:cNvGraphicFramePr/>
                <a:graphic xmlns:a="http://schemas.openxmlformats.org/drawingml/2006/main">
                  <a:graphicData uri="http://schemas.microsoft.com/office/word/2010/wordprocessingShape">
                    <wps:wsp>
                      <wps:cNvSpPr/>
                      <wps:spPr>
                        <a:xfrm>
                          <a:off x="5014530" y="3642205"/>
                          <a:ext cx="662940" cy="27559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6898E942" w14:textId="77777777" w:rsidR="00A70BD3" w:rsidRDefault="00A70BD3">
                            <w:pPr>
                              <w:spacing w:line="240" w:lineRule="auto"/>
                              <w:ind w:left="0" w:hanging="2"/>
                            </w:pPr>
                            <w:r>
                              <w:rPr>
                                <w:rFonts w:ascii="Arial Narrow" w:eastAsia="Arial Narrow" w:hAnsi="Arial Narrow" w:cs="Arial Narrow"/>
                                <w:color w:val="000000"/>
                              </w:rPr>
                              <w:t>M12b</w:t>
                            </w:r>
                          </w:p>
                          <w:p w14:paraId="4D396C1B"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3" o:spid="_x0000_s1027" style="position:absolute;left:0;text-align:left;margin-left:309pt;margin-top:10pt;width:52.95pt;height:22.45pt;z-index:25161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" strokecolor="white">
                <v:stroke startarrowwidth="narrow" startarrowlength="short" endarrowwidth="narrow" endarrowlength="short"/>
                <v:textbox inset="2.53958mm,1.2694mm,2.53958mm,1.2694mm">
                  <w:txbxContent>
                    <w:p w14:paraId="6898E942" w14:textId="77777777" w:rsidR="00A70BD3" w:rsidRDefault="00A70BD3">
                      <w:pPr>
                        <w:spacing w:line="240" w:lineRule="auto"/>
                        <w:ind w:left="0" w:hanging="2"/>
                      </w:pPr>
                      <w:r>
                        <w:rPr>
                          <w:rFonts w:ascii="Arial Narrow" w:eastAsia="Arial Narrow" w:hAnsi="Arial Narrow" w:cs="Arial Narrow"/>
                          <w:color w:val="000000"/>
                        </w:rPr>
                        <w:t>M12b</w:t>
                      </w:r>
                    </w:p>
                    <w:p w14:paraId="4D396C1B" w14:textId="77777777" w:rsidR="00A70BD3" w:rsidRDefault="00A70BD3">
                      <w:pPr>
                        <w:spacing w:line="240" w:lineRule="auto"/>
                        <w:ind w:left="0" w:hanging="2"/>
                      </w:pPr>
                    </w:p>
                  </w:txbxContent>
                </v:textbox>
              </v:rect>
            </w:pict>
          </mc:Fallback>
        </mc:AlternateContent>
      </w:r>
      <w:r>
        <w:rPr>
          <w:noProof/>
        </w:rPr>
        <mc:AlternateContent>
          <mc:Choice Requires="wps">
            <w:drawing>
              <wp:anchor distT="0" distB="0" distL="114300" distR="114300" simplePos="0" relativeHeight="251612160" behindDoc="0" locked="0" layoutInCell="1" hidden="0" allowOverlap="1">
                <wp:simplePos x="0" y="0"/>
                <wp:positionH relativeFrom="column">
                  <wp:posOffset>812800</wp:posOffset>
                </wp:positionH>
                <wp:positionV relativeFrom="paragraph">
                  <wp:posOffset>127000</wp:posOffset>
                </wp:positionV>
                <wp:extent cx="622300" cy="285115"/>
                <wp:effectExtent l="0" t="0" r="0" b="0"/>
                <wp:wrapNone/>
                <wp:docPr id="1070" name="Rectangle 1070"/>
                <wp:cNvGraphicFramePr/>
                <a:graphic xmlns:a="http://schemas.openxmlformats.org/drawingml/2006/main">
                  <a:graphicData uri="http://schemas.microsoft.com/office/word/2010/wordprocessingShape">
                    <wps:wsp>
                      <wps:cNvSpPr/>
                      <wps:spPr>
                        <a:xfrm>
                          <a:off x="5039613" y="3642205"/>
                          <a:ext cx="612775" cy="275590"/>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04B94AD4" w14:textId="77777777" w:rsidR="00A70BD3" w:rsidRDefault="00A70BD3">
                            <w:pPr>
                              <w:spacing w:line="240" w:lineRule="auto"/>
                              <w:ind w:left="0" w:hanging="2"/>
                            </w:pPr>
                            <w:r>
                              <w:rPr>
                                <w:rFonts w:ascii="Arial Narrow" w:eastAsia="Arial Narrow" w:hAnsi="Arial Narrow" w:cs="Arial Narrow"/>
                                <w:color w:val="000000"/>
                              </w:rPr>
                              <w:t>M12a</w:t>
                            </w:r>
                          </w:p>
                          <w:p w14:paraId="53786415"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70" o:spid="_x0000_s1028" style="position:absolute;left:0;text-align:left;margin-left:64pt;margin-top:10pt;width:49pt;height:22.45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" strokecolor="white">
                <v:stroke startarrowwidth="narrow" startarrowlength="short" endarrowwidth="narrow" endarrowlength="short"/>
                <v:textbox inset="2.53958mm,1.2694mm,2.53958mm,1.2694mm">
                  <w:txbxContent>
                    <w:p w14:paraId="04B94AD4" w14:textId="77777777" w:rsidR="00A70BD3" w:rsidRDefault="00A70BD3">
                      <w:pPr>
                        <w:spacing w:line="240" w:lineRule="auto"/>
                        <w:ind w:left="0" w:hanging="2"/>
                      </w:pPr>
                      <w:r>
                        <w:rPr>
                          <w:rFonts w:ascii="Arial Narrow" w:eastAsia="Arial Narrow" w:hAnsi="Arial Narrow" w:cs="Arial Narrow"/>
                          <w:color w:val="000000"/>
                        </w:rPr>
                        <w:t>M12a</w:t>
                      </w:r>
                    </w:p>
                    <w:p w14:paraId="53786415" w14:textId="77777777" w:rsidR="00A70BD3" w:rsidRDefault="00A70BD3">
                      <w:pPr>
                        <w:spacing w:line="240" w:lineRule="auto"/>
                        <w:ind w:left="0" w:hanging="2"/>
                      </w:pPr>
                    </w:p>
                  </w:txbxContent>
                </v:textbox>
              </v:rect>
            </w:pict>
          </mc:Fallback>
        </mc:AlternateContent>
      </w:r>
    </w:p>
    <w:p w14:paraId="00000227" w14:textId="77777777" w:rsidR="0091673B" w:rsidRDefault="0091673B">
      <w:pPr>
        <w:ind w:left="0" w:hanging="2"/>
        <w:rPr>
          <w:rFonts w:ascii="Arial Narrow" w:eastAsia="Arial Narrow" w:hAnsi="Arial Narrow" w:cs="Arial Narrow"/>
          <w:color w:val="231F20"/>
        </w:rPr>
      </w:pPr>
    </w:p>
    <w:p w14:paraId="00000228" w14:textId="77777777" w:rsidR="0091673B" w:rsidRDefault="0091673B">
      <w:pPr>
        <w:ind w:left="0" w:hanging="2"/>
        <w:rPr>
          <w:rFonts w:ascii="Arial Narrow" w:eastAsia="Arial Narrow" w:hAnsi="Arial Narrow" w:cs="Arial Narrow"/>
          <w:color w:val="231F20"/>
        </w:rPr>
      </w:pPr>
    </w:p>
    <w:p w14:paraId="00000229" w14:textId="77777777" w:rsidR="0091673B" w:rsidRDefault="0091673B">
      <w:pPr>
        <w:ind w:left="0" w:hanging="2"/>
        <w:rPr>
          <w:rFonts w:ascii="Arial Narrow" w:eastAsia="Arial Narrow" w:hAnsi="Arial Narrow" w:cs="Arial Narrow"/>
          <w:color w:val="231F20"/>
        </w:rPr>
      </w:pPr>
    </w:p>
    <w:p w14:paraId="0000022A" w14:textId="77777777" w:rsidR="0091673B" w:rsidRDefault="0091673B">
      <w:pPr>
        <w:ind w:left="0" w:hanging="2"/>
        <w:rPr>
          <w:rFonts w:ascii="Arial Narrow" w:eastAsia="Arial Narrow" w:hAnsi="Arial Narrow" w:cs="Arial Narrow"/>
          <w:color w:val="231F20"/>
        </w:rPr>
      </w:pPr>
    </w:p>
    <w:p w14:paraId="0000022B" w14:textId="77777777" w:rsidR="0091673B" w:rsidRDefault="0091673B">
      <w:pPr>
        <w:ind w:left="0" w:hanging="2"/>
        <w:rPr>
          <w:rFonts w:ascii="Arial Narrow" w:eastAsia="Arial Narrow" w:hAnsi="Arial Narrow" w:cs="Arial Narrow"/>
          <w:color w:val="231F20"/>
        </w:rPr>
      </w:pPr>
    </w:p>
    <w:p w14:paraId="0000022C" w14:textId="77777777" w:rsidR="0091673B" w:rsidRDefault="00B032E7">
      <w:pPr>
        <w:ind w:left="0" w:hanging="2"/>
        <w:rPr>
          <w:rFonts w:ascii="Arial Narrow" w:eastAsia="Arial Narrow" w:hAnsi="Arial Narrow" w:cs="Arial Narrow"/>
          <w:color w:val="231F20"/>
        </w:rPr>
      </w:pPr>
      <w:r>
        <w:rPr>
          <w:noProof/>
        </w:rPr>
        <w:drawing>
          <wp:anchor distT="0" distB="0" distL="114300" distR="114300" simplePos="0" relativeHeight="251613184" behindDoc="0" locked="0" layoutInCell="1" hidden="0" allowOverlap="1">
            <wp:simplePos x="0" y="0"/>
            <wp:positionH relativeFrom="column">
              <wp:posOffset>3543300</wp:posOffset>
            </wp:positionH>
            <wp:positionV relativeFrom="paragraph">
              <wp:posOffset>160020</wp:posOffset>
            </wp:positionV>
            <wp:extent cx="1524000" cy="1524000"/>
            <wp:effectExtent l="0" t="0" r="0" b="0"/>
            <wp:wrapSquare wrapText="bothSides" distT="0" distB="0" distL="114300" distR="114300"/>
            <wp:docPr id="1089"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50"/>
                    <a:srcRect/>
                    <a:stretch>
                      <a:fillRect/>
                    </a:stretch>
                  </pic:blipFill>
                  <pic:spPr>
                    <a:xfrm>
                      <a:off x="0" y="0"/>
                      <a:ext cx="1524000" cy="1524000"/>
                    </a:xfrm>
                    <a:prstGeom prst="rect">
                      <a:avLst/>
                    </a:prstGeom>
                    <a:ln/>
                  </pic:spPr>
                </pic:pic>
              </a:graphicData>
            </a:graphic>
          </wp:anchor>
        </w:drawing>
      </w:r>
    </w:p>
    <w:p w14:paraId="0000022D" w14:textId="77777777" w:rsidR="0091673B" w:rsidRDefault="00B032E7">
      <w:pPr>
        <w:ind w:left="0" w:hanging="2"/>
        <w:rPr>
          <w:rFonts w:ascii="Arial Narrow" w:eastAsia="Arial Narrow" w:hAnsi="Arial Narrow" w:cs="Arial Narrow"/>
          <w:color w:val="231F20"/>
        </w:rPr>
      </w:pPr>
      <w:r>
        <w:rPr>
          <w:rFonts w:ascii="Arial Narrow" w:eastAsia="Arial Narrow" w:hAnsi="Arial Narrow" w:cs="Arial Narrow"/>
          <w:b/>
          <w:color w:val="231F20"/>
        </w:rPr>
        <w:t>L’impasse avec issue pour cyclistes et piétons.</w:t>
      </w:r>
    </w:p>
    <w:p w14:paraId="0000022E" w14:textId="77777777" w:rsidR="0091673B" w:rsidRDefault="00B032E7">
      <w:pPr>
        <w:ind w:left="0" w:hanging="2"/>
        <w:rPr>
          <w:rFonts w:ascii="Arial Narrow" w:eastAsia="Arial Narrow" w:hAnsi="Arial Narrow" w:cs="Arial Narrow"/>
          <w:color w:val="231F20"/>
        </w:rPr>
      </w:pPr>
      <w:r>
        <w:rPr>
          <w:rFonts w:ascii="Arial Narrow" w:eastAsia="Arial Narrow" w:hAnsi="Arial Narrow" w:cs="Arial Narrow"/>
          <w:color w:val="231F20"/>
        </w:rPr>
        <w:t>Panneau introduit par l’arrêté du 6 décembre 2011.</w:t>
      </w:r>
    </w:p>
    <w:p w14:paraId="0000022F" w14:textId="77777777" w:rsidR="0091673B" w:rsidRDefault="0091673B">
      <w:pPr>
        <w:ind w:left="0" w:hanging="2"/>
        <w:rPr>
          <w:rFonts w:ascii="Arial Narrow" w:eastAsia="Arial Narrow" w:hAnsi="Arial Narrow" w:cs="Arial Narrow"/>
          <w:color w:val="231F20"/>
        </w:rPr>
      </w:pPr>
    </w:p>
    <w:p w14:paraId="00000230" w14:textId="77777777" w:rsidR="0091673B" w:rsidRDefault="0091673B">
      <w:pPr>
        <w:ind w:left="0" w:hanging="2"/>
        <w:rPr>
          <w:rFonts w:ascii="Arial Narrow" w:eastAsia="Arial Narrow" w:hAnsi="Arial Narrow" w:cs="Arial Narrow"/>
          <w:color w:val="231F20"/>
        </w:rPr>
      </w:pPr>
    </w:p>
    <w:p w14:paraId="00000231" w14:textId="77777777" w:rsidR="0091673B" w:rsidRDefault="0091673B">
      <w:pPr>
        <w:ind w:left="0" w:hanging="2"/>
        <w:rPr>
          <w:rFonts w:ascii="Arial Narrow" w:eastAsia="Arial Narrow" w:hAnsi="Arial Narrow" w:cs="Arial Narrow"/>
          <w:color w:val="231F20"/>
        </w:rPr>
      </w:pPr>
    </w:p>
    <w:p w14:paraId="00000232" w14:textId="77777777" w:rsidR="0091673B" w:rsidRDefault="0091673B">
      <w:pPr>
        <w:ind w:left="0" w:hanging="2"/>
        <w:rPr>
          <w:color w:val="231F20"/>
        </w:rPr>
      </w:pPr>
    </w:p>
    <w:p w14:paraId="00000233" w14:textId="6E2698D3" w:rsidR="0091673B" w:rsidRDefault="00B032E7" w:rsidP="008D4D9C">
      <w:pPr>
        <w:pStyle w:val="TitreB"/>
      </w:pPr>
      <w:r>
        <w:br w:type="page"/>
      </w:r>
      <w:bookmarkStart w:id="28" w:name="_Toc43478276"/>
      <w:r w:rsidR="008A178D">
        <w:rPr>
          <w:noProof/>
        </w:rPr>
        <w:lastRenderedPageBreak/>
        <mc:AlternateContent>
          <mc:Choice Requires="wps">
            <w:drawing>
              <wp:anchor distT="0" distB="0" distL="114300" distR="114300" simplePos="0" relativeHeight="251614208" behindDoc="0" locked="0" layoutInCell="1" hidden="0" allowOverlap="1" wp14:editId="74F60D86">
                <wp:simplePos x="0" y="0"/>
                <wp:positionH relativeFrom="column">
                  <wp:posOffset>5527675</wp:posOffset>
                </wp:positionH>
                <wp:positionV relativeFrom="paragraph">
                  <wp:posOffset>205740</wp:posOffset>
                </wp:positionV>
                <wp:extent cx="729615" cy="285115"/>
                <wp:effectExtent l="0" t="0" r="0" b="0"/>
                <wp:wrapNone/>
                <wp:docPr id="1068" name="Rectangle 1068"/>
                <wp:cNvGraphicFramePr/>
                <a:graphic xmlns:a="http://schemas.openxmlformats.org/drawingml/2006/main">
                  <a:graphicData uri="http://schemas.microsoft.com/office/word/2010/wordprocessingShape">
                    <wps:wsp>
                      <wps:cNvSpPr/>
                      <wps:spPr>
                        <a:xfrm>
                          <a:off x="0" y="0"/>
                          <a:ext cx="729615" cy="285115"/>
                        </a:xfrm>
                        <a:prstGeom prst="rect">
                          <a:avLst/>
                        </a:prstGeom>
                        <a:solidFill>
                          <a:srgbClr val="FFFFFF"/>
                        </a:solidFill>
                        <a:ln w="9525" cap="flat" cmpd="sng">
                          <a:solidFill>
                            <a:srgbClr val="FFFFFF"/>
                          </a:solidFill>
                          <a:prstDash val="solid"/>
                          <a:miter lim="800000"/>
                          <a:headEnd type="none" w="sm" len="sm"/>
                          <a:tailEnd type="none" w="sm" len="sm"/>
                        </a:ln>
                      </wps:spPr>
                      <wps:txbx>
                        <w:txbxContent>
                          <w:p w14:paraId="223B8A04" w14:textId="77777777" w:rsidR="00A70BD3" w:rsidRDefault="00A70BD3">
                            <w:pPr>
                              <w:spacing w:line="240" w:lineRule="auto"/>
                              <w:ind w:left="0" w:hanging="2"/>
                            </w:pPr>
                            <w:r>
                              <w:rPr>
                                <w:rFonts w:ascii="Arial Narrow" w:eastAsia="Arial Narrow" w:hAnsi="Arial Narrow" w:cs="Arial Narrow"/>
                                <w:color w:val="000000"/>
                              </w:rPr>
                              <w:t>C13d</w:t>
                            </w:r>
                          </w:p>
                          <w:p w14:paraId="612A90CB"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8" o:spid="_x0000_s1029" style="position:absolute;left:0;text-align:left;margin-left:435.25pt;margin-top:16.2pt;width:57.45pt;height:22.45pt;z-index:251614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" strokecolor="white">
                <v:stroke startarrowwidth="narrow" startarrowlength="short" endarrowwidth="narrow" endarrowlength="short"/>
                <v:textbox inset="2.53958mm,1.2694mm,2.53958mm,1.2694mm">
                  <w:txbxContent>
                    <w:p w14:paraId="223B8A04" w14:textId="77777777" w:rsidR="00A70BD3" w:rsidRDefault="00A70BD3">
                      <w:pPr>
                        <w:spacing w:line="240" w:lineRule="auto"/>
                        <w:ind w:left="0" w:hanging="2"/>
                      </w:pPr>
                      <w:r>
                        <w:rPr>
                          <w:rFonts w:ascii="Arial Narrow" w:eastAsia="Arial Narrow" w:hAnsi="Arial Narrow" w:cs="Arial Narrow"/>
                          <w:color w:val="000000"/>
                        </w:rPr>
                        <w:t>C13d</w:t>
                      </w:r>
                    </w:p>
                    <w:p w14:paraId="612A90CB" w14:textId="77777777" w:rsidR="00A70BD3" w:rsidRDefault="00A70BD3">
                      <w:pPr>
                        <w:spacing w:line="240" w:lineRule="auto"/>
                        <w:ind w:left="0" w:hanging="2"/>
                      </w:pPr>
                    </w:p>
                  </w:txbxContent>
                </v:textbox>
              </v:rect>
            </w:pict>
          </mc:Fallback>
        </mc:AlternateContent>
      </w:r>
      <w:r>
        <w:t>L’AIRE PIÉTONNE</w:t>
      </w:r>
      <w:bookmarkEnd w:id="28"/>
    </w:p>
    <w:p w14:paraId="00000234" w14:textId="11CFCEE9" w:rsidR="0091673B" w:rsidRDefault="008A178D">
      <w:pPr>
        <w:ind w:left="1" w:hanging="3"/>
        <w:rPr>
          <w:rFonts w:ascii="Arial Narrow" w:eastAsia="Arial Narrow" w:hAnsi="Arial Narrow" w:cs="Arial Narrow"/>
          <w:sz w:val="28"/>
          <w:szCs w:val="28"/>
        </w:rPr>
      </w:pPr>
      <w:r>
        <w:rPr>
          <w:rFonts w:ascii="Arial Narrow" w:eastAsia="Arial Narrow" w:hAnsi="Arial Narrow" w:cs="Arial Narrow"/>
          <w:noProof/>
          <w:sz w:val="28"/>
          <w:szCs w:val="28"/>
        </w:rPr>
        <mc:AlternateContent>
          <mc:Choice Requires="wps">
            <w:drawing>
              <wp:anchor distT="0" distB="0" distL="114300" distR="114300" simplePos="0" relativeHeight="251727872" behindDoc="0" locked="0" layoutInCell="1" allowOverlap="1" wp14:anchorId="6C417937" wp14:editId="5B6B193C">
                <wp:simplePos x="0" y="0"/>
                <wp:positionH relativeFrom="column">
                  <wp:posOffset>-140335</wp:posOffset>
                </wp:positionH>
                <wp:positionV relativeFrom="paragraph">
                  <wp:posOffset>159385</wp:posOffset>
                </wp:positionV>
                <wp:extent cx="5019675" cy="552450"/>
                <wp:effectExtent l="57150" t="19050" r="85725" b="95250"/>
                <wp:wrapNone/>
                <wp:docPr id="8" name="Rectangle à coins arrondis 8"/>
                <wp:cNvGraphicFramePr/>
                <a:graphic xmlns:a="http://schemas.openxmlformats.org/drawingml/2006/main">
                  <a:graphicData uri="http://schemas.microsoft.com/office/word/2010/wordprocessingShape">
                    <wps:wsp>
                      <wps:cNvSpPr/>
                      <wps:spPr>
                        <a:xfrm>
                          <a:off x="0" y="0"/>
                          <a:ext cx="5019675" cy="55245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D0322C5" id="Rectangle à coins arrondis 8" o:spid="_x0000_s1026" style="position:absolute;margin-left:-11.05pt;margin-top:12.55pt;width:395.25pt;height:43.5pt;z-index:2517278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" filled="f" strokecolor="#4579b8 [3044]">
                <v:shadow on="t" color="black" opacity="22937f" origin=",.5" offset="0,.63889mm"/>
              </v:roundrect>
            </w:pict>
          </mc:Fallback>
        </mc:AlternateContent>
      </w:r>
    </w:p>
    <w:p w14:paraId="2331CF31" w14:textId="47A1A42A" w:rsidR="008A178D" w:rsidRDefault="008A178D" w:rsidP="008A178D">
      <w:pPr>
        <w:ind w:leftChars="0" w:left="0" w:firstLineChars="0" w:firstLine="0"/>
        <w:rPr>
          <w:rFonts w:ascii="Arial Narrow" w:eastAsia="Arial Narrow" w:hAnsi="Arial Narrow" w:cs="Arial Narrow"/>
          <w:sz w:val="28"/>
          <w:szCs w:val="28"/>
        </w:rPr>
      </w:pPr>
      <w:r>
        <w:rPr>
          <w:noProof/>
        </w:rPr>
        <w:drawing>
          <wp:anchor distT="0" distB="0" distL="0" distR="0" simplePos="0" relativeHeight="251615232" behindDoc="1" locked="0" layoutInCell="1" hidden="0" allowOverlap="1" wp14:editId="2E7F28B0">
            <wp:simplePos x="0" y="0"/>
            <wp:positionH relativeFrom="margin">
              <wp:align>right</wp:align>
            </wp:positionH>
            <wp:positionV relativeFrom="page">
              <wp:posOffset>1114425</wp:posOffset>
            </wp:positionV>
            <wp:extent cx="1375410" cy="1486535"/>
            <wp:effectExtent l="0" t="0" r="0" b="0"/>
            <wp:wrapSquare wrapText="bothSides"/>
            <wp:docPr id="1117"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51"/>
                    <a:srcRect l="29786" t="20068" r="12623" b="37094"/>
                    <a:stretch>
                      <a:fillRect/>
                    </a:stretch>
                  </pic:blipFill>
                  <pic:spPr>
                    <a:xfrm>
                      <a:off x="0" y="0"/>
                      <a:ext cx="1375410" cy="1486535"/>
                    </a:xfrm>
                    <a:prstGeom prst="rect">
                      <a:avLst/>
                    </a:prstGeom>
                    <a:ln/>
                  </pic:spPr>
                </pic:pic>
              </a:graphicData>
            </a:graphic>
          </wp:anchor>
        </w:drawing>
      </w:r>
      <w:r>
        <w:rPr>
          <w:rFonts w:ascii="Arial Narrow" w:eastAsia="Arial Narrow" w:hAnsi="Arial Narrow" w:cs="Arial Narrow"/>
          <w:sz w:val="28"/>
          <w:szCs w:val="28"/>
        </w:rPr>
        <w:t xml:space="preserve">« Section ou ensemble de sections de voies en agglomération affectée </w:t>
      </w:r>
    </w:p>
    <w:p w14:paraId="20779C4F" w14:textId="7E97DE23" w:rsidR="008A178D" w:rsidRDefault="008A178D">
      <w:pPr>
        <w:ind w:left="1" w:hanging="3"/>
        <w:rPr>
          <w:rFonts w:ascii="Arial Narrow" w:eastAsia="Arial Narrow" w:hAnsi="Arial Narrow" w:cs="Arial Narrow"/>
          <w:sz w:val="28"/>
          <w:szCs w:val="28"/>
        </w:rPr>
      </w:pPr>
      <w:r>
        <w:rPr>
          <w:rFonts w:ascii="Arial Narrow" w:eastAsia="Arial Narrow" w:hAnsi="Arial Narrow" w:cs="Arial Narrow"/>
          <w:sz w:val="28"/>
          <w:szCs w:val="28"/>
        </w:rPr>
        <w:t>à la circulation des piétons de façon temporaire ou permanente »</w:t>
      </w:r>
    </w:p>
    <w:p w14:paraId="718E905C" w14:textId="12A21658" w:rsidR="008A178D" w:rsidRDefault="008A178D">
      <w:pPr>
        <w:ind w:left="1" w:hanging="3"/>
        <w:rPr>
          <w:rFonts w:ascii="Arial Narrow" w:eastAsia="Arial Narrow" w:hAnsi="Arial Narrow" w:cs="Arial Narrow"/>
          <w:sz w:val="28"/>
          <w:szCs w:val="28"/>
        </w:rPr>
      </w:pPr>
    </w:p>
    <w:p w14:paraId="00000237" w14:textId="7C3BAB9B" w:rsidR="0091673B" w:rsidRPr="008A178D" w:rsidRDefault="008A178D" w:rsidP="008A178D">
      <w:pPr>
        <w:ind w:left="0" w:right="2834" w:hanging="2"/>
        <w:jc w:val="left"/>
        <w:rPr>
          <w:rFonts w:ascii="Arial Narrow" w:eastAsia="Arial Narrow" w:hAnsi="Arial Narrow" w:cs="Arial Narrow"/>
          <w:szCs w:val="28"/>
        </w:rPr>
      </w:pPr>
      <w:r w:rsidRPr="008A178D">
        <w:rPr>
          <w:rFonts w:ascii="Arial Narrow" w:eastAsia="Arial Narrow" w:hAnsi="Arial Narrow" w:cs="Arial Narrow"/>
          <w:szCs w:val="28"/>
        </w:rPr>
        <w:t>S</w:t>
      </w:r>
      <w:r w:rsidR="00B032E7" w:rsidRPr="008A178D">
        <w:rPr>
          <w:rFonts w:ascii="Arial Narrow" w:eastAsia="Arial Narrow" w:hAnsi="Arial Narrow" w:cs="Arial Narrow"/>
          <w:szCs w:val="28"/>
        </w:rPr>
        <w:t>auf arrêté contraire de la municipalité, l’aire piétonne est autorisée à la circulation des vélos à la vitesse du pas.</w:t>
      </w:r>
    </w:p>
    <w:p w14:paraId="00000238" w14:textId="01F9FB34" w:rsidR="0091673B" w:rsidRPr="008A178D" w:rsidRDefault="00B032E7" w:rsidP="008A178D">
      <w:pPr>
        <w:ind w:left="0" w:hanging="2"/>
        <w:jc w:val="left"/>
        <w:rPr>
          <w:rFonts w:ascii="Arial Narrow" w:eastAsia="Arial Narrow" w:hAnsi="Arial Narrow" w:cs="Arial Narrow"/>
          <w:szCs w:val="28"/>
        </w:rPr>
      </w:pPr>
      <w:r w:rsidRPr="008A178D">
        <w:rPr>
          <w:rFonts w:ascii="Arial Narrow" w:eastAsia="Arial Narrow" w:hAnsi="Arial Narrow" w:cs="Arial Narrow"/>
          <w:szCs w:val="28"/>
        </w:rPr>
        <w:t>Le piéton y est évidemment prioritaire.</w:t>
      </w:r>
    </w:p>
    <w:p w14:paraId="00000239" w14:textId="7E8E184B" w:rsidR="0091673B" w:rsidRPr="008A178D" w:rsidRDefault="00B032E7" w:rsidP="008A178D">
      <w:pPr>
        <w:ind w:left="0" w:hanging="2"/>
        <w:jc w:val="left"/>
        <w:rPr>
          <w:rFonts w:ascii="Arial Narrow" w:eastAsia="Arial Narrow" w:hAnsi="Arial Narrow" w:cs="Arial Narrow"/>
          <w:szCs w:val="28"/>
        </w:rPr>
      </w:pPr>
      <w:r w:rsidRPr="008A178D">
        <w:rPr>
          <w:rFonts w:ascii="Arial Narrow" w:eastAsia="Arial Narrow" w:hAnsi="Arial Narrow" w:cs="Arial Narrow"/>
          <w:szCs w:val="28"/>
        </w:rPr>
        <w:t>Le stationnement y est strictement interdit.</w:t>
      </w:r>
    </w:p>
    <w:p w14:paraId="651352A0" w14:textId="77777777" w:rsidR="008A178D" w:rsidRPr="008A178D" w:rsidRDefault="00B032E7" w:rsidP="008A178D">
      <w:pPr>
        <w:ind w:left="0" w:hanging="2"/>
        <w:jc w:val="left"/>
        <w:rPr>
          <w:rFonts w:ascii="Arial Narrow" w:eastAsia="Arial Narrow" w:hAnsi="Arial Narrow" w:cs="Arial Narrow"/>
          <w:szCs w:val="28"/>
        </w:rPr>
      </w:pPr>
      <w:r w:rsidRPr="008A178D">
        <w:rPr>
          <w:rFonts w:ascii="Arial Narrow" w:eastAsia="Arial Narrow" w:hAnsi="Arial Narrow" w:cs="Arial Narrow"/>
          <w:szCs w:val="28"/>
        </w:rPr>
        <w:t xml:space="preserve">En principe, une aire piétonne concerne une rue complète ou un parvis. </w:t>
      </w:r>
    </w:p>
    <w:p w14:paraId="0000023A" w14:textId="5F9D10CF" w:rsidR="0091673B" w:rsidRPr="008A178D" w:rsidRDefault="00B032E7" w:rsidP="008A178D">
      <w:pPr>
        <w:ind w:left="0" w:hanging="2"/>
        <w:jc w:val="left"/>
        <w:rPr>
          <w:rFonts w:ascii="Arial Narrow" w:eastAsia="Arial Narrow" w:hAnsi="Arial Narrow" w:cs="Arial Narrow"/>
          <w:szCs w:val="28"/>
        </w:rPr>
      </w:pPr>
      <w:r w:rsidRPr="008A178D">
        <w:rPr>
          <w:rFonts w:ascii="Arial Narrow" w:eastAsia="Arial Narrow" w:hAnsi="Arial Narrow" w:cs="Arial Narrow"/>
          <w:szCs w:val="28"/>
        </w:rPr>
        <w:t>Son utilisation est cependant parfois détournée à certains</w:t>
      </w:r>
      <w:r w:rsidR="008A178D" w:rsidRPr="008A178D">
        <w:rPr>
          <w:rFonts w:ascii="Arial Narrow" w:eastAsia="Arial Narrow" w:hAnsi="Arial Narrow" w:cs="Arial Narrow"/>
          <w:szCs w:val="28"/>
        </w:rPr>
        <w:t xml:space="preserve"> larges trottoirs ou à certains </w:t>
      </w:r>
      <w:r w:rsidRPr="008A178D">
        <w:rPr>
          <w:rFonts w:ascii="Arial Narrow" w:eastAsia="Arial Narrow" w:hAnsi="Arial Narrow" w:cs="Arial Narrow"/>
          <w:szCs w:val="28"/>
        </w:rPr>
        <w:t>carrefours.</w:t>
      </w:r>
      <w:r w:rsidR="008A178D" w:rsidRPr="008A178D">
        <w:rPr>
          <w:rFonts w:ascii="Arial Narrow" w:eastAsia="Arial Narrow" w:hAnsi="Arial Narrow" w:cs="Arial Narrow"/>
          <w:noProof/>
          <w:szCs w:val="28"/>
        </w:rPr>
        <w:t xml:space="preserve"> </w:t>
      </w:r>
    </w:p>
    <w:p w14:paraId="0000023B" w14:textId="4E6DA378" w:rsidR="0091673B" w:rsidRDefault="0091673B">
      <w:pPr>
        <w:ind w:left="1" w:hanging="3"/>
        <w:rPr>
          <w:rFonts w:ascii="Arial Narrow" w:eastAsia="Arial Narrow" w:hAnsi="Arial Narrow" w:cs="Arial Narrow"/>
          <w:sz w:val="28"/>
          <w:szCs w:val="28"/>
        </w:rPr>
      </w:pPr>
    </w:p>
    <w:p w14:paraId="0000023C" w14:textId="2804EB8E" w:rsidR="0091673B" w:rsidRPr="008A178D" w:rsidRDefault="00B032E7" w:rsidP="008A178D">
      <w:pPr>
        <w:pStyle w:val="Paragraphedeliste"/>
        <w:numPr>
          <w:ilvl w:val="0"/>
          <w:numId w:val="27"/>
        </w:numPr>
        <w:ind w:leftChars="0" w:firstLineChars="0"/>
        <w:rPr>
          <w:rFonts w:ascii="Arial Narrow" w:eastAsia="Arial Narrow" w:hAnsi="Arial Narrow" w:cs="Arial Narrow"/>
        </w:rPr>
      </w:pPr>
      <w:r w:rsidRPr="008A178D">
        <w:rPr>
          <w:rFonts w:ascii="Arial Narrow" w:eastAsia="Arial Narrow" w:hAnsi="Arial Narrow" w:cs="Arial Narrow"/>
          <w:b/>
        </w:rPr>
        <w:t>Avantages et inconvénients</w:t>
      </w:r>
    </w:p>
    <w:p w14:paraId="0000023D" w14:textId="77777777" w:rsidR="0091673B" w:rsidRDefault="0091673B">
      <w:pPr>
        <w:ind w:left="0" w:hanging="2"/>
        <w:rPr>
          <w:rFonts w:ascii="Arial" w:eastAsia="Arial" w:hAnsi="Arial" w:cs="Arial"/>
          <w:color w:val="000000"/>
          <w:sz w:val="20"/>
          <w:szCs w:val="20"/>
        </w:rPr>
      </w:pPr>
    </w:p>
    <w:tbl>
      <w:tblPr>
        <w:tblStyle w:val="10"/>
        <w:tblW w:w="1020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06"/>
        <w:gridCol w:w="5595"/>
      </w:tblGrid>
      <w:tr w:rsidR="0091673B" w14:paraId="3901B7AE" w14:textId="77777777" w:rsidTr="008A178D">
        <w:tc>
          <w:tcPr>
            <w:tcW w:w="4606" w:type="dxa"/>
          </w:tcPr>
          <w:p w14:paraId="0000023E" w14:textId="77777777" w:rsidR="0091673B" w:rsidRPr="008A178D" w:rsidRDefault="00B032E7" w:rsidP="008A178D">
            <w:pPr>
              <w:ind w:left="0" w:hanging="2"/>
              <w:jc w:val="center"/>
              <w:rPr>
                <w:rFonts w:ascii="Arial Narrow" w:eastAsia="Arial Narrow" w:hAnsi="Arial Narrow" w:cs="Arial Narrow"/>
                <w:b/>
              </w:rPr>
            </w:pPr>
            <w:r w:rsidRPr="008A178D">
              <w:rPr>
                <w:rFonts w:ascii="Arial Narrow" w:eastAsia="Arial Narrow" w:hAnsi="Arial Narrow" w:cs="Arial Narrow"/>
                <w:b/>
              </w:rPr>
              <w:t>AVANTAGES</w:t>
            </w:r>
          </w:p>
        </w:tc>
        <w:tc>
          <w:tcPr>
            <w:tcW w:w="5595" w:type="dxa"/>
          </w:tcPr>
          <w:p w14:paraId="0000023F" w14:textId="77777777" w:rsidR="0091673B" w:rsidRPr="008A178D" w:rsidRDefault="00B032E7" w:rsidP="008A178D">
            <w:pPr>
              <w:ind w:left="0" w:hanging="2"/>
              <w:jc w:val="center"/>
              <w:rPr>
                <w:rFonts w:ascii="Arial Narrow" w:eastAsia="Arial Narrow" w:hAnsi="Arial Narrow" w:cs="Arial Narrow"/>
                <w:b/>
              </w:rPr>
            </w:pPr>
            <w:r w:rsidRPr="008A178D">
              <w:rPr>
                <w:rFonts w:ascii="Arial Narrow" w:eastAsia="Arial Narrow" w:hAnsi="Arial Narrow" w:cs="Arial Narrow"/>
                <w:b/>
              </w:rPr>
              <w:t>INCONVENIENTS</w:t>
            </w:r>
          </w:p>
        </w:tc>
      </w:tr>
      <w:tr w:rsidR="0091673B" w14:paraId="11F05253" w14:textId="77777777" w:rsidTr="008A178D">
        <w:tc>
          <w:tcPr>
            <w:tcW w:w="4606" w:type="dxa"/>
          </w:tcPr>
          <w:p w14:paraId="00000240"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Sécurité des cyclistes</w:t>
            </w:r>
            <w:r>
              <w:rPr>
                <w:rFonts w:ascii="Arial Narrow" w:eastAsia="Arial Narrow" w:hAnsi="Arial Narrow" w:cs="Arial Narrow"/>
                <w:color w:val="000000"/>
              </w:rPr>
              <w:t> : ils circulent dans une zone apaisée, où les véhicules motorisés sont (quasiment) absents</w:t>
            </w:r>
          </w:p>
        </w:tc>
        <w:tc>
          <w:tcPr>
            <w:tcW w:w="5595" w:type="dxa"/>
          </w:tcPr>
          <w:p w14:paraId="00000241" w14:textId="46C38066"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Cohabitation vélos-piéton pas toujours évidente</w:t>
            </w:r>
            <w:r>
              <w:rPr>
                <w:rFonts w:ascii="Arial Narrow" w:eastAsia="Arial Narrow" w:hAnsi="Arial Narrow" w:cs="Arial Narrow"/>
                <w:color w:val="000000"/>
              </w:rPr>
              <w:t> : lorsque le flux de piétons est important, le cycliste doit parfois mettre pied à terre. Certains cyclistes ne respectent pas l’allure du pas et effraient les piétons.</w:t>
            </w:r>
          </w:p>
        </w:tc>
      </w:tr>
      <w:tr w:rsidR="0091673B" w14:paraId="4B92F1E6" w14:textId="77777777" w:rsidTr="008A178D">
        <w:tc>
          <w:tcPr>
            <w:tcW w:w="4606" w:type="dxa"/>
          </w:tcPr>
          <w:p w14:paraId="393C54E8"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b/>
                <w:color w:val="1F497D"/>
              </w:rPr>
              <w:t>Continuité</w:t>
            </w:r>
            <w:r>
              <w:rPr>
                <w:rFonts w:ascii="Arial Narrow" w:eastAsia="Arial Narrow" w:hAnsi="Arial Narrow" w:cs="Arial Narrow"/>
                <w:color w:val="000000"/>
              </w:rPr>
              <w:t> : permet d’éviter certains détours</w:t>
            </w:r>
          </w:p>
          <w:p w14:paraId="00000242" w14:textId="3396BF79" w:rsidR="008A178D" w:rsidRDefault="008A178D">
            <w:pPr>
              <w:ind w:left="0" w:hanging="2"/>
              <w:rPr>
                <w:rFonts w:ascii="Arial Narrow" w:eastAsia="Arial Narrow" w:hAnsi="Arial Narrow" w:cs="Arial Narrow"/>
              </w:rPr>
            </w:pPr>
          </w:p>
        </w:tc>
        <w:tc>
          <w:tcPr>
            <w:tcW w:w="5595" w:type="dxa"/>
          </w:tcPr>
          <w:p w14:paraId="00000243" w14:textId="77777777" w:rsidR="0091673B" w:rsidRDefault="0091673B">
            <w:pPr>
              <w:ind w:left="0" w:hanging="2"/>
              <w:rPr>
                <w:rFonts w:ascii="Arial Narrow" w:eastAsia="Arial Narrow" w:hAnsi="Arial Narrow" w:cs="Arial Narrow"/>
              </w:rPr>
            </w:pPr>
          </w:p>
        </w:tc>
      </w:tr>
    </w:tbl>
    <w:p w14:paraId="00000244" w14:textId="3F7476A3" w:rsidR="0091673B" w:rsidRDefault="0091673B">
      <w:pPr>
        <w:ind w:left="1" w:hanging="3"/>
        <w:rPr>
          <w:rFonts w:ascii="Arial Narrow" w:eastAsia="Arial Narrow" w:hAnsi="Arial Narrow" w:cs="Arial Narrow"/>
          <w:sz w:val="28"/>
          <w:szCs w:val="28"/>
        </w:rPr>
      </w:pPr>
    </w:p>
    <w:p w14:paraId="00000245" w14:textId="71F8299F" w:rsidR="0091673B" w:rsidRDefault="008A178D">
      <w:pPr>
        <w:ind w:left="0" w:hanging="2"/>
        <w:rPr>
          <w:rFonts w:ascii="Arial Narrow" w:eastAsia="Arial Narrow" w:hAnsi="Arial Narrow" w:cs="Arial Narrow"/>
          <w:sz w:val="28"/>
          <w:szCs w:val="28"/>
        </w:rPr>
      </w:pPr>
      <w:r>
        <w:rPr>
          <w:noProof/>
        </w:rPr>
        <w:drawing>
          <wp:anchor distT="0" distB="0" distL="114300" distR="114300" simplePos="0" relativeHeight="251616256" behindDoc="0" locked="0" layoutInCell="1" hidden="0" allowOverlap="1" wp14:editId="00D22270">
            <wp:simplePos x="0" y="0"/>
            <wp:positionH relativeFrom="margin">
              <wp:align>center</wp:align>
            </wp:positionH>
            <wp:positionV relativeFrom="paragraph">
              <wp:posOffset>59690</wp:posOffset>
            </wp:positionV>
            <wp:extent cx="3714750" cy="2478405"/>
            <wp:effectExtent l="0" t="0" r="0" b="0"/>
            <wp:wrapSquare wrapText="bothSides" distT="0" distB="0" distL="114300" distR="114300"/>
            <wp:docPr id="107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2"/>
                    <a:srcRect/>
                    <a:stretch>
                      <a:fillRect/>
                    </a:stretch>
                  </pic:blipFill>
                  <pic:spPr>
                    <a:xfrm>
                      <a:off x="0" y="0"/>
                      <a:ext cx="3714750" cy="2478405"/>
                    </a:xfrm>
                    <a:prstGeom prst="rect">
                      <a:avLst/>
                    </a:prstGeom>
                    <a:ln/>
                  </pic:spPr>
                </pic:pic>
              </a:graphicData>
            </a:graphic>
            <wp14:sizeRelH relativeFrom="margin">
              <wp14:pctWidth>0</wp14:pctWidth>
            </wp14:sizeRelH>
            <wp14:sizeRelV relativeFrom="margin">
              <wp14:pctHeight>0</wp14:pctHeight>
            </wp14:sizeRelV>
          </wp:anchor>
        </w:drawing>
      </w:r>
    </w:p>
    <w:p w14:paraId="00000246" w14:textId="77777777" w:rsidR="0091673B" w:rsidRDefault="0091673B">
      <w:pPr>
        <w:ind w:left="1" w:hanging="3"/>
        <w:rPr>
          <w:rFonts w:ascii="Arial Narrow" w:eastAsia="Arial Narrow" w:hAnsi="Arial Narrow" w:cs="Arial Narrow"/>
          <w:sz w:val="28"/>
          <w:szCs w:val="28"/>
        </w:rPr>
      </w:pPr>
    </w:p>
    <w:p w14:paraId="00000247" w14:textId="77777777" w:rsidR="0091673B" w:rsidRDefault="0091673B">
      <w:pPr>
        <w:ind w:left="1" w:hanging="3"/>
        <w:rPr>
          <w:rFonts w:ascii="Arial Narrow" w:eastAsia="Arial Narrow" w:hAnsi="Arial Narrow" w:cs="Arial Narrow"/>
          <w:sz w:val="28"/>
          <w:szCs w:val="28"/>
        </w:rPr>
      </w:pPr>
    </w:p>
    <w:p w14:paraId="00000248" w14:textId="2FFD53C5" w:rsidR="0091673B" w:rsidRDefault="0091673B">
      <w:pPr>
        <w:ind w:left="1" w:hanging="3"/>
        <w:rPr>
          <w:rFonts w:ascii="Arial Narrow" w:eastAsia="Arial Narrow" w:hAnsi="Arial Narrow" w:cs="Arial Narrow"/>
          <w:sz w:val="28"/>
          <w:szCs w:val="28"/>
        </w:rPr>
      </w:pPr>
    </w:p>
    <w:p w14:paraId="00000249" w14:textId="1B068207" w:rsidR="0091673B" w:rsidRDefault="0091673B">
      <w:pPr>
        <w:ind w:left="1" w:hanging="3"/>
        <w:rPr>
          <w:rFonts w:ascii="Arial Narrow" w:eastAsia="Arial Narrow" w:hAnsi="Arial Narrow" w:cs="Arial Narrow"/>
          <w:sz w:val="28"/>
          <w:szCs w:val="28"/>
        </w:rPr>
      </w:pPr>
    </w:p>
    <w:p w14:paraId="0000024A" w14:textId="77777777" w:rsidR="0091673B" w:rsidRDefault="0091673B">
      <w:pPr>
        <w:ind w:left="1" w:hanging="3"/>
        <w:rPr>
          <w:rFonts w:ascii="Arial Narrow" w:eastAsia="Arial Narrow" w:hAnsi="Arial Narrow" w:cs="Arial Narrow"/>
          <w:sz w:val="28"/>
          <w:szCs w:val="28"/>
        </w:rPr>
      </w:pPr>
    </w:p>
    <w:p w14:paraId="0000024B" w14:textId="77777777" w:rsidR="0091673B" w:rsidRDefault="0091673B">
      <w:pPr>
        <w:ind w:left="1" w:hanging="3"/>
        <w:rPr>
          <w:rFonts w:ascii="Arial Narrow" w:eastAsia="Arial Narrow" w:hAnsi="Arial Narrow" w:cs="Arial Narrow"/>
          <w:sz w:val="28"/>
          <w:szCs w:val="28"/>
        </w:rPr>
      </w:pPr>
    </w:p>
    <w:p w14:paraId="0000024C" w14:textId="77777777" w:rsidR="0091673B" w:rsidRDefault="0091673B">
      <w:pPr>
        <w:ind w:left="1" w:hanging="3"/>
        <w:rPr>
          <w:rFonts w:ascii="Arial Narrow" w:eastAsia="Arial Narrow" w:hAnsi="Arial Narrow" w:cs="Arial Narrow"/>
          <w:sz w:val="28"/>
          <w:szCs w:val="28"/>
        </w:rPr>
      </w:pPr>
    </w:p>
    <w:p w14:paraId="0000024D" w14:textId="73015E3A" w:rsidR="0091673B" w:rsidRDefault="0091673B">
      <w:pPr>
        <w:ind w:left="1" w:hanging="3"/>
        <w:rPr>
          <w:rFonts w:ascii="Arial Narrow" w:eastAsia="Arial Narrow" w:hAnsi="Arial Narrow" w:cs="Arial Narrow"/>
          <w:sz w:val="28"/>
          <w:szCs w:val="28"/>
        </w:rPr>
      </w:pPr>
    </w:p>
    <w:p w14:paraId="0000024E" w14:textId="77777777" w:rsidR="0091673B" w:rsidRDefault="0091673B">
      <w:pPr>
        <w:ind w:left="1" w:hanging="3"/>
        <w:rPr>
          <w:rFonts w:ascii="Arial Narrow" w:eastAsia="Arial Narrow" w:hAnsi="Arial Narrow" w:cs="Arial Narrow"/>
          <w:sz w:val="28"/>
          <w:szCs w:val="28"/>
        </w:rPr>
      </w:pPr>
    </w:p>
    <w:p w14:paraId="0000024F" w14:textId="208D5431" w:rsidR="0091673B" w:rsidRDefault="0091673B">
      <w:pPr>
        <w:ind w:left="1" w:hanging="3"/>
        <w:rPr>
          <w:rFonts w:ascii="Arial Narrow" w:eastAsia="Arial Narrow" w:hAnsi="Arial Narrow" w:cs="Arial Narrow"/>
          <w:sz w:val="28"/>
          <w:szCs w:val="28"/>
        </w:rPr>
      </w:pPr>
    </w:p>
    <w:p w14:paraId="00000250" w14:textId="7DAF2E65" w:rsidR="0091673B" w:rsidRDefault="008A178D" w:rsidP="008D4D9C">
      <w:pPr>
        <w:pStyle w:val="TitreB"/>
      </w:pPr>
      <w:bookmarkStart w:id="29" w:name="_Toc43478277"/>
      <w:r>
        <w:rPr>
          <w:noProof/>
        </w:rPr>
        <w:drawing>
          <wp:anchor distT="0" distB="0" distL="114300" distR="114300" simplePos="0" relativeHeight="251617280" behindDoc="0" locked="0" layoutInCell="1" hidden="0" allowOverlap="1" wp14:editId="16766B8F">
            <wp:simplePos x="0" y="0"/>
            <wp:positionH relativeFrom="column">
              <wp:posOffset>3355340</wp:posOffset>
            </wp:positionH>
            <wp:positionV relativeFrom="page">
              <wp:posOffset>7448550</wp:posOffset>
            </wp:positionV>
            <wp:extent cx="2887345" cy="2160905"/>
            <wp:effectExtent l="0" t="0" r="8255" b="0"/>
            <wp:wrapSquare wrapText="bothSides" distT="0" distB="0" distL="114300" distR="114300"/>
            <wp:docPr id="1075"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53"/>
                    <a:srcRect/>
                    <a:stretch>
                      <a:fillRect/>
                    </a:stretch>
                  </pic:blipFill>
                  <pic:spPr>
                    <a:xfrm>
                      <a:off x="0" y="0"/>
                      <a:ext cx="2887345" cy="2160905"/>
                    </a:xfrm>
                    <a:prstGeom prst="rect">
                      <a:avLst/>
                    </a:prstGeom>
                    <a:ln/>
                  </pic:spPr>
                </pic:pic>
              </a:graphicData>
            </a:graphic>
          </wp:anchor>
        </w:drawing>
      </w:r>
      <w:r>
        <w:rPr>
          <w:noProof/>
        </w:rPr>
        <w:drawing>
          <wp:anchor distT="0" distB="0" distL="114300" distR="114300" simplePos="0" relativeHeight="251618304" behindDoc="0" locked="0" layoutInCell="1" hidden="0" allowOverlap="1" wp14:editId="700130AF">
            <wp:simplePos x="0" y="0"/>
            <wp:positionH relativeFrom="column">
              <wp:posOffset>-130810</wp:posOffset>
            </wp:positionH>
            <wp:positionV relativeFrom="page">
              <wp:posOffset>7448550</wp:posOffset>
            </wp:positionV>
            <wp:extent cx="3232785" cy="2163445"/>
            <wp:effectExtent l="0" t="0" r="5715" b="8255"/>
            <wp:wrapSquare wrapText="bothSides" distT="0" distB="0" distL="114300" distR="114300"/>
            <wp:docPr id="1073"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54"/>
                    <a:srcRect/>
                    <a:stretch>
                      <a:fillRect/>
                    </a:stretch>
                  </pic:blipFill>
                  <pic:spPr>
                    <a:xfrm>
                      <a:off x="0" y="0"/>
                      <a:ext cx="3232785" cy="2163445"/>
                    </a:xfrm>
                    <a:prstGeom prst="rect">
                      <a:avLst/>
                    </a:prstGeom>
                    <a:ln/>
                  </pic:spPr>
                </pic:pic>
              </a:graphicData>
            </a:graphic>
          </wp:anchor>
        </w:drawing>
      </w:r>
      <w:r w:rsidR="00B032E7">
        <w:br w:type="page"/>
      </w:r>
      <w:r w:rsidR="00B032E7">
        <w:lastRenderedPageBreak/>
        <w:t>LA ZONE DE RENCONTRE</w:t>
      </w:r>
      <w:bookmarkEnd w:id="29"/>
    </w:p>
    <w:p w14:paraId="00000251" w14:textId="58855869" w:rsidR="0091673B" w:rsidRDefault="00557D96">
      <w:pPr>
        <w:ind w:left="0" w:hanging="2"/>
        <w:rPr>
          <w:rFonts w:ascii="Arial Narrow" w:eastAsia="Arial Narrow" w:hAnsi="Arial Narrow" w:cs="Arial Narrow"/>
          <w:sz w:val="28"/>
          <w:szCs w:val="28"/>
        </w:rPr>
      </w:pPr>
      <w:r>
        <w:rPr>
          <w:noProof/>
        </w:rPr>
        <w:drawing>
          <wp:anchor distT="0" distB="0" distL="0" distR="0" simplePos="0" relativeHeight="251619328" behindDoc="1" locked="0" layoutInCell="1" hidden="0" allowOverlap="1" wp14:editId="2C395FAD">
            <wp:simplePos x="0" y="0"/>
            <wp:positionH relativeFrom="margin">
              <wp:posOffset>4098290</wp:posOffset>
            </wp:positionH>
            <wp:positionV relativeFrom="page">
              <wp:posOffset>1085850</wp:posOffset>
            </wp:positionV>
            <wp:extent cx="2730500" cy="2043287"/>
            <wp:effectExtent l="0" t="0" r="0" b="0"/>
            <wp:wrapSquare wrapText="bothSides"/>
            <wp:docPr id="1127"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55"/>
                    <a:srcRect/>
                    <a:stretch>
                      <a:fillRect/>
                    </a:stretch>
                  </pic:blipFill>
                  <pic:spPr>
                    <a:xfrm>
                      <a:off x="0" y="0"/>
                      <a:ext cx="2730500" cy="2043287"/>
                    </a:xfrm>
                    <a:prstGeom prst="rect">
                      <a:avLst/>
                    </a:prstGeom>
                    <a:ln/>
                  </pic:spPr>
                </pic:pic>
              </a:graphicData>
            </a:graphic>
            <wp14:sizeRelH relativeFrom="margin">
              <wp14:pctWidth>0</wp14:pctWidth>
            </wp14:sizeRelH>
            <wp14:sizeRelV relativeFrom="margin">
              <wp14:pctHeight>0</wp14:pctHeight>
            </wp14:sizeRelV>
          </wp:anchor>
        </w:drawing>
      </w:r>
      <w:r>
        <w:rPr>
          <w:rFonts w:ascii="Arial Narrow" w:eastAsia="Arial Narrow" w:hAnsi="Arial Narrow" w:cs="Arial Narrow"/>
          <w:noProof/>
          <w:sz w:val="28"/>
          <w:szCs w:val="28"/>
        </w:rPr>
        <mc:AlternateContent>
          <mc:Choice Requires="wps">
            <w:drawing>
              <wp:anchor distT="0" distB="0" distL="114300" distR="114300" simplePos="0" relativeHeight="251729920" behindDoc="0" locked="0" layoutInCell="1" allowOverlap="1" wp14:anchorId="0307D1C7" wp14:editId="40D31E4F">
                <wp:simplePos x="0" y="0"/>
                <wp:positionH relativeFrom="margin">
                  <wp:posOffset>-178435</wp:posOffset>
                </wp:positionH>
                <wp:positionV relativeFrom="paragraph">
                  <wp:posOffset>149861</wp:posOffset>
                </wp:positionV>
                <wp:extent cx="4210050" cy="1371600"/>
                <wp:effectExtent l="57150" t="19050" r="76200" b="95250"/>
                <wp:wrapNone/>
                <wp:docPr id="9" name="Rectangle à coins arrondis 9"/>
                <wp:cNvGraphicFramePr/>
                <a:graphic xmlns:a="http://schemas.openxmlformats.org/drawingml/2006/main">
                  <a:graphicData uri="http://schemas.microsoft.com/office/word/2010/wordprocessingShape">
                    <wps:wsp>
                      <wps:cNvSpPr/>
                      <wps:spPr>
                        <a:xfrm>
                          <a:off x="0" y="0"/>
                          <a:ext cx="4210050" cy="137160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3DA161" id="Rectangle à coins arrondis 9" o:spid="_x0000_s1026" style="position:absolute;margin-left:-14.05pt;margin-top:11.8pt;width:331.5pt;height:108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" filled="f" strokecolor="#4579b8 [3044]">
                <v:shadow on="t" color="black" opacity="22937f" origin=",.5" offset="0,.63889mm"/>
                <w10:wrap anchorx="margin"/>
              </v:roundrect>
            </w:pict>
          </mc:Fallback>
        </mc:AlternateContent>
      </w:r>
    </w:p>
    <w:p w14:paraId="00000255" w14:textId="397855EE" w:rsidR="0091673B" w:rsidRDefault="00557D96" w:rsidP="00557D96">
      <w:pPr>
        <w:ind w:left="1" w:hanging="3"/>
        <w:jc w:val="left"/>
        <w:rPr>
          <w:rFonts w:ascii="Arial Narrow" w:eastAsia="Arial Narrow" w:hAnsi="Arial Narrow" w:cs="Arial Narrow"/>
          <w:sz w:val="28"/>
          <w:szCs w:val="28"/>
        </w:rPr>
      </w:pPr>
      <w:r>
        <w:rPr>
          <w:rFonts w:ascii="Arial Narrow" w:eastAsia="Arial Narrow" w:hAnsi="Arial Narrow" w:cs="Arial Narrow"/>
          <w:sz w:val="28"/>
          <w:szCs w:val="28"/>
        </w:rPr>
        <w:t xml:space="preserve">Section ou ensemble de sections de voies en agglomération constituant une zone affectée à la circulation de tous les usagers. Dans cette zone, les piétons sont autorisés à circuler sur la chaussée sans y stationner et bénéficient de la priorité sur les véhicules. La vitesse des véhicules y est limitée à 20km/h. </w:t>
      </w:r>
    </w:p>
    <w:p w14:paraId="0486365D" w14:textId="77777777" w:rsidR="00557D96" w:rsidRDefault="00557D96">
      <w:pPr>
        <w:ind w:left="1" w:hanging="3"/>
        <w:rPr>
          <w:rFonts w:ascii="Arial Narrow" w:eastAsia="Arial Narrow" w:hAnsi="Arial Narrow" w:cs="Arial Narrow"/>
          <w:sz w:val="28"/>
          <w:szCs w:val="28"/>
        </w:rPr>
      </w:pPr>
    </w:p>
    <w:p w14:paraId="00000256" w14:textId="77777777" w:rsidR="0091673B" w:rsidRPr="00557D96" w:rsidRDefault="00B032E7" w:rsidP="00557D96">
      <w:pPr>
        <w:ind w:left="0" w:hanging="2"/>
        <w:jc w:val="left"/>
        <w:rPr>
          <w:rFonts w:ascii="Arial Narrow" w:eastAsia="Arial Narrow" w:hAnsi="Arial Narrow" w:cs="Arial Narrow"/>
          <w:szCs w:val="28"/>
        </w:rPr>
      </w:pPr>
      <w:r w:rsidRPr="00557D96">
        <w:rPr>
          <w:rFonts w:ascii="Arial Narrow" w:eastAsia="Arial Narrow" w:hAnsi="Arial Narrow" w:cs="Arial Narrow"/>
          <w:szCs w:val="28"/>
        </w:rPr>
        <w:t>Toutes les chaussées sont à double sens pour les cyclistes, sauf dispositions différentes prises par l'autorité investie du pouvoir de police.</w:t>
      </w:r>
    </w:p>
    <w:p w14:paraId="00000257" w14:textId="77777777" w:rsidR="0091673B" w:rsidRDefault="0091673B">
      <w:pPr>
        <w:ind w:left="1" w:hanging="3"/>
        <w:rPr>
          <w:rFonts w:ascii="Arial Narrow" w:eastAsia="Arial Narrow" w:hAnsi="Arial Narrow" w:cs="Arial Narrow"/>
          <w:sz w:val="28"/>
          <w:szCs w:val="28"/>
        </w:rPr>
      </w:pPr>
    </w:p>
    <w:p w14:paraId="00000258" w14:textId="7826F164" w:rsidR="0091673B" w:rsidRPr="00557D96" w:rsidRDefault="00B032E7" w:rsidP="00557D96">
      <w:pPr>
        <w:pStyle w:val="Paragraphedeliste"/>
        <w:numPr>
          <w:ilvl w:val="0"/>
          <w:numId w:val="27"/>
        </w:numPr>
        <w:ind w:leftChars="0" w:firstLineChars="0"/>
        <w:rPr>
          <w:rFonts w:ascii="Arial" w:eastAsia="Arial" w:hAnsi="Arial" w:cs="Arial"/>
          <w:color w:val="000000"/>
          <w:sz w:val="20"/>
          <w:szCs w:val="20"/>
        </w:rPr>
      </w:pPr>
      <w:r w:rsidRPr="00557D96">
        <w:rPr>
          <w:rFonts w:ascii="Arial Narrow" w:eastAsia="Arial Narrow" w:hAnsi="Arial Narrow" w:cs="Arial Narrow"/>
          <w:b/>
        </w:rPr>
        <w:t>Avantages et inconvénients</w:t>
      </w:r>
    </w:p>
    <w:p w14:paraId="00000259"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w:eastAsia="Arial" w:hAnsi="Arial" w:cs="Arial"/>
          <w:color w:val="000000"/>
          <w:sz w:val="20"/>
          <w:szCs w:val="20"/>
        </w:rPr>
      </w:pPr>
    </w:p>
    <w:tbl>
      <w:tblPr>
        <w:tblStyle w:val="9"/>
        <w:tblW w:w="991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06"/>
        <w:gridCol w:w="5312"/>
      </w:tblGrid>
      <w:tr w:rsidR="0091673B" w14:paraId="5F56E3C9" w14:textId="77777777" w:rsidTr="00557D96">
        <w:tc>
          <w:tcPr>
            <w:tcW w:w="4606" w:type="dxa"/>
          </w:tcPr>
          <w:p w14:paraId="0000025A" w14:textId="77777777" w:rsidR="0091673B" w:rsidRPr="00557D96" w:rsidRDefault="00B032E7" w:rsidP="00557D96">
            <w:pPr>
              <w:ind w:left="0" w:hanging="2"/>
              <w:jc w:val="center"/>
              <w:rPr>
                <w:rFonts w:ascii="Arial Narrow" w:eastAsia="Arial Narrow" w:hAnsi="Arial Narrow" w:cs="Arial Narrow"/>
                <w:b/>
              </w:rPr>
            </w:pPr>
            <w:r w:rsidRPr="00557D96">
              <w:rPr>
                <w:rFonts w:ascii="Arial Narrow" w:eastAsia="Arial Narrow" w:hAnsi="Arial Narrow" w:cs="Arial Narrow"/>
                <w:b/>
              </w:rPr>
              <w:t>AVANTAGES</w:t>
            </w:r>
          </w:p>
        </w:tc>
        <w:tc>
          <w:tcPr>
            <w:tcW w:w="5312" w:type="dxa"/>
          </w:tcPr>
          <w:p w14:paraId="0000025B" w14:textId="77777777" w:rsidR="0091673B" w:rsidRPr="00557D96" w:rsidRDefault="00B032E7" w:rsidP="00557D96">
            <w:pPr>
              <w:ind w:left="0" w:hanging="2"/>
              <w:jc w:val="center"/>
              <w:rPr>
                <w:rFonts w:ascii="Arial Narrow" w:eastAsia="Arial Narrow" w:hAnsi="Arial Narrow" w:cs="Arial Narrow"/>
                <w:b/>
              </w:rPr>
            </w:pPr>
            <w:r w:rsidRPr="00557D96">
              <w:rPr>
                <w:rFonts w:ascii="Arial Narrow" w:eastAsia="Arial Narrow" w:hAnsi="Arial Narrow" w:cs="Arial Narrow"/>
                <w:b/>
              </w:rPr>
              <w:t>INCONVENIENTS</w:t>
            </w:r>
          </w:p>
        </w:tc>
      </w:tr>
      <w:tr w:rsidR="0091673B" w14:paraId="236D910E" w14:textId="77777777" w:rsidTr="00557D96">
        <w:trPr>
          <w:trHeight w:val="643"/>
        </w:trPr>
        <w:tc>
          <w:tcPr>
            <w:tcW w:w="4606" w:type="dxa"/>
          </w:tcPr>
          <w:p w14:paraId="0000025C"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Sécurité des usagers vulnérables</w:t>
            </w:r>
            <w:r>
              <w:rPr>
                <w:rFonts w:ascii="Arial Narrow" w:eastAsia="Arial Narrow" w:hAnsi="Arial Narrow" w:cs="Arial Narrow"/>
                <w:color w:val="000000"/>
              </w:rPr>
              <w:t> : la vitesse étant fortement limitée</w:t>
            </w:r>
          </w:p>
        </w:tc>
        <w:tc>
          <w:tcPr>
            <w:tcW w:w="5312" w:type="dxa"/>
          </w:tcPr>
          <w:p w14:paraId="0000025D" w14:textId="66CFBD4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Aménagement parfois incompris</w:t>
            </w:r>
            <w:r>
              <w:rPr>
                <w:rFonts w:ascii="Arial Narrow" w:eastAsia="Arial Narrow" w:hAnsi="Arial Narrow" w:cs="Arial Narrow"/>
                <w:color w:val="000000"/>
              </w:rPr>
              <w:t xml:space="preserve"> : </w:t>
            </w:r>
            <w:r w:rsidR="00497733">
              <w:rPr>
                <w:rFonts w:ascii="Arial Narrow" w:eastAsia="Arial Narrow" w:hAnsi="Arial Narrow" w:cs="Arial Narrow"/>
                <w:color w:val="000000"/>
              </w:rPr>
              <w:t>non-respect</w:t>
            </w:r>
            <w:r>
              <w:rPr>
                <w:rFonts w:ascii="Arial Narrow" w:eastAsia="Arial Narrow" w:hAnsi="Arial Narrow" w:cs="Arial Narrow"/>
                <w:color w:val="000000"/>
              </w:rPr>
              <w:t xml:space="preserve"> de la vitesse par les automobilistes, comportements dangereux…</w:t>
            </w:r>
          </w:p>
        </w:tc>
      </w:tr>
      <w:tr w:rsidR="0091673B" w14:paraId="3D62834E" w14:textId="77777777" w:rsidTr="00557D96">
        <w:trPr>
          <w:trHeight w:val="992"/>
        </w:trPr>
        <w:tc>
          <w:tcPr>
            <w:tcW w:w="4606" w:type="dxa"/>
          </w:tcPr>
          <w:p w14:paraId="0000025E"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Réduction des nuisances de l'automobile</w:t>
            </w:r>
            <w:r>
              <w:rPr>
                <w:rFonts w:ascii="Arial Narrow" w:eastAsia="Arial Narrow" w:hAnsi="Arial Narrow" w:cs="Arial Narrow"/>
                <w:color w:val="000000"/>
              </w:rPr>
              <w:t xml:space="preserve"> : vitesse réduite = moins de pollution, moins d’accident, etc. </w:t>
            </w:r>
          </w:p>
        </w:tc>
        <w:tc>
          <w:tcPr>
            <w:tcW w:w="5312" w:type="dxa"/>
          </w:tcPr>
          <w:p w14:paraId="0000025F"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Mixité parfois délicate en cas de fort trafic.</w:t>
            </w:r>
          </w:p>
        </w:tc>
      </w:tr>
      <w:tr w:rsidR="0091673B" w14:paraId="07540A2D" w14:textId="77777777" w:rsidTr="00557D96">
        <w:trPr>
          <w:trHeight w:val="411"/>
        </w:trPr>
        <w:tc>
          <w:tcPr>
            <w:tcW w:w="4606" w:type="dxa"/>
          </w:tcPr>
          <w:p w14:paraId="00000260" w14:textId="77777777" w:rsidR="0091673B" w:rsidRDefault="00B032E7">
            <w:pPr>
              <w:ind w:left="0" w:hanging="2"/>
              <w:rPr>
                <w:rFonts w:ascii="Arial Narrow" w:eastAsia="Arial Narrow" w:hAnsi="Arial Narrow" w:cs="Arial Narrow"/>
                <w:color w:val="1F497D"/>
              </w:rPr>
            </w:pPr>
            <w:r>
              <w:rPr>
                <w:rFonts w:ascii="Arial Narrow" w:eastAsia="Arial Narrow" w:hAnsi="Arial Narrow" w:cs="Arial Narrow"/>
                <w:b/>
                <w:color w:val="1F497D"/>
              </w:rPr>
              <w:t>Simplicité d’usage</w:t>
            </w:r>
          </w:p>
        </w:tc>
        <w:tc>
          <w:tcPr>
            <w:tcW w:w="5312" w:type="dxa"/>
          </w:tcPr>
          <w:p w14:paraId="00000261" w14:textId="77777777" w:rsidR="0091673B" w:rsidRDefault="0091673B">
            <w:pPr>
              <w:ind w:left="0" w:hanging="2"/>
              <w:rPr>
                <w:rFonts w:ascii="Arial Narrow" w:eastAsia="Arial Narrow" w:hAnsi="Arial Narrow" w:cs="Arial Narrow"/>
              </w:rPr>
            </w:pPr>
          </w:p>
        </w:tc>
      </w:tr>
      <w:tr w:rsidR="0091673B" w14:paraId="3E1714B9" w14:textId="77777777" w:rsidTr="00557D96">
        <w:tc>
          <w:tcPr>
            <w:tcW w:w="4606" w:type="dxa"/>
          </w:tcPr>
          <w:p w14:paraId="00000262" w14:textId="77777777" w:rsidR="0091673B" w:rsidRDefault="00B032E7">
            <w:pPr>
              <w:ind w:left="0" w:hanging="2"/>
              <w:rPr>
                <w:rFonts w:ascii="Arial Narrow" w:eastAsia="Arial Narrow" w:hAnsi="Arial Narrow" w:cs="Arial Narrow"/>
                <w:color w:val="1F497D"/>
              </w:rPr>
            </w:pPr>
            <w:r>
              <w:rPr>
                <w:rFonts w:ascii="Arial Narrow" w:eastAsia="Arial Narrow" w:hAnsi="Arial Narrow" w:cs="Arial Narrow"/>
                <w:b/>
                <w:color w:val="1F497D"/>
              </w:rPr>
              <w:t>Réhabilitation de la rue comme espace de rencontre et de vie des habitants</w:t>
            </w:r>
          </w:p>
        </w:tc>
        <w:tc>
          <w:tcPr>
            <w:tcW w:w="5312" w:type="dxa"/>
          </w:tcPr>
          <w:p w14:paraId="00000263" w14:textId="77777777" w:rsidR="0091673B" w:rsidRDefault="0091673B">
            <w:pPr>
              <w:ind w:left="0" w:hanging="2"/>
              <w:rPr>
                <w:rFonts w:ascii="Arial Narrow" w:eastAsia="Arial Narrow" w:hAnsi="Arial Narrow" w:cs="Arial Narrow"/>
              </w:rPr>
            </w:pPr>
          </w:p>
        </w:tc>
      </w:tr>
    </w:tbl>
    <w:p w14:paraId="00000264"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w:eastAsia="Arial" w:hAnsi="Arial" w:cs="Arial"/>
          <w:color w:val="000000"/>
          <w:sz w:val="20"/>
          <w:szCs w:val="20"/>
        </w:rPr>
      </w:pPr>
    </w:p>
    <w:p w14:paraId="00000265"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w:eastAsia="Arial" w:hAnsi="Arial" w:cs="Arial"/>
          <w:color w:val="000000"/>
          <w:sz w:val="20"/>
          <w:szCs w:val="20"/>
        </w:rPr>
      </w:pPr>
    </w:p>
    <w:p w14:paraId="00000266" w14:textId="0F976FFC" w:rsidR="0091673B" w:rsidRPr="00557D96" w:rsidRDefault="00B032E7" w:rsidP="00557D96">
      <w:pPr>
        <w:pStyle w:val="Paragraphedeliste"/>
        <w:keepNext/>
        <w:numPr>
          <w:ilvl w:val="0"/>
          <w:numId w:val="27"/>
        </w:numPr>
        <w:pBdr>
          <w:top w:val="nil"/>
          <w:left w:val="nil"/>
          <w:bottom w:val="nil"/>
          <w:right w:val="nil"/>
          <w:between w:val="nil"/>
        </w:pBdr>
        <w:tabs>
          <w:tab w:val="left" w:pos="704"/>
        </w:tabs>
        <w:spacing w:line="240" w:lineRule="auto"/>
        <w:ind w:leftChars="0" w:firstLineChars="0"/>
        <w:rPr>
          <w:rFonts w:ascii="Arial Narrow" w:eastAsia="Arial Narrow" w:hAnsi="Arial Narrow" w:cs="Arial Narrow"/>
          <w:b/>
          <w:color w:val="000000"/>
        </w:rPr>
      </w:pPr>
      <w:r w:rsidRPr="00557D96">
        <w:rPr>
          <w:rFonts w:ascii="Arial Narrow" w:eastAsia="Arial Narrow" w:hAnsi="Arial Narrow" w:cs="Arial Narrow"/>
          <w:b/>
          <w:color w:val="000000"/>
        </w:rPr>
        <w:t>Application et aspects techniques</w:t>
      </w:r>
    </w:p>
    <w:p w14:paraId="00000267" w14:textId="77777777" w:rsidR="0091673B" w:rsidRDefault="0091673B">
      <w:pPr>
        <w:ind w:left="0" w:hanging="2"/>
      </w:pPr>
    </w:p>
    <w:p w14:paraId="00000268" w14:textId="77777777"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r>
        <w:rPr>
          <w:rFonts w:ascii="Arial Narrow" w:eastAsia="Arial Narrow" w:hAnsi="Arial Narrow" w:cs="Arial Narrow"/>
          <w:color w:val="000000"/>
        </w:rPr>
        <w:t>Dans les quartiers</w:t>
      </w:r>
    </w:p>
    <w:p w14:paraId="00000269" w14:textId="77777777"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r>
        <w:rPr>
          <w:rFonts w:ascii="Arial Narrow" w:eastAsia="Arial Narrow" w:hAnsi="Arial Narrow" w:cs="Arial Narrow"/>
          <w:color w:val="000000"/>
        </w:rPr>
        <w:t>Dans les rues à forte vie locale</w:t>
      </w:r>
    </w:p>
    <w:p w14:paraId="0000026A"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w:eastAsia="Arial" w:hAnsi="Arial" w:cs="Arial"/>
          <w:color w:val="000000"/>
          <w:sz w:val="20"/>
          <w:szCs w:val="20"/>
        </w:rPr>
      </w:pPr>
    </w:p>
    <w:p w14:paraId="0000026B" w14:textId="36827E78" w:rsidR="0091673B" w:rsidRDefault="00557D96">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w:eastAsia="Arial" w:hAnsi="Arial" w:cs="Arial"/>
          <w:color w:val="000000"/>
          <w:sz w:val="20"/>
          <w:szCs w:val="20"/>
        </w:rPr>
      </w:pPr>
      <w:r>
        <w:rPr>
          <w:noProof/>
        </w:rPr>
        <w:drawing>
          <wp:anchor distT="0" distB="0" distL="114300" distR="114300" simplePos="0" relativeHeight="251620352" behindDoc="0" locked="0" layoutInCell="1" hidden="0" allowOverlap="1" wp14:editId="41D7E70B">
            <wp:simplePos x="0" y="0"/>
            <wp:positionH relativeFrom="column">
              <wp:posOffset>4227830</wp:posOffset>
            </wp:positionH>
            <wp:positionV relativeFrom="paragraph">
              <wp:posOffset>12700</wp:posOffset>
            </wp:positionV>
            <wp:extent cx="2127250" cy="2833370"/>
            <wp:effectExtent l="0" t="0" r="0" b="0"/>
            <wp:wrapSquare wrapText="bothSides" distT="0" distB="0" distL="114300" distR="114300"/>
            <wp:docPr id="1085"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6"/>
                    <a:srcRect/>
                    <a:stretch>
                      <a:fillRect/>
                    </a:stretch>
                  </pic:blipFill>
                  <pic:spPr>
                    <a:xfrm>
                      <a:off x="0" y="0"/>
                      <a:ext cx="2127250" cy="2833370"/>
                    </a:xfrm>
                    <a:prstGeom prst="rect">
                      <a:avLst/>
                    </a:prstGeom>
                    <a:ln/>
                  </pic:spPr>
                </pic:pic>
              </a:graphicData>
            </a:graphic>
          </wp:anchor>
        </w:drawing>
      </w:r>
      <w:r w:rsidR="00B032E7">
        <w:rPr>
          <w:rFonts w:ascii="Arial Narrow" w:eastAsia="Arial Narrow" w:hAnsi="Arial Narrow" w:cs="Arial Narrow"/>
          <w:color w:val="000000"/>
        </w:rPr>
        <w:t>Aménagements type : rues à niveau, suppression des trottoirs, les piétons circulent sur la chaussée, ralentisseurs (dos d’ânes, coussin berlinois, plateaux, écluses, etc), priorités à droite, mini-giratoires</w:t>
      </w:r>
    </w:p>
    <w:p w14:paraId="0000026C" w14:textId="77777777" w:rsidR="0091673B" w:rsidRDefault="0091673B">
      <w:pPr>
        <w:ind w:left="1" w:hanging="3"/>
        <w:rPr>
          <w:rFonts w:ascii="Arial Narrow" w:eastAsia="Arial Narrow" w:hAnsi="Arial Narrow" w:cs="Arial Narrow"/>
          <w:sz w:val="28"/>
          <w:szCs w:val="28"/>
        </w:rPr>
      </w:pPr>
    </w:p>
    <w:p w14:paraId="0000026D" w14:textId="77777777" w:rsidR="0091673B" w:rsidRDefault="00B032E7">
      <w:pPr>
        <w:ind w:left="0" w:hanging="2"/>
        <w:rPr>
          <w:rFonts w:ascii="Arial Narrow" w:eastAsia="Arial Narrow" w:hAnsi="Arial Narrow" w:cs="Arial Narrow"/>
          <w:sz w:val="40"/>
          <w:szCs w:val="40"/>
        </w:rPr>
      </w:pPr>
      <w:r>
        <w:rPr>
          <w:noProof/>
        </w:rPr>
        <w:drawing>
          <wp:anchor distT="0" distB="0" distL="114300" distR="114300" simplePos="0" relativeHeight="251621376" behindDoc="0" locked="0" layoutInCell="1" hidden="0" allowOverlap="1" wp14:editId="480346EF">
            <wp:simplePos x="0" y="0"/>
            <wp:positionH relativeFrom="margin">
              <wp:posOffset>276225</wp:posOffset>
            </wp:positionH>
            <wp:positionV relativeFrom="paragraph">
              <wp:posOffset>45085</wp:posOffset>
            </wp:positionV>
            <wp:extent cx="3340100" cy="2505075"/>
            <wp:effectExtent l="0" t="0" r="0" b="9525"/>
            <wp:wrapSquare wrapText="bothSides" distT="0" distB="0" distL="114300" distR="114300"/>
            <wp:docPr id="108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57"/>
                    <a:srcRect/>
                    <a:stretch>
                      <a:fillRect/>
                    </a:stretch>
                  </pic:blipFill>
                  <pic:spPr>
                    <a:xfrm>
                      <a:off x="0" y="0"/>
                      <a:ext cx="3340100" cy="2505075"/>
                    </a:xfrm>
                    <a:prstGeom prst="rect">
                      <a:avLst/>
                    </a:prstGeom>
                    <a:ln/>
                  </pic:spPr>
                </pic:pic>
              </a:graphicData>
            </a:graphic>
            <wp14:sizeRelH relativeFrom="margin">
              <wp14:pctWidth>0</wp14:pctWidth>
            </wp14:sizeRelH>
            <wp14:sizeRelV relativeFrom="margin">
              <wp14:pctHeight>0</wp14:pctHeight>
            </wp14:sizeRelV>
          </wp:anchor>
        </w:drawing>
      </w:r>
    </w:p>
    <w:p w14:paraId="0000026E" w14:textId="6E882161" w:rsidR="0091673B" w:rsidRDefault="00B032E7" w:rsidP="008D4D9C">
      <w:pPr>
        <w:pStyle w:val="TitreB"/>
      </w:pPr>
      <w:r>
        <w:br w:type="page"/>
      </w:r>
      <w:bookmarkStart w:id="30" w:name="_Toc43478278"/>
      <w:r>
        <w:lastRenderedPageBreak/>
        <w:t>LA ZONE 30</w:t>
      </w:r>
      <w:bookmarkEnd w:id="30"/>
    </w:p>
    <w:p w14:paraId="76384517" w14:textId="7775822B" w:rsidR="00570E09" w:rsidRDefault="00570E09" w:rsidP="00570E09">
      <w:pPr>
        <w:ind w:left="0" w:hanging="2"/>
        <w:jc w:val="center"/>
        <w:rPr>
          <w:rFonts w:ascii="Arial Narrow" w:eastAsia="Arial Narrow" w:hAnsi="Arial Narrow" w:cs="Arial Narrow"/>
          <w:sz w:val="28"/>
          <w:szCs w:val="28"/>
        </w:rPr>
      </w:pPr>
      <w:r w:rsidRPr="00570E09">
        <w:rPr>
          <w:rFonts w:ascii="Arial Narrow" w:eastAsia="Arial Narrow" w:hAnsi="Arial Narrow" w:cs="Arial Narrow"/>
          <w:noProof/>
          <w:szCs w:val="28"/>
        </w:rPr>
        <mc:AlternateContent>
          <mc:Choice Requires="wps">
            <w:drawing>
              <wp:anchor distT="0" distB="0" distL="114300" distR="114300" simplePos="0" relativeHeight="251731968" behindDoc="0" locked="0" layoutInCell="1" allowOverlap="1" wp14:anchorId="6C226AA4" wp14:editId="79044850">
                <wp:simplePos x="0" y="0"/>
                <wp:positionH relativeFrom="margin">
                  <wp:posOffset>-168910</wp:posOffset>
                </wp:positionH>
                <wp:positionV relativeFrom="paragraph">
                  <wp:posOffset>73660</wp:posOffset>
                </wp:positionV>
                <wp:extent cx="3676650" cy="1285875"/>
                <wp:effectExtent l="57150" t="19050" r="76200" b="104775"/>
                <wp:wrapNone/>
                <wp:docPr id="10" name="Rectangle à coins arrondis 10"/>
                <wp:cNvGraphicFramePr/>
                <a:graphic xmlns:a="http://schemas.openxmlformats.org/drawingml/2006/main">
                  <a:graphicData uri="http://schemas.microsoft.com/office/word/2010/wordprocessingShape">
                    <wps:wsp>
                      <wps:cNvSpPr/>
                      <wps:spPr>
                        <a:xfrm>
                          <a:off x="0" y="0"/>
                          <a:ext cx="3676650" cy="1285875"/>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E4A082" id="Rectangle à coins arrondis 10" o:spid="_x0000_s1026" style="position:absolute;margin-left:-13.3pt;margin-top:5.8pt;width:289.5pt;height:101.2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" filled="f" strokecolor="#4579b8 [3044]">
                <v:shadow on="t" color="black" opacity="22937f" origin=",.5" offset="0,.63889mm"/>
                <w10:wrap anchorx="margin"/>
              </v:roundrect>
            </w:pict>
          </mc:Fallback>
        </mc:AlternateContent>
      </w:r>
      <w:r w:rsidR="00B032E7">
        <w:rPr>
          <w:noProof/>
        </w:rPr>
        <w:drawing>
          <wp:anchor distT="0" distB="0" distL="0" distR="0" simplePos="0" relativeHeight="251622400" behindDoc="0" locked="0" layoutInCell="1" hidden="0" allowOverlap="1" wp14:editId="595CE023">
            <wp:simplePos x="0" y="0"/>
            <wp:positionH relativeFrom="column">
              <wp:posOffset>3676650</wp:posOffset>
            </wp:positionH>
            <wp:positionV relativeFrom="paragraph">
              <wp:posOffset>133350</wp:posOffset>
            </wp:positionV>
            <wp:extent cx="2691130" cy="2018665"/>
            <wp:effectExtent l="0" t="0" r="0" b="0"/>
            <wp:wrapSquare wrapText="bothSides" distT="0" distB="0" distL="0" distR="0"/>
            <wp:docPr id="1128"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58"/>
                    <a:srcRect/>
                    <a:stretch>
                      <a:fillRect/>
                    </a:stretch>
                  </pic:blipFill>
                  <pic:spPr>
                    <a:xfrm>
                      <a:off x="0" y="0"/>
                      <a:ext cx="2691130" cy="2018665"/>
                    </a:xfrm>
                    <a:prstGeom prst="rect">
                      <a:avLst/>
                    </a:prstGeom>
                    <a:ln/>
                  </pic:spPr>
                </pic:pic>
              </a:graphicData>
            </a:graphic>
          </wp:anchor>
        </w:drawing>
      </w:r>
    </w:p>
    <w:p w14:paraId="5DAFA408" w14:textId="14CDCF51" w:rsidR="00570E09" w:rsidRDefault="00570E09" w:rsidP="00570E09">
      <w:pPr>
        <w:ind w:left="1" w:hanging="3"/>
        <w:jc w:val="left"/>
        <w:rPr>
          <w:rFonts w:ascii="Arial Narrow" w:eastAsia="Arial Narrow" w:hAnsi="Arial Narrow" w:cs="Arial Narrow"/>
          <w:sz w:val="28"/>
          <w:szCs w:val="28"/>
        </w:rPr>
      </w:pPr>
      <w:r>
        <w:rPr>
          <w:rFonts w:ascii="Arial Narrow" w:eastAsia="Arial Narrow" w:hAnsi="Arial Narrow" w:cs="Arial Narrow"/>
          <w:sz w:val="28"/>
          <w:szCs w:val="28"/>
        </w:rPr>
        <w:t xml:space="preserve">Espace de circulation apaisé propice à la pratique du vélo sans aménagement cyclable spécifique. La modération de la vitesse et du volume du trafic automobile permet une meilleure sécurité de tous les usagers vulnérables. </w:t>
      </w:r>
    </w:p>
    <w:p w14:paraId="5AEAD84E" w14:textId="77777777" w:rsidR="00570E09" w:rsidRDefault="00570E09">
      <w:pPr>
        <w:tabs>
          <w:tab w:val="left" w:pos="9356"/>
        </w:tabs>
        <w:ind w:left="1" w:right="424" w:hanging="3"/>
        <w:rPr>
          <w:rFonts w:ascii="Arial Narrow" w:eastAsia="Arial Narrow" w:hAnsi="Arial Narrow" w:cs="Arial Narrow"/>
          <w:sz w:val="28"/>
          <w:szCs w:val="28"/>
        </w:rPr>
      </w:pPr>
    </w:p>
    <w:p w14:paraId="00000275" w14:textId="7F2F346C" w:rsidR="0091673B" w:rsidRPr="00570E09" w:rsidRDefault="00B032E7" w:rsidP="00570E09">
      <w:pPr>
        <w:tabs>
          <w:tab w:val="left" w:pos="9356"/>
        </w:tabs>
        <w:ind w:left="0" w:right="424" w:hanging="2"/>
        <w:jc w:val="left"/>
        <w:rPr>
          <w:rFonts w:ascii="Arial Narrow" w:eastAsia="Arial Narrow" w:hAnsi="Arial Narrow" w:cs="Arial Narrow"/>
          <w:szCs w:val="28"/>
        </w:rPr>
      </w:pPr>
      <w:r w:rsidRPr="00570E09">
        <w:rPr>
          <w:rFonts w:ascii="Arial Narrow" w:eastAsia="Arial Narrow" w:hAnsi="Arial Narrow" w:cs="Arial Narrow"/>
          <w:szCs w:val="28"/>
        </w:rPr>
        <w:t>Dans les zones 30, les trottoirs sont conservés. Les double-sens cyclables doivent être généralisés sur les voies à sens unique (sauf arrêté contraire justifié du Maire)</w:t>
      </w:r>
    </w:p>
    <w:p w14:paraId="00000276" w14:textId="77777777" w:rsidR="0091673B" w:rsidRDefault="0091673B">
      <w:pPr>
        <w:ind w:left="0" w:hanging="2"/>
        <w:rPr>
          <w:rFonts w:ascii="Arial Narrow" w:eastAsia="Arial Narrow" w:hAnsi="Arial Narrow" w:cs="Arial Narrow"/>
        </w:rPr>
      </w:pPr>
    </w:p>
    <w:p w14:paraId="00000277" w14:textId="0B6751E0" w:rsidR="0091673B" w:rsidRPr="00570E09" w:rsidRDefault="00B032E7" w:rsidP="00570E09">
      <w:pPr>
        <w:pStyle w:val="Paragraphedeliste"/>
        <w:numPr>
          <w:ilvl w:val="0"/>
          <w:numId w:val="27"/>
        </w:numPr>
        <w:ind w:leftChars="0" w:firstLineChars="0"/>
        <w:rPr>
          <w:rFonts w:ascii="Arial" w:eastAsia="Arial" w:hAnsi="Arial" w:cs="Arial"/>
          <w:color w:val="000000"/>
          <w:sz w:val="20"/>
          <w:szCs w:val="20"/>
        </w:rPr>
      </w:pPr>
      <w:r w:rsidRPr="00570E09">
        <w:rPr>
          <w:rFonts w:ascii="Arial Narrow" w:eastAsia="Arial Narrow" w:hAnsi="Arial Narrow" w:cs="Arial Narrow"/>
          <w:b/>
        </w:rPr>
        <w:t>Avantages et inconvénients</w:t>
      </w:r>
    </w:p>
    <w:p w14:paraId="00000278" w14:textId="6321EAB9"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w:eastAsia="Arial" w:hAnsi="Arial" w:cs="Arial"/>
          <w:color w:val="000000"/>
          <w:sz w:val="20"/>
          <w:szCs w:val="20"/>
        </w:rPr>
      </w:pPr>
    </w:p>
    <w:tbl>
      <w:tblPr>
        <w:tblStyle w:val="8"/>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7"/>
        <w:gridCol w:w="5103"/>
      </w:tblGrid>
      <w:tr w:rsidR="0091673B" w14:paraId="1682D5C6" w14:textId="77777777" w:rsidTr="00570E09">
        <w:tc>
          <w:tcPr>
            <w:tcW w:w="4957" w:type="dxa"/>
          </w:tcPr>
          <w:p w14:paraId="00000279" w14:textId="77777777" w:rsidR="0091673B" w:rsidRPr="00570E09" w:rsidRDefault="00B032E7" w:rsidP="00570E09">
            <w:pPr>
              <w:ind w:left="0" w:hanging="2"/>
              <w:jc w:val="center"/>
              <w:rPr>
                <w:rFonts w:ascii="Arial Narrow" w:eastAsia="Arial Narrow" w:hAnsi="Arial Narrow" w:cs="Arial Narrow"/>
                <w:b/>
              </w:rPr>
            </w:pPr>
            <w:r w:rsidRPr="00570E09">
              <w:rPr>
                <w:rFonts w:ascii="Arial Narrow" w:eastAsia="Arial Narrow" w:hAnsi="Arial Narrow" w:cs="Arial Narrow"/>
                <w:b/>
              </w:rPr>
              <w:t>AVANTAGES</w:t>
            </w:r>
          </w:p>
        </w:tc>
        <w:tc>
          <w:tcPr>
            <w:tcW w:w="5103" w:type="dxa"/>
          </w:tcPr>
          <w:p w14:paraId="0000027A" w14:textId="77777777" w:rsidR="0091673B" w:rsidRPr="00570E09" w:rsidRDefault="00B032E7" w:rsidP="00570E09">
            <w:pPr>
              <w:ind w:left="0" w:hanging="2"/>
              <w:jc w:val="center"/>
              <w:rPr>
                <w:rFonts w:ascii="Arial Narrow" w:eastAsia="Arial Narrow" w:hAnsi="Arial Narrow" w:cs="Arial Narrow"/>
                <w:b/>
              </w:rPr>
            </w:pPr>
            <w:r w:rsidRPr="00570E09">
              <w:rPr>
                <w:rFonts w:ascii="Arial Narrow" w:eastAsia="Arial Narrow" w:hAnsi="Arial Narrow" w:cs="Arial Narrow"/>
                <w:b/>
              </w:rPr>
              <w:t>INCONVENIENTS</w:t>
            </w:r>
          </w:p>
        </w:tc>
      </w:tr>
      <w:tr w:rsidR="0091673B" w14:paraId="344FDB3B" w14:textId="77777777" w:rsidTr="00570E09">
        <w:tc>
          <w:tcPr>
            <w:tcW w:w="4957" w:type="dxa"/>
          </w:tcPr>
          <w:p w14:paraId="0000027B"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Sécurité des usagers vulnérables</w:t>
            </w:r>
            <w:r>
              <w:rPr>
                <w:rFonts w:ascii="Arial Narrow" w:eastAsia="Arial Narrow" w:hAnsi="Arial Narrow" w:cs="Arial Narrow"/>
                <w:color w:val="000000"/>
              </w:rPr>
              <w:t> : la vitesse étant fortement limitée</w:t>
            </w:r>
          </w:p>
        </w:tc>
        <w:tc>
          <w:tcPr>
            <w:tcW w:w="5103" w:type="dxa"/>
          </w:tcPr>
          <w:p w14:paraId="0000027C" w14:textId="76A72515"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Aménagement parfois incompris</w:t>
            </w:r>
            <w:r>
              <w:rPr>
                <w:rFonts w:ascii="Arial Narrow" w:eastAsia="Arial Narrow" w:hAnsi="Arial Narrow" w:cs="Arial Narrow"/>
                <w:color w:val="000000"/>
              </w:rPr>
              <w:t xml:space="preserve"> : </w:t>
            </w:r>
            <w:r w:rsidR="00497733">
              <w:rPr>
                <w:rFonts w:ascii="Arial Narrow" w:eastAsia="Arial Narrow" w:hAnsi="Arial Narrow" w:cs="Arial Narrow"/>
                <w:color w:val="000000"/>
              </w:rPr>
              <w:t>non-respect</w:t>
            </w:r>
            <w:r>
              <w:rPr>
                <w:rFonts w:ascii="Arial Narrow" w:eastAsia="Arial Narrow" w:hAnsi="Arial Narrow" w:cs="Arial Narrow"/>
                <w:color w:val="000000"/>
              </w:rPr>
              <w:t xml:space="preserve"> de la vitesse par les automobilistes, comportements dangereux…</w:t>
            </w:r>
          </w:p>
        </w:tc>
      </w:tr>
      <w:tr w:rsidR="0091673B" w14:paraId="769A3927" w14:textId="77777777" w:rsidTr="00570E09">
        <w:trPr>
          <w:trHeight w:val="724"/>
        </w:trPr>
        <w:tc>
          <w:tcPr>
            <w:tcW w:w="4957" w:type="dxa"/>
          </w:tcPr>
          <w:p w14:paraId="0000027D"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Réduction des nuisances de l'automobile</w:t>
            </w:r>
            <w:r>
              <w:rPr>
                <w:rFonts w:ascii="Arial Narrow" w:eastAsia="Arial Narrow" w:hAnsi="Arial Narrow" w:cs="Arial Narrow"/>
                <w:color w:val="000000"/>
              </w:rPr>
              <w:t xml:space="preserve"> : vitesse réduite = moins de pollution, moins d’accident, etc. </w:t>
            </w:r>
          </w:p>
        </w:tc>
        <w:tc>
          <w:tcPr>
            <w:tcW w:w="5103" w:type="dxa"/>
          </w:tcPr>
          <w:p w14:paraId="0000027E" w14:textId="3FDC9927" w:rsidR="0091673B" w:rsidRDefault="0091673B">
            <w:pPr>
              <w:ind w:left="0" w:hanging="2"/>
              <w:rPr>
                <w:rFonts w:ascii="Arial Narrow" w:eastAsia="Arial Narrow" w:hAnsi="Arial Narrow" w:cs="Arial Narrow"/>
              </w:rPr>
            </w:pPr>
          </w:p>
        </w:tc>
      </w:tr>
      <w:tr w:rsidR="0091673B" w14:paraId="158F7B64" w14:textId="77777777" w:rsidTr="00570E09">
        <w:trPr>
          <w:trHeight w:val="408"/>
        </w:trPr>
        <w:tc>
          <w:tcPr>
            <w:tcW w:w="4957" w:type="dxa"/>
          </w:tcPr>
          <w:p w14:paraId="0000027F" w14:textId="77777777" w:rsidR="0091673B" w:rsidRDefault="00B032E7">
            <w:pPr>
              <w:ind w:left="0" w:hanging="2"/>
              <w:rPr>
                <w:rFonts w:ascii="Arial Narrow" w:eastAsia="Arial Narrow" w:hAnsi="Arial Narrow" w:cs="Arial Narrow"/>
                <w:color w:val="1F497D"/>
              </w:rPr>
            </w:pPr>
            <w:r>
              <w:rPr>
                <w:rFonts w:ascii="Arial Narrow" w:eastAsia="Arial Narrow" w:hAnsi="Arial Narrow" w:cs="Arial Narrow"/>
                <w:b/>
                <w:color w:val="1F497D"/>
              </w:rPr>
              <w:t>Simplicité d’usage</w:t>
            </w:r>
          </w:p>
        </w:tc>
        <w:tc>
          <w:tcPr>
            <w:tcW w:w="5103" w:type="dxa"/>
          </w:tcPr>
          <w:p w14:paraId="00000280" w14:textId="77777777" w:rsidR="0091673B" w:rsidRDefault="0091673B">
            <w:pPr>
              <w:ind w:left="0" w:hanging="2"/>
              <w:rPr>
                <w:rFonts w:ascii="Arial Narrow" w:eastAsia="Arial Narrow" w:hAnsi="Arial Narrow" w:cs="Arial Narrow"/>
              </w:rPr>
            </w:pPr>
          </w:p>
        </w:tc>
      </w:tr>
      <w:tr w:rsidR="0091673B" w14:paraId="3C7D664C" w14:textId="77777777" w:rsidTr="00570E09">
        <w:tc>
          <w:tcPr>
            <w:tcW w:w="4957" w:type="dxa"/>
          </w:tcPr>
          <w:p w14:paraId="00000281" w14:textId="77777777" w:rsidR="0091673B" w:rsidRDefault="00B032E7">
            <w:pPr>
              <w:ind w:left="0" w:hanging="2"/>
              <w:rPr>
                <w:rFonts w:ascii="Arial Narrow" w:eastAsia="Arial Narrow" w:hAnsi="Arial Narrow" w:cs="Arial Narrow"/>
                <w:color w:val="1F497D"/>
              </w:rPr>
            </w:pPr>
            <w:r>
              <w:rPr>
                <w:rFonts w:ascii="Arial Narrow" w:eastAsia="Arial Narrow" w:hAnsi="Arial Narrow" w:cs="Arial Narrow"/>
                <w:b/>
                <w:color w:val="1F497D"/>
              </w:rPr>
              <w:t>Réhabilitation de la rue comme espace de rencontre et de vie des habitants</w:t>
            </w:r>
          </w:p>
        </w:tc>
        <w:tc>
          <w:tcPr>
            <w:tcW w:w="5103" w:type="dxa"/>
          </w:tcPr>
          <w:p w14:paraId="00000282" w14:textId="77777777" w:rsidR="0091673B" w:rsidRDefault="0091673B">
            <w:pPr>
              <w:ind w:left="0" w:hanging="2"/>
              <w:rPr>
                <w:rFonts w:ascii="Arial Narrow" w:eastAsia="Arial Narrow" w:hAnsi="Arial Narrow" w:cs="Arial Narrow"/>
              </w:rPr>
            </w:pPr>
          </w:p>
        </w:tc>
      </w:tr>
    </w:tbl>
    <w:p w14:paraId="00000283"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w:eastAsia="Arial" w:hAnsi="Arial" w:cs="Arial"/>
          <w:color w:val="000000"/>
          <w:sz w:val="20"/>
          <w:szCs w:val="20"/>
        </w:rPr>
      </w:pPr>
    </w:p>
    <w:p w14:paraId="00000284"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w:eastAsia="Arial" w:hAnsi="Arial" w:cs="Arial"/>
          <w:color w:val="000000"/>
          <w:sz w:val="20"/>
          <w:szCs w:val="20"/>
        </w:rPr>
      </w:pPr>
    </w:p>
    <w:p w14:paraId="00000285" w14:textId="1B3D9E82" w:rsidR="0091673B" w:rsidRPr="00570E09" w:rsidRDefault="00B032E7" w:rsidP="00570E09">
      <w:pPr>
        <w:pStyle w:val="Paragraphedeliste"/>
        <w:keepNext/>
        <w:numPr>
          <w:ilvl w:val="0"/>
          <w:numId w:val="27"/>
        </w:numPr>
        <w:pBdr>
          <w:top w:val="nil"/>
          <w:left w:val="nil"/>
          <w:bottom w:val="nil"/>
          <w:right w:val="nil"/>
          <w:between w:val="nil"/>
        </w:pBdr>
        <w:tabs>
          <w:tab w:val="left" w:pos="704"/>
        </w:tabs>
        <w:spacing w:line="240" w:lineRule="auto"/>
        <w:ind w:leftChars="0" w:firstLineChars="0"/>
        <w:rPr>
          <w:rFonts w:ascii="Arial Narrow" w:eastAsia="Arial Narrow" w:hAnsi="Arial Narrow" w:cs="Arial Narrow"/>
          <w:b/>
          <w:color w:val="000000"/>
        </w:rPr>
      </w:pPr>
      <w:r w:rsidRPr="00570E09">
        <w:rPr>
          <w:rFonts w:ascii="Arial Narrow" w:eastAsia="Arial Narrow" w:hAnsi="Arial Narrow" w:cs="Arial Narrow"/>
          <w:b/>
          <w:color w:val="000000"/>
        </w:rPr>
        <w:t>Application et aspects techniques</w:t>
      </w:r>
    </w:p>
    <w:p w14:paraId="00000286" w14:textId="77777777" w:rsidR="0091673B" w:rsidRDefault="0091673B">
      <w:pPr>
        <w:ind w:left="0" w:hanging="2"/>
      </w:pPr>
    </w:p>
    <w:p w14:paraId="00000287" w14:textId="77777777"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r>
        <w:rPr>
          <w:rFonts w:ascii="Arial Narrow" w:eastAsia="Arial Narrow" w:hAnsi="Arial Narrow" w:cs="Arial Narrow"/>
          <w:color w:val="000000"/>
        </w:rPr>
        <w:t>Dans les quartiers</w:t>
      </w:r>
    </w:p>
    <w:p w14:paraId="00000288" w14:textId="77777777"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r>
        <w:rPr>
          <w:rFonts w:ascii="Arial Narrow" w:eastAsia="Arial Narrow" w:hAnsi="Arial Narrow" w:cs="Arial Narrow"/>
          <w:color w:val="000000"/>
        </w:rPr>
        <w:t>Dans les rues à forte vie locale</w:t>
      </w:r>
    </w:p>
    <w:p w14:paraId="00000289" w14:textId="1B3AFC99"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r>
        <w:rPr>
          <w:rFonts w:ascii="Arial Narrow" w:eastAsia="Arial Narrow" w:hAnsi="Arial Narrow" w:cs="Arial Narrow"/>
          <w:color w:val="000000"/>
        </w:rPr>
        <w:t xml:space="preserve">Dans les traversées de villages. </w:t>
      </w:r>
    </w:p>
    <w:p w14:paraId="0000028A" w14:textId="73971939"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r>
        <w:rPr>
          <w:rFonts w:ascii="Arial Narrow" w:eastAsia="Arial Narrow" w:hAnsi="Arial Narrow" w:cs="Arial Narrow"/>
          <w:color w:val="000000"/>
        </w:rPr>
        <w:t>Dans le cas d’une rue à sens unique le double-sens doit être la règle.</w:t>
      </w:r>
    </w:p>
    <w:p w14:paraId="0000028B"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p>
    <w:p w14:paraId="0000028C" w14:textId="25281C81"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r>
        <w:rPr>
          <w:rFonts w:ascii="Arial Narrow" w:eastAsia="Arial Narrow" w:hAnsi="Arial Narrow" w:cs="Arial Narrow"/>
          <w:color w:val="000000"/>
        </w:rPr>
        <w:t>Aménagements type : ralentisseurs (dos d’ânes, coussin berlinois, plateaux, écluses, etc), priorités à droite, mini-giratoires</w:t>
      </w:r>
    </w:p>
    <w:p w14:paraId="0000028D" w14:textId="694ED84F"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p>
    <w:p w14:paraId="0000028E" w14:textId="0267F5F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pPr>
    </w:p>
    <w:p w14:paraId="0000028F" w14:textId="0EDA37DD" w:rsidR="0091673B" w:rsidRDefault="00570E09">
      <w:pPr>
        <w:ind w:left="0" w:hanging="2"/>
        <w:jc w:val="center"/>
        <w:rPr>
          <w:rFonts w:ascii="Arial Narrow" w:eastAsia="Arial Narrow" w:hAnsi="Arial Narrow" w:cs="Arial Narrow"/>
          <w:sz w:val="28"/>
          <w:szCs w:val="28"/>
        </w:rPr>
      </w:pPr>
      <w:r>
        <w:rPr>
          <w:noProof/>
        </w:rPr>
        <w:drawing>
          <wp:anchor distT="0" distB="0" distL="114300" distR="114300" simplePos="0" relativeHeight="251624448" behindDoc="0" locked="0" layoutInCell="1" hidden="0" allowOverlap="1" wp14:editId="6F8F4E57">
            <wp:simplePos x="0" y="0"/>
            <wp:positionH relativeFrom="column">
              <wp:posOffset>3064510</wp:posOffset>
            </wp:positionH>
            <wp:positionV relativeFrom="page">
              <wp:posOffset>7493635</wp:posOffset>
            </wp:positionV>
            <wp:extent cx="3173095" cy="2115185"/>
            <wp:effectExtent l="0" t="0" r="8255" b="0"/>
            <wp:wrapSquare wrapText="bothSides" distT="0" distB="0" distL="114300" distR="114300"/>
            <wp:docPr id="108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9"/>
                    <a:srcRect/>
                    <a:stretch>
                      <a:fillRect/>
                    </a:stretch>
                  </pic:blipFill>
                  <pic:spPr>
                    <a:xfrm>
                      <a:off x="0" y="0"/>
                      <a:ext cx="3173095" cy="2115185"/>
                    </a:xfrm>
                    <a:prstGeom prst="rect">
                      <a:avLst/>
                    </a:prstGeom>
                    <a:ln/>
                  </pic:spPr>
                </pic:pic>
              </a:graphicData>
            </a:graphic>
          </wp:anchor>
        </w:drawing>
      </w:r>
      <w:r>
        <w:rPr>
          <w:noProof/>
        </w:rPr>
        <w:drawing>
          <wp:anchor distT="0" distB="0" distL="114300" distR="114300" simplePos="0" relativeHeight="251623424" behindDoc="0" locked="0" layoutInCell="1" hidden="0" allowOverlap="1" wp14:editId="1CB3D140">
            <wp:simplePos x="0" y="0"/>
            <wp:positionH relativeFrom="margin">
              <wp:align>left</wp:align>
            </wp:positionH>
            <wp:positionV relativeFrom="page">
              <wp:posOffset>7496175</wp:posOffset>
            </wp:positionV>
            <wp:extent cx="2816860" cy="2109470"/>
            <wp:effectExtent l="0" t="0" r="2540" b="5080"/>
            <wp:wrapNone/>
            <wp:docPr id="108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60"/>
                    <a:srcRect/>
                    <a:stretch>
                      <a:fillRect/>
                    </a:stretch>
                  </pic:blipFill>
                  <pic:spPr>
                    <a:xfrm>
                      <a:off x="0" y="0"/>
                      <a:ext cx="2816860" cy="2109470"/>
                    </a:xfrm>
                    <a:prstGeom prst="rect">
                      <a:avLst/>
                    </a:prstGeom>
                    <a:ln/>
                  </pic:spPr>
                </pic:pic>
              </a:graphicData>
            </a:graphic>
          </wp:anchor>
        </w:drawing>
      </w:r>
    </w:p>
    <w:p w14:paraId="00000290" w14:textId="76124A56" w:rsidR="0091673B" w:rsidRDefault="00B032E7" w:rsidP="008D4D9C">
      <w:pPr>
        <w:pStyle w:val="TitreB"/>
      </w:pPr>
      <w:r>
        <w:br w:type="page"/>
      </w:r>
      <w:bookmarkStart w:id="31" w:name="_Toc43478279"/>
      <w:r>
        <w:lastRenderedPageBreak/>
        <w:t>LA CVCB - chaussée à voie centrale banalisée</w:t>
      </w:r>
      <w:bookmarkEnd w:id="31"/>
      <w:r>
        <w:t xml:space="preserve"> </w:t>
      </w:r>
    </w:p>
    <w:p w14:paraId="00000291" w14:textId="77777777" w:rsidR="0091673B" w:rsidRDefault="0091673B">
      <w:pPr>
        <w:ind w:left="0" w:hanging="2"/>
        <w:rPr>
          <w:rFonts w:ascii="Arial Narrow" w:eastAsia="Arial Narrow" w:hAnsi="Arial Narrow" w:cs="Arial Narrow"/>
          <w:u w:val="single"/>
        </w:rPr>
      </w:pPr>
    </w:p>
    <w:p w14:paraId="00000292" w14:textId="77777777"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b/>
          <w:color w:val="000000"/>
        </w:rPr>
        <w:t>La chaussée à voie centrale banalisée (ou chaucidou : chaussée pour les circulations douces)</w:t>
      </w:r>
      <w:r>
        <w:rPr>
          <w:rFonts w:ascii="Arial Narrow" w:eastAsia="Arial Narrow" w:hAnsi="Arial Narrow" w:cs="Arial Narrow"/>
          <w:color w:val="000000"/>
        </w:rPr>
        <w:t xml:space="preserve"> est encore peu répandue en France mais très développée aux Pays-Bas et au Danemark, en Suisse, Allemagne et en Flandre belge…Il s’agit d’un aménagement qui vise à apaiser la circulation et à favoriser la circulation des vélos.</w:t>
      </w:r>
    </w:p>
    <w:p w14:paraId="00000293" w14:textId="1D8D668D" w:rsidR="0091673B" w:rsidRDefault="00570E09">
      <w:pPr>
        <w:pBdr>
          <w:top w:val="nil"/>
          <w:left w:val="nil"/>
          <w:bottom w:val="nil"/>
          <w:right w:val="nil"/>
          <w:between w:val="nil"/>
        </w:pBdr>
        <w:spacing w:line="240" w:lineRule="auto"/>
        <w:ind w:left="0" w:hanging="2"/>
        <w:rPr>
          <w:rFonts w:ascii="Arial Narrow" w:eastAsia="Arial Narrow" w:hAnsi="Arial Narrow" w:cs="Arial Narrow"/>
          <w:color w:val="000000"/>
        </w:rPr>
      </w:pPr>
      <w:r w:rsidRPr="00570E09">
        <w:rPr>
          <w:rFonts w:ascii="Arial Narrow" w:eastAsia="Arial Narrow" w:hAnsi="Arial Narrow" w:cs="Arial Narrow"/>
          <w:noProof/>
          <w:szCs w:val="28"/>
        </w:rPr>
        <mc:AlternateContent>
          <mc:Choice Requires="wps">
            <w:drawing>
              <wp:anchor distT="0" distB="0" distL="114300" distR="114300" simplePos="0" relativeHeight="251734016" behindDoc="0" locked="0" layoutInCell="1" allowOverlap="1" wp14:anchorId="4153BD17" wp14:editId="6EB1BD33">
                <wp:simplePos x="0" y="0"/>
                <wp:positionH relativeFrom="margin">
                  <wp:posOffset>-130810</wp:posOffset>
                </wp:positionH>
                <wp:positionV relativeFrom="paragraph">
                  <wp:posOffset>111125</wp:posOffset>
                </wp:positionV>
                <wp:extent cx="6305550" cy="1790700"/>
                <wp:effectExtent l="57150" t="19050" r="76200" b="95250"/>
                <wp:wrapNone/>
                <wp:docPr id="11" name="Rectangle à coins arrondis 11"/>
                <wp:cNvGraphicFramePr/>
                <a:graphic xmlns:a="http://schemas.openxmlformats.org/drawingml/2006/main">
                  <a:graphicData uri="http://schemas.microsoft.com/office/word/2010/wordprocessingShape">
                    <wps:wsp>
                      <wps:cNvSpPr/>
                      <wps:spPr>
                        <a:xfrm>
                          <a:off x="0" y="0"/>
                          <a:ext cx="6305550" cy="179070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997919" id="Rectangle à coins arrondis 11" o:spid="_x0000_s1026" style="position:absolute;margin-left:-10.3pt;margin-top:8.75pt;width:496.5pt;height:141pt;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" filled="f" strokecolor="#4579b8 [3044]">
                <v:shadow on="t" color="black" opacity="22937f" origin=",.5" offset="0,.63889mm"/>
                <w10:wrap anchorx="margin"/>
              </v:roundrect>
            </w:pict>
          </mc:Fallback>
        </mc:AlternateContent>
      </w:r>
    </w:p>
    <w:p w14:paraId="00000294" w14:textId="47AF6CBF"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b/>
          <w:color w:val="000000"/>
        </w:rPr>
        <w:t xml:space="preserve">Lorsque la largeur de la chaussée ne permet pas de maintenir à la fois un espace de circulation distinct et deux bandes cyclables il est possible de réaliser une chaucidou. </w:t>
      </w:r>
    </w:p>
    <w:p w14:paraId="00000295" w14:textId="0042CBB4"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Ce type d'aménagement concerne la totalité de la chaussée : son nom résulte d'une contraction (chaussée à circulation douce). </w:t>
      </w:r>
    </w:p>
    <w:p w14:paraId="00000296"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297" w14:textId="77777777"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Sans changer la largeur de la chaussée, elle transforme la route en rue. Le principe consiste, sur une chaussée dite classique à </w:t>
      </w:r>
      <w:r>
        <w:rPr>
          <w:rFonts w:ascii="Arial Narrow" w:eastAsia="Arial Narrow" w:hAnsi="Arial Narrow" w:cs="Arial Narrow"/>
          <w:b/>
          <w:color w:val="000000"/>
        </w:rPr>
        <w:t>supprimer le marquage central et à matérialiser deux surlargeurs proche d’un 1.50 m (entre 1.30 m et 1.50 m) de part et d’autre de la chaussée.</w:t>
      </w:r>
      <w:r>
        <w:rPr>
          <w:rFonts w:ascii="Arial Narrow" w:eastAsia="Arial Narrow" w:hAnsi="Arial Narrow" w:cs="Arial Narrow"/>
          <w:color w:val="000000"/>
        </w:rPr>
        <w:t xml:space="preserve"> Ces surlargeurs peuvent être franchies par les véhicules motorisés pour se croiser. </w:t>
      </w:r>
    </w:p>
    <w:p w14:paraId="00000298"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299" w14:textId="77777777"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On maintient </w:t>
      </w:r>
      <w:r>
        <w:rPr>
          <w:rFonts w:ascii="Arial Narrow" w:eastAsia="Arial Narrow" w:hAnsi="Arial Narrow" w:cs="Arial Narrow"/>
          <w:b/>
          <w:color w:val="000000"/>
        </w:rPr>
        <w:t xml:space="preserve">une voie centrale unique étroite destinée aux véhicules automobiles qui l’oblige à se déporter sur la surlargeur pour croiser un autre véhicule. </w:t>
      </w:r>
    </w:p>
    <w:p w14:paraId="0000029A"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29B" w14:textId="77777777"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b/>
          <w:color w:val="000000"/>
        </w:rPr>
        <w:t>Le couloir central peut être réduit à 3 m et doit rester inférieur à 5 m</w:t>
      </w:r>
      <w:r>
        <w:rPr>
          <w:rFonts w:ascii="Arial Narrow" w:eastAsia="Arial Narrow" w:hAnsi="Arial Narrow" w:cs="Arial Narrow"/>
          <w:color w:val="000000"/>
        </w:rPr>
        <w:t xml:space="preserve">. </w:t>
      </w:r>
    </w:p>
    <w:p w14:paraId="0000029C"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29D" w14:textId="77777777"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Son utilisation est </w:t>
      </w:r>
      <w:r w:rsidRPr="00570E09">
        <w:rPr>
          <w:rFonts w:ascii="Arial Narrow" w:eastAsia="Arial Narrow" w:hAnsi="Arial Narrow" w:cs="Arial Narrow"/>
          <w:color w:val="000000"/>
          <w:u w:val="single"/>
        </w:rPr>
        <w:t>à réserver à des voies à faible trafic ou à un trafic fluide</w:t>
      </w:r>
      <w:r>
        <w:rPr>
          <w:rFonts w:ascii="Arial Narrow" w:eastAsia="Arial Narrow" w:hAnsi="Arial Narrow" w:cs="Arial Narrow"/>
          <w:color w:val="000000"/>
        </w:rPr>
        <w:t>. La chaucidou peut s’intégrer à une zone 30 ou à une voie à 50 km/h. Elle peut aussi permettre de sécuriser un passage étroit (franchissement d’un ouvrage).</w:t>
      </w:r>
    </w:p>
    <w:p w14:paraId="0000029E"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29F" w14:textId="39688AD2"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Pour se croiser les véhicules sont obligés de chevaucher </w:t>
      </w:r>
      <w:r w:rsidRPr="00570E09">
        <w:rPr>
          <w:rFonts w:ascii="Arial Narrow" w:eastAsia="Arial Narrow" w:hAnsi="Arial Narrow" w:cs="Arial Narrow"/>
          <w:color w:val="000000"/>
          <w:u w:val="single"/>
        </w:rPr>
        <w:t>l’espace latéral qui</w:t>
      </w:r>
      <w:r w:rsidR="00570E09">
        <w:rPr>
          <w:rFonts w:ascii="Arial Narrow" w:eastAsia="Arial Narrow" w:hAnsi="Arial Narrow" w:cs="Arial Narrow"/>
          <w:color w:val="000000"/>
          <w:u w:val="single"/>
        </w:rPr>
        <w:t xml:space="preserve"> ne peut donc être matérialisé </w:t>
      </w:r>
      <w:r w:rsidRPr="00570E09">
        <w:rPr>
          <w:rFonts w:ascii="Arial Narrow" w:eastAsia="Arial Narrow" w:hAnsi="Arial Narrow" w:cs="Arial Narrow"/>
          <w:color w:val="000000"/>
          <w:u w:val="single"/>
        </w:rPr>
        <w:t>comme une bande cyclable</w:t>
      </w:r>
      <w:r>
        <w:rPr>
          <w:rFonts w:ascii="Arial Narrow" w:eastAsia="Arial Narrow" w:hAnsi="Arial Narrow" w:cs="Arial Narrow"/>
          <w:color w:val="000000"/>
        </w:rPr>
        <w:t>.</w:t>
      </w:r>
    </w:p>
    <w:p w14:paraId="000002A0"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2A1" w14:textId="1BE3CA2A" w:rsidR="0091673B" w:rsidRPr="00570E09"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1F497D" w:themeColor="text2"/>
        </w:rPr>
      </w:pPr>
      <w:r w:rsidRPr="00570E09">
        <w:rPr>
          <w:rFonts w:ascii="Arial Narrow" w:eastAsia="Arial Narrow" w:hAnsi="Arial Narrow" w:cs="Arial Narrow"/>
          <w:b/>
          <w:color w:val="1F497D" w:themeColor="text2"/>
        </w:rPr>
        <w:t>Sa matérialisation se fait par le marquage d’une ligne de rive et de chevrons</w:t>
      </w:r>
      <w:r w:rsidR="00570E09" w:rsidRPr="00570E09">
        <w:rPr>
          <w:rFonts w:ascii="Arial Narrow" w:eastAsia="Arial Narrow" w:hAnsi="Arial Narrow" w:cs="Arial Narrow"/>
          <w:color w:val="1F497D" w:themeColor="text2"/>
        </w:rPr>
        <w:t xml:space="preserve"> : </w:t>
      </w:r>
    </w:p>
    <w:p w14:paraId="000002A2"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A3"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114300" distR="114300">
            <wp:extent cx="4600575" cy="3408680"/>
            <wp:effectExtent l="0" t="0" r="0" b="0"/>
            <wp:docPr id="1074" name="image13.jpg" descr="CVCB-StOmer3"/>
            <wp:cNvGraphicFramePr/>
            <a:graphic xmlns:a="http://schemas.openxmlformats.org/drawingml/2006/main">
              <a:graphicData uri="http://schemas.openxmlformats.org/drawingml/2006/picture">
                <pic:pic xmlns:pic="http://schemas.openxmlformats.org/drawingml/2006/picture">
                  <pic:nvPicPr>
                    <pic:cNvPr id="0" name="image13.jpg" descr="CVCB-StOmer3"/>
                    <pic:cNvPicPr preferRelativeResize="0"/>
                  </pic:nvPicPr>
                  <pic:blipFill>
                    <a:blip r:embed="rId61"/>
                    <a:srcRect/>
                    <a:stretch>
                      <a:fillRect/>
                    </a:stretch>
                  </pic:blipFill>
                  <pic:spPr>
                    <a:xfrm>
                      <a:off x="0" y="0"/>
                      <a:ext cx="4600575" cy="3408680"/>
                    </a:xfrm>
                    <a:prstGeom prst="rect">
                      <a:avLst/>
                    </a:prstGeom>
                    <a:ln/>
                  </pic:spPr>
                </pic:pic>
              </a:graphicData>
            </a:graphic>
          </wp:inline>
        </w:drawing>
      </w:r>
    </w:p>
    <w:p w14:paraId="000002A4"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A5"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A6"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114300" distR="114300">
            <wp:extent cx="4506595" cy="3364865"/>
            <wp:effectExtent l="0" t="0" r="0" b="0"/>
            <wp:docPr id="1076" name="image14.jpg" descr="CVCB-StOmer"/>
            <wp:cNvGraphicFramePr/>
            <a:graphic xmlns:a="http://schemas.openxmlformats.org/drawingml/2006/main">
              <a:graphicData uri="http://schemas.openxmlformats.org/drawingml/2006/picture">
                <pic:pic xmlns:pic="http://schemas.openxmlformats.org/drawingml/2006/picture">
                  <pic:nvPicPr>
                    <pic:cNvPr id="0" name="image14.jpg" descr="CVCB-StOmer"/>
                    <pic:cNvPicPr preferRelativeResize="0"/>
                  </pic:nvPicPr>
                  <pic:blipFill>
                    <a:blip r:embed="rId62"/>
                    <a:srcRect/>
                    <a:stretch>
                      <a:fillRect/>
                    </a:stretch>
                  </pic:blipFill>
                  <pic:spPr>
                    <a:xfrm>
                      <a:off x="0" y="0"/>
                      <a:ext cx="4506595" cy="3364865"/>
                    </a:xfrm>
                    <a:prstGeom prst="rect">
                      <a:avLst/>
                    </a:prstGeom>
                    <a:ln/>
                  </pic:spPr>
                </pic:pic>
              </a:graphicData>
            </a:graphic>
          </wp:inline>
        </w:drawing>
      </w:r>
    </w:p>
    <w:p w14:paraId="000002A7"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CVCB à Saint-Omer sur le bd de Strasbourg</w:t>
      </w:r>
    </w:p>
    <w:p w14:paraId="000002A8"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A9"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AA" w14:textId="191CF187" w:rsidR="0091673B" w:rsidRPr="00570E09"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1F497D" w:themeColor="text2"/>
        </w:rPr>
      </w:pPr>
      <w:r w:rsidRPr="00570E09">
        <w:rPr>
          <w:rFonts w:ascii="Arial Narrow" w:eastAsia="Arial Narrow" w:hAnsi="Arial Narrow" w:cs="Arial Narrow"/>
          <w:b/>
          <w:color w:val="1F497D" w:themeColor="text2"/>
        </w:rPr>
        <w:t xml:space="preserve"> Elle peut aussi se faire par un enrobé ou une résine coloré</w:t>
      </w:r>
      <w:r w:rsidR="00497733" w:rsidRPr="00570E09">
        <w:rPr>
          <w:rFonts w:ascii="Arial Narrow" w:eastAsia="Arial Narrow" w:hAnsi="Arial Narrow" w:cs="Arial Narrow"/>
          <w:b/>
          <w:color w:val="1F497D" w:themeColor="text2"/>
        </w:rPr>
        <w:t>e</w:t>
      </w:r>
      <w:r w:rsidR="00570E09" w:rsidRPr="00570E09">
        <w:rPr>
          <w:rFonts w:ascii="Arial Narrow" w:eastAsia="Arial Narrow" w:hAnsi="Arial Narrow" w:cs="Arial Narrow"/>
          <w:b/>
          <w:color w:val="1F497D" w:themeColor="text2"/>
        </w:rPr>
        <w:t xml:space="preserve"> : </w:t>
      </w:r>
    </w:p>
    <w:p w14:paraId="000002AB"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AC"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AD"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rPr>
      </w:pPr>
      <w:r>
        <w:rPr>
          <w:rFonts w:ascii="Arial Narrow" w:eastAsia="Arial Narrow" w:hAnsi="Arial Narrow" w:cs="Arial Narrow"/>
          <w:noProof/>
          <w:color w:val="000000"/>
        </w:rPr>
        <w:drawing>
          <wp:inline distT="0" distB="0" distL="114300" distR="114300">
            <wp:extent cx="5560060" cy="4180205"/>
            <wp:effectExtent l="0" t="0" r="0" b="0"/>
            <wp:docPr id="1078" name="image18.jpg" descr="008"/>
            <wp:cNvGraphicFramePr/>
            <a:graphic xmlns:a="http://schemas.openxmlformats.org/drawingml/2006/main">
              <a:graphicData uri="http://schemas.openxmlformats.org/drawingml/2006/picture">
                <pic:pic xmlns:pic="http://schemas.openxmlformats.org/drawingml/2006/picture">
                  <pic:nvPicPr>
                    <pic:cNvPr id="0" name="image18.jpg" descr="008"/>
                    <pic:cNvPicPr preferRelativeResize="0"/>
                  </pic:nvPicPr>
                  <pic:blipFill>
                    <a:blip r:embed="rId63"/>
                    <a:srcRect/>
                    <a:stretch>
                      <a:fillRect/>
                    </a:stretch>
                  </pic:blipFill>
                  <pic:spPr>
                    <a:xfrm>
                      <a:off x="0" y="0"/>
                      <a:ext cx="5560060" cy="4180205"/>
                    </a:xfrm>
                    <a:prstGeom prst="rect">
                      <a:avLst/>
                    </a:prstGeom>
                    <a:ln/>
                  </pic:spPr>
                </pic:pic>
              </a:graphicData>
            </a:graphic>
          </wp:inline>
        </w:drawing>
      </w:r>
    </w:p>
    <w:p w14:paraId="000002AE"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AF"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CVCB à Wavrechain sous Denain pour permettre une continuité cyclable sous un ouvrage SNCF</w:t>
      </w:r>
    </w:p>
    <w:p w14:paraId="000002B0"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sz w:val="20"/>
          <w:szCs w:val="20"/>
        </w:rPr>
      </w:pPr>
      <w:r>
        <w:rPr>
          <w:rFonts w:ascii="Arial Narrow" w:eastAsia="Arial Narrow" w:hAnsi="Arial Narrow" w:cs="Arial Narrow"/>
          <w:b/>
          <w:i/>
          <w:noProof/>
          <w:color w:val="000000"/>
          <w:sz w:val="20"/>
          <w:szCs w:val="20"/>
        </w:rPr>
        <w:lastRenderedPageBreak/>
        <w:drawing>
          <wp:inline distT="0" distB="0" distL="114300" distR="114300">
            <wp:extent cx="3960495" cy="2973705"/>
            <wp:effectExtent l="0" t="0" r="0" b="0"/>
            <wp:docPr id="1079" name="image12.jpg" descr="F:\cg 62 photos pour guide\P1070675.JPG"/>
            <wp:cNvGraphicFramePr/>
            <a:graphic xmlns:a="http://schemas.openxmlformats.org/drawingml/2006/main">
              <a:graphicData uri="http://schemas.openxmlformats.org/drawingml/2006/picture">
                <pic:pic xmlns:pic="http://schemas.openxmlformats.org/drawingml/2006/picture">
                  <pic:nvPicPr>
                    <pic:cNvPr id="0" name="image12.jpg" descr="F:\cg 62 photos pour guide\P1070675.JPG"/>
                    <pic:cNvPicPr preferRelativeResize="0"/>
                  </pic:nvPicPr>
                  <pic:blipFill>
                    <a:blip r:embed="rId64"/>
                    <a:srcRect/>
                    <a:stretch>
                      <a:fillRect/>
                    </a:stretch>
                  </pic:blipFill>
                  <pic:spPr>
                    <a:xfrm>
                      <a:off x="0" y="0"/>
                      <a:ext cx="3960495" cy="2973705"/>
                    </a:xfrm>
                    <a:prstGeom prst="rect">
                      <a:avLst/>
                    </a:prstGeom>
                    <a:ln/>
                  </pic:spPr>
                </pic:pic>
              </a:graphicData>
            </a:graphic>
          </wp:inline>
        </w:drawing>
      </w:r>
    </w:p>
    <w:p w14:paraId="000002B1" w14:textId="77777777" w:rsidR="0091673B" w:rsidRDefault="00B032E7">
      <w:pPr>
        <w:pBdr>
          <w:top w:val="nil"/>
          <w:left w:val="nil"/>
          <w:bottom w:val="nil"/>
          <w:right w:val="nil"/>
          <w:between w:val="nil"/>
        </w:pBdr>
        <w:spacing w:line="240" w:lineRule="auto"/>
        <w:ind w:left="0" w:hanging="2"/>
        <w:jc w:val="center"/>
        <w:rPr>
          <w:rFonts w:ascii="Arial Narrow" w:eastAsia="Arial Narrow" w:hAnsi="Arial Narrow" w:cs="Arial Narrow"/>
          <w:color w:val="000000"/>
          <w:sz w:val="20"/>
          <w:szCs w:val="20"/>
        </w:rPr>
      </w:pPr>
      <w:r>
        <w:rPr>
          <w:rFonts w:ascii="Arial Narrow" w:eastAsia="Arial Narrow" w:hAnsi="Arial Narrow" w:cs="Arial Narrow"/>
          <w:i/>
          <w:color w:val="000000"/>
          <w:sz w:val="20"/>
          <w:szCs w:val="20"/>
        </w:rPr>
        <w:t>Voie centrale banalisée avec deux surlargeurs colorées en Zone 30 (Pays-Bas)</w:t>
      </w:r>
    </w:p>
    <w:p w14:paraId="000002B2"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B3"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B4"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B5" w14:textId="7ED6B8A8" w:rsidR="0091673B" w:rsidRPr="00570E09" w:rsidRDefault="00B032E7">
      <w:pPr>
        <w:pBdr>
          <w:top w:val="nil"/>
          <w:left w:val="nil"/>
          <w:bottom w:val="nil"/>
          <w:right w:val="nil"/>
          <w:between w:val="nil"/>
        </w:pBdr>
        <w:spacing w:line="240" w:lineRule="auto"/>
        <w:ind w:left="0" w:hanging="2"/>
        <w:jc w:val="left"/>
        <w:rPr>
          <w:rFonts w:ascii="Arial Narrow" w:eastAsia="Arial Narrow" w:hAnsi="Arial Narrow" w:cs="Arial Narrow"/>
          <w:color w:val="1F497D" w:themeColor="text2"/>
        </w:rPr>
      </w:pPr>
      <w:r w:rsidRPr="00570E09">
        <w:rPr>
          <w:rFonts w:ascii="Arial Narrow" w:eastAsia="Arial Narrow" w:hAnsi="Arial Narrow" w:cs="Arial Narrow"/>
          <w:b/>
          <w:color w:val="1F497D" w:themeColor="text2"/>
        </w:rPr>
        <w:t>Sur la MEL on réalise des voies suggérées matérialisées par une coloration et des logo</w:t>
      </w:r>
      <w:r w:rsidR="00570E09" w:rsidRPr="00570E09">
        <w:rPr>
          <w:rFonts w:ascii="Arial Narrow" w:eastAsia="Arial Narrow" w:hAnsi="Arial Narrow" w:cs="Arial Narrow"/>
          <w:b/>
          <w:color w:val="1F497D" w:themeColor="text2"/>
        </w:rPr>
        <w:t xml:space="preserve">s vélo mais sans ligne de rive : </w:t>
      </w:r>
    </w:p>
    <w:p w14:paraId="000002B6" w14:textId="77777777" w:rsidR="0091673B" w:rsidRDefault="0091673B">
      <w:pPr>
        <w:pBdr>
          <w:top w:val="nil"/>
          <w:left w:val="nil"/>
          <w:bottom w:val="nil"/>
          <w:right w:val="nil"/>
          <w:between w:val="nil"/>
        </w:pBdr>
        <w:spacing w:line="240" w:lineRule="auto"/>
        <w:ind w:left="0" w:hanging="2"/>
        <w:jc w:val="left"/>
        <w:rPr>
          <w:rFonts w:ascii="Arial Narrow" w:eastAsia="Arial Narrow" w:hAnsi="Arial Narrow" w:cs="Arial Narrow"/>
          <w:color w:val="000000"/>
        </w:rPr>
      </w:pPr>
    </w:p>
    <w:p w14:paraId="000002B7" w14:textId="77777777" w:rsidR="0091673B" w:rsidRDefault="0091673B">
      <w:pPr>
        <w:pBdr>
          <w:top w:val="nil"/>
          <w:left w:val="nil"/>
          <w:bottom w:val="nil"/>
          <w:right w:val="nil"/>
          <w:between w:val="nil"/>
        </w:pBdr>
        <w:spacing w:line="240" w:lineRule="auto"/>
        <w:ind w:left="2" w:hanging="4"/>
        <w:jc w:val="center"/>
        <w:rPr>
          <w:color w:val="000000"/>
          <w:sz w:val="36"/>
          <w:szCs w:val="36"/>
          <w:u w:val="single"/>
        </w:rPr>
      </w:pPr>
    </w:p>
    <w:p w14:paraId="000002B8" w14:textId="77777777" w:rsidR="0091673B" w:rsidRDefault="00B032E7">
      <w:pPr>
        <w:pBdr>
          <w:top w:val="nil"/>
          <w:left w:val="nil"/>
          <w:bottom w:val="nil"/>
          <w:right w:val="nil"/>
          <w:between w:val="nil"/>
        </w:pBdr>
        <w:spacing w:line="240" w:lineRule="auto"/>
        <w:ind w:left="2" w:hanging="4"/>
        <w:jc w:val="center"/>
        <w:rPr>
          <w:rFonts w:ascii="Arial Narrow" w:eastAsia="Arial Narrow" w:hAnsi="Arial Narrow" w:cs="Arial Narrow"/>
          <w:color w:val="000000"/>
          <w:sz w:val="20"/>
          <w:szCs w:val="20"/>
        </w:rPr>
      </w:pPr>
      <w:r>
        <w:rPr>
          <w:rFonts w:ascii="Arial Narrow" w:eastAsia="Arial Narrow" w:hAnsi="Arial Narrow" w:cs="Arial Narrow"/>
          <w:noProof/>
          <w:color w:val="1F497D"/>
          <w:sz w:val="40"/>
          <w:szCs w:val="40"/>
        </w:rPr>
        <w:drawing>
          <wp:inline distT="0" distB="0" distL="114300" distR="114300">
            <wp:extent cx="3573780" cy="2680335"/>
            <wp:effectExtent l="0" t="0" r="0" b="0"/>
            <wp:docPr id="1080" name="image7.jpg" descr="P1050465"/>
            <wp:cNvGraphicFramePr/>
            <a:graphic xmlns:a="http://schemas.openxmlformats.org/drawingml/2006/main">
              <a:graphicData uri="http://schemas.openxmlformats.org/drawingml/2006/picture">
                <pic:pic xmlns:pic="http://schemas.openxmlformats.org/drawingml/2006/picture">
                  <pic:nvPicPr>
                    <pic:cNvPr id="0" name="image7.jpg" descr="P1050465"/>
                    <pic:cNvPicPr preferRelativeResize="0"/>
                  </pic:nvPicPr>
                  <pic:blipFill>
                    <a:blip r:embed="rId65"/>
                    <a:srcRect/>
                    <a:stretch>
                      <a:fillRect/>
                    </a:stretch>
                  </pic:blipFill>
                  <pic:spPr>
                    <a:xfrm>
                      <a:off x="0" y="0"/>
                      <a:ext cx="3573780" cy="2680335"/>
                    </a:xfrm>
                    <a:prstGeom prst="rect">
                      <a:avLst/>
                    </a:prstGeom>
                    <a:ln/>
                  </pic:spPr>
                </pic:pic>
              </a:graphicData>
            </a:graphic>
          </wp:inline>
        </w:drawing>
      </w:r>
    </w:p>
    <w:p w14:paraId="000002B9" w14:textId="45F4022C" w:rsidR="0091673B" w:rsidRPr="00570E09" w:rsidRDefault="00B032E7" w:rsidP="00570E09">
      <w:pPr>
        <w:pStyle w:val="NormalWeb"/>
        <w:ind w:left="0" w:hanging="2"/>
        <w:jc w:val="center"/>
        <w:rPr>
          <w:rFonts w:ascii="Arial Narrow" w:hAnsi="Arial Narrow"/>
          <w:i/>
          <w:sz w:val="22"/>
        </w:rPr>
      </w:pPr>
      <w:bookmarkStart w:id="32" w:name="_heading=h.1y810tw" w:colFirst="0" w:colLast="0"/>
      <w:bookmarkEnd w:id="32"/>
      <w:r w:rsidRPr="00570E09">
        <w:rPr>
          <w:rFonts w:ascii="Arial Narrow" w:hAnsi="Arial Narrow"/>
          <w:i/>
          <w:sz w:val="20"/>
        </w:rPr>
        <w:t>Voie suggérée sur la MEL (Roubaix)</w:t>
      </w:r>
      <w:r w:rsidRPr="00570E09">
        <w:rPr>
          <w:rFonts w:ascii="Arial Narrow" w:hAnsi="Arial Narrow"/>
          <w:i/>
          <w:sz w:val="22"/>
        </w:rPr>
        <w:br w:type="page"/>
      </w:r>
      <w:r w:rsidRPr="00570E09">
        <w:rPr>
          <w:rStyle w:val="TitreBCar"/>
        </w:rPr>
        <w:lastRenderedPageBreak/>
        <w:t>LE DOUBLE-SENS CYCLABLE</w:t>
      </w:r>
    </w:p>
    <w:p w14:paraId="000002BA" w14:textId="67AD0BF0" w:rsidR="0091673B" w:rsidRDefault="00570E09">
      <w:pPr>
        <w:ind w:left="0" w:hanging="2"/>
        <w:rPr>
          <w:rFonts w:ascii="Arial Narrow" w:eastAsia="Arial Narrow" w:hAnsi="Arial Narrow" w:cs="Arial Narrow"/>
        </w:rPr>
      </w:pPr>
      <w:r w:rsidRPr="00570E09">
        <w:rPr>
          <w:rFonts w:ascii="Arial Narrow" w:eastAsia="Arial Narrow" w:hAnsi="Arial Narrow" w:cs="Arial Narrow"/>
          <w:noProof/>
          <w:szCs w:val="28"/>
        </w:rPr>
        <mc:AlternateContent>
          <mc:Choice Requires="wps">
            <w:drawing>
              <wp:anchor distT="0" distB="0" distL="114300" distR="114300" simplePos="0" relativeHeight="251736064" behindDoc="0" locked="0" layoutInCell="1" allowOverlap="1" wp14:anchorId="7688DD10" wp14:editId="6E9B4BC7">
                <wp:simplePos x="0" y="0"/>
                <wp:positionH relativeFrom="margin">
                  <wp:posOffset>-54610</wp:posOffset>
                </wp:positionH>
                <wp:positionV relativeFrom="paragraph">
                  <wp:posOffset>114935</wp:posOffset>
                </wp:positionV>
                <wp:extent cx="4314825" cy="590550"/>
                <wp:effectExtent l="57150" t="19050" r="85725" b="95250"/>
                <wp:wrapNone/>
                <wp:docPr id="13" name="Rectangle à coins arrondis 13"/>
                <wp:cNvGraphicFramePr/>
                <a:graphic xmlns:a="http://schemas.openxmlformats.org/drawingml/2006/main">
                  <a:graphicData uri="http://schemas.microsoft.com/office/word/2010/wordprocessingShape">
                    <wps:wsp>
                      <wps:cNvSpPr/>
                      <wps:spPr>
                        <a:xfrm>
                          <a:off x="0" y="0"/>
                          <a:ext cx="4314825" cy="59055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97B98B" id="Rectangle à coins arrondis 13" o:spid="_x0000_s1026" style="position:absolute;margin-left:-4.3pt;margin-top:9.05pt;width:339.75pt;height:46.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" filled="f" strokecolor="#4579b8 [3044]">
                <v:shadow on="t" color="black" opacity="22937f" origin=",.5" offset="0,.63889mm"/>
                <w10:wrap anchorx="margin"/>
              </v:roundrect>
            </w:pict>
          </mc:Fallback>
        </mc:AlternateContent>
      </w:r>
      <w:r>
        <w:rPr>
          <w:noProof/>
        </w:rPr>
        <w:drawing>
          <wp:anchor distT="0" distB="0" distL="114300" distR="114300" simplePos="0" relativeHeight="251625472" behindDoc="1" locked="0" layoutInCell="1" hidden="0" allowOverlap="1" wp14:editId="6EB3C561">
            <wp:simplePos x="0" y="0"/>
            <wp:positionH relativeFrom="column">
              <wp:posOffset>4336415</wp:posOffset>
            </wp:positionH>
            <wp:positionV relativeFrom="paragraph">
              <wp:posOffset>86360</wp:posOffset>
            </wp:positionV>
            <wp:extent cx="2298065" cy="1532890"/>
            <wp:effectExtent l="0" t="0" r="6985" b="0"/>
            <wp:wrapTight wrapText="bothSides">
              <wp:wrapPolygon edited="0">
                <wp:start x="0" y="0"/>
                <wp:lineTo x="0" y="21206"/>
                <wp:lineTo x="21487" y="21206"/>
                <wp:lineTo x="21487" y="0"/>
                <wp:lineTo x="0" y="0"/>
              </wp:wrapPolygon>
            </wp:wrapTight>
            <wp:docPr id="1192" name="image136.jpg"/>
            <wp:cNvGraphicFramePr/>
            <a:graphic xmlns:a="http://schemas.openxmlformats.org/drawingml/2006/main">
              <a:graphicData uri="http://schemas.openxmlformats.org/drawingml/2006/picture">
                <pic:pic xmlns:pic="http://schemas.openxmlformats.org/drawingml/2006/picture">
                  <pic:nvPicPr>
                    <pic:cNvPr id="0" name="image136.jpg"/>
                    <pic:cNvPicPr preferRelativeResize="0"/>
                  </pic:nvPicPr>
                  <pic:blipFill>
                    <a:blip r:embed="rId66"/>
                    <a:srcRect/>
                    <a:stretch>
                      <a:fillRect/>
                    </a:stretch>
                  </pic:blipFill>
                  <pic:spPr>
                    <a:xfrm>
                      <a:off x="0" y="0"/>
                      <a:ext cx="2298065" cy="1532890"/>
                    </a:xfrm>
                    <a:prstGeom prst="rect">
                      <a:avLst/>
                    </a:prstGeom>
                    <a:ln/>
                  </pic:spPr>
                </pic:pic>
              </a:graphicData>
            </a:graphic>
            <wp14:sizeRelH relativeFrom="margin">
              <wp14:pctWidth>0</wp14:pctWidth>
            </wp14:sizeRelH>
            <wp14:sizeRelV relativeFrom="margin">
              <wp14:pctHeight>0</wp14:pctHeight>
            </wp14:sizeRelV>
          </wp:anchor>
        </w:drawing>
      </w:r>
    </w:p>
    <w:p w14:paraId="000002BC" w14:textId="7809AA7D" w:rsidR="0091673B" w:rsidRDefault="00570E09">
      <w:pPr>
        <w:ind w:left="1" w:hanging="3"/>
        <w:rPr>
          <w:rFonts w:ascii="Arial Narrow" w:eastAsia="Arial Narrow" w:hAnsi="Arial Narrow" w:cs="Arial Narrow"/>
          <w:sz w:val="28"/>
        </w:rPr>
      </w:pPr>
      <w:r w:rsidRPr="00570E09">
        <w:rPr>
          <w:rFonts w:ascii="Arial Narrow" w:eastAsia="Arial Narrow" w:hAnsi="Arial Narrow" w:cs="Arial Narrow"/>
          <w:sz w:val="28"/>
        </w:rPr>
        <w:t>Voie à double sens dont un sens est rése</w:t>
      </w:r>
      <w:r>
        <w:rPr>
          <w:rFonts w:ascii="Arial Narrow" w:eastAsia="Arial Narrow" w:hAnsi="Arial Narrow" w:cs="Arial Narrow"/>
          <w:sz w:val="28"/>
        </w:rPr>
        <w:t xml:space="preserve">rvé à la circulation des cycles. </w:t>
      </w:r>
    </w:p>
    <w:p w14:paraId="518D64DE" w14:textId="78E223F0" w:rsidR="00570E09" w:rsidRPr="00570E09" w:rsidRDefault="00570E09">
      <w:pPr>
        <w:ind w:left="1" w:hanging="3"/>
        <w:rPr>
          <w:rFonts w:ascii="Arial Narrow" w:eastAsia="Arial Narrow" w:hAnsi="Arial Narrow" w:cs="Arial Narrow"/>
          <w:sz w:val="28"/>
        </w:rPr>
      </w:pPr>
    </w:p>
    <w:p w14:paraId="000002BD" w14:textId="552D1275" w:rsidR="0091673B" w:rsidRPr="00570E09" w:rsidRDefault="00570E09" w:rsidP="00570E09">
      <w:pPr>
        <w:pStyle w:val="Paragraphedeliste"/>
        <w:numPr>
          <w:ilvl w:val="0"/>
          <w:numId w:val="27"/>
        </w:numPr>
        <w:ind w:leftChars="0" w:firstLineChars="0"/>
        <w:rPr>
          <w:rFonts w:ascii="Arial Narrow" w:eastAsia="Arial Narrow" w:hAnsi="Arial Narrow" w:cs="Arial Narrow"/>
          <w:b/>
        </w:rPr>
      </w:pPr>
      <w:r w:rsidRPr="00570E09">
        <w:rPr>
          <w:rFonts w:ascii="Arial Narrow" w:eastAsia="Arial Narrow" w:hAnsi="Arial Narrow" w:cs="Arial Narrow"/>
          <w:b/>
        </w:rPr>
        <w:t>Il existe p</w:t>
      </w:r>
      <w:r w:rsidR="00B032E7" w:rsidRPr="00570E09">
        <w:rPr>
          <w:rFonts w:ascii="Arial Narrow" w:eastAsia="Arial Narrow" w:hAnsi="Arial Narrow" w:cs="Arial Narrow"/>
          <w:b/>
        </w:rPr>
        <w:t>lusieurs sortes de double-sens cyclables</w:t>
      </w:r>
      <w:r w:rsidRPr="00570E09">
        <w:rPr>
          <w:rFonts w:ascii="Arial Narrow" w:eastAsia="Arial Narrow" w:hAnsi="Arial Narrow" w:cs="Arial Narrow"/>
          <w:b/>
        </w:rPr>
        <w:t xml:space="preserve"> : </w:t>
      </w:r>
    </w:p>
    <w:p w14:paraId="3D29E753" w14:textId="77777777" w:rsidR="00570E09" w:rsidRDefault="00570E09">
      <w:pPr>
        <w:ind w:left="0" w:hanging="2"/>
        <w:rPr>
          <w:rFonts w:ascii="Arial Narrow" w:eastAsia="Arial Narrow" w:hAnsi="Arial Narrow" w:cs="Arial Narrow"/>
        </w:rPr>
      </w:pPr>
    </w:p>
    <w:p w14:paraId="0E4913E5" w14:textId="77777777" w:rsidR="00570E09" w:rsidRDefault="00B032E7" w:rsidP="00570E09">
      <w:pPr>
        <w:pStyle w:val="Paragraphedeliste"/>
        <w:numPr>
          <w:ilvl w:val="0"/>
          <w:numId w:val="26"/>
        </w:numPr>
        <w:ind w:leftChars="0" w:firstLineChars="0"/>
        <w:rPr>
          <w:rFonts w:ascii="Arial Narrow" w:eastAsia="Arial Narrow" w:hAnsi="Arial Narrow" w:cs="Arial Narrow"/>
        </w:rPr>
      </w:pPr>
      <w:r w:rsidRPr="00570E09">
        <w:rPr>
          <w:rFonts w:ascii="Arial Narrow" w:eastAsia="Arial Narrow" w:hAnsi="Arial Narrow" w:cs="Arial Narrow"/>
          <w:u w:val="single"/>
        </w:rPr>
        <w:t>La cohabitation</w:t>
      </w:r>
      <w:r w:rsidRPr="00570E09">
        <w:rPr>
          <w:rFonts w:ascii="Arial Narrow" w:eastAsia="Arial Narrow" w:hAnsi="Arial Narrow" w:cs="Arial Narrow"/>
        </w:rPr>
        <w:t> : lorsqu’il n’est pas possible de matérialiser une piste ou une bande, des logos vélo ainsi que des îlots en entrée et sortie de double-sens peuvent suffire à marquer l’aménagement.</w:t>
      </w:r>
    </w:p>
    <w:p w14:paraId="7FC2714F" w14:textId="77777777" w:rsidR="00570E09" w:rsidRDefault="00B032E7" w:rsidP="00570E09">
      <w:pPr>
        <w:pStyle w:val="Paragraphedeliste"/>
        <w:numPr>
          <w:ilvl w:val="0"/>
          <w:numId w:val="26"/>
        </w:numPr>
        <w:ind w:leftChars="0" w:firstLineChars="0"/>
        <w:rPr>
          <w:rFonts w:ascii="Arial Narrow" w:eastAsia="Arial Narrow" w:hAnsi="Arial Narrow" w:cs="Arial Narrow"/>
        </w:rPr>
      </w:pPr>
      <w:r w:rsidRPr="00570E09">
        <w:rPr>
          <w:rFonts w:ascii="Arial Narrow" w:eastAsia="Arial Narrow" w:hAnsi="Arial Narrow" w:cs="Arial Narrow"/>
          <w:u w:val="single"/>
        </w:rPr>
        <w:t>La bande</w:t>
      </w:r>
      <w:r w:rsidRPr="00570E09">
        <w:rPr>
          <w:rFonts w:ascii="Arial Narrow" w:eastAsia="Arial Narrow" w:hAnsi="Arial Narrow" w:cs="Arial Narrow"/>
        </w:rPr>
        <w:t xml:space="preserve"> : </w:t>
      </w:r>
      <w:r w:rsidRPr="00570E09">
        <w:rPr>
          <w:rFonts w:ascii="Arial Narrow" w:eastAsia="Arial Narrow" w:hAnsi="Arial Narrow" w:cs="Arial Narrow"/>
          <w:color w:val="1F497D" w:themeColor="text2"/>
        </w:rPr>
        <w:t>d’une largeur proche de 1.</w:t>
      </w:r>
      <w:r w:rsidR="00570E09" w:rsidRPr="00570E09">
        <w:rPr>
          <w:rFonts w:ascii="Arial Narrow" w:eastAsia="Arial Narrow" w:hAnsi="Arial Narrow" w:cs="Arial Narrow"/>
          <w:noProof/>
          <w:color w:val="1F497D" w:themeColor="text2"/>
          <w:szCs w:val="28"/>
        </w:rPr>
        <w:t xml:space="preserve"> </w:t>
      </w:r>
      <w:r w:rsidRPr="00570E09">
        <w:rPr>
          <w:rFonts w:ascii="Arial Narrow" w:eastAsia="Arial Narrow" w:hAnsi="Arial Narrow" w:cs="Arial Narrow"/>
          <w:color w:val="1F497D" w:themeColor="text2"/>
        </w:rPr>
        <w:t xml:space="preserve">50m, </w:t>
      </w:r>
      <w:r w:rsidRPr="00570E09">
        <w:rPr>
          <w:rFonts w:ascii="Arial Narrow" w:eastAsia="Arial Narrow" w:hAnsi="Arial Narrow" w:cs="Arial Narrow"/>
        </w:rPr>
        <w:t>elle est séparée de la voie où les véhicules circulent en sens inverse par un trait de peinture. Ne peut se faire que sur une chaussée d’une largeur d’au moins 4,20-4,30m.</w:t>
      </w:r>
    </w:p>
    <w:p w14:paraId="49F0CFCA" w14:textId="77777777" w:rsidR="00570E09" w:rsidRDefault="00B032E7" w:rsidP="00570E09">
      <w:pPr>
        <w:pStyle w:val="Paragraphedeliste"/>
        <w:numPr>
          <w:ilvl w:val="0"/>
          <w:numId w:val="26"/>
        </w:numPr>
        <w:ind w:leftChars="0" w:firstLineChars="0"/>
        <w:rPr>
          <w:rFonts w:ascii="Arial Narrow" w:eastAsia="Arial Narrow" w:hAnsi="Arial Narrow" w:cs="Arial Narrow"/>
        </w:rPr>
      </w:pPr>
      <w:r w:rsidRPr="00570E09">
        <w:rPr>
          <w:rFonts w:ascii="Arial Narrow" w:eastAsia="Arial Narrow" w:hAnsi="Arial Narrow" w:cs="Arial Narrow"/>
          <w:u w:val="single"/>
        </w:rPr>
        <w:t>Le couloir- bus</w:t>
      </w:r>
      <w:r w:rsidRPr="00570E09">
        <w:rPr>
          <w:rFonts w:ascii="Arial Narrow" w:eastAsia="Arial Narrow" w:hAnsi="Arial Narrow" w:cs="Arial Narrow"/>
        </w:rPr>
        <w:t xml:space="preserve"> à contresens</w:t>
      </w:r>
    </w:p>
    <w:p w14:paraId="000002C1" w14:textId="35639FA8" w:rsidR="0091673B" w:rsidRPr="00570E09" w:rsidRDefault="00B032E7" w:rsidP="00570E09">
      <w:pPr>
        <w:pStyle w:val="Paragraphedeliste"/>
        <w:numPr>
          <w:ilvl w:val="0"/>
          <w:numId w:val="26"/>
        </w:numPr>
        <w:ind w:leftChars="0" w:firstLineChars="0"/>
        <w:rPr>
          <w:rFonts w:ascii="Arial Narrow" w:eastAsia="Arial Narrow" w:hAnsi="Arial Narrow" w:cs="Arial Narrow"/>
        </w:rPr>
      </w:pPr>
      <w:r w:rsidRPr="00570E09">
        <w:rPr>
          <w:rFonts w:ascii="Arial Narrow" w:eastAsia="Arial Narrow" w:hAnsi="Arial Narrow" w:cs="Arial Narrow"/>
          <w:u w:val="single"/>
        </w:rPr>
        <w:t>La piste</w:t>
      </w:r>
      <w:r w:rsidRPr="00570E09">
        <w:rPr>
          <w:rFonts w:ascii="Arial Narrow" w:eastAsia="Arial Narrow" w:hAnsi="Arial Narrow" w:cs="Arial Narrow"/>
        </w:rPr>
        <w:t> </w:t>
      </w:r>
      <w:r w:rsidRPr="00570E09">
        <w:rPr>
          <w:rFonts w:ascii="Arial Narrow" w:eastAsia="Arial Narrow" w:hAnsi="Arial Narrow" w:cs="Arial Narrow"/>
          <w:color w:val="0070C0"/>
        </w:rPr>
        <w:t xml:space="preserve">: </w:t>
      </w:r>
      <w:r w:rsidRPr="00570E09">
        <w:rPr>
          <w:rFonts w:ascii="Arial Narrow" w:eastAsia="Arial Narrow" w:hAnsi="Arial Narrow" w:cs="Arial Narrow"/>
          <w:color w:val="1F497D" w:themeColor="text2"/>
        </w:rPr>
        <w:t xml:space="preserve">d’une largeur proche de 2m, </w:t>
      </w:r>
      <w:r w:rsidRPr="00570E09">
        <w:rPr>
          <w:rFonts w:ascii="Arial Narrow" w:eastAsia="Arial Narrow" w:hAnsi="Arial Narrow" w:cs="Arial Narrow"/>
        </w:rPr>
        <w:t>elle est séparée physiquement de la voie venant en sens inverse</w:t>
      </w:r>
    </w:p>
    <w:p w14:paraId="000002C2" w14:textId="77777777" w:rsidR="0091673B" w:rsidRDefault="0091673B">
      <w:pPr>
        <w:ind w:left="0" w:hanging="2"/>
        <w:rPr>
          <w:rFonts w:ascii="Arial Narrow" w:eastAsia="Arial Narrow" w:hAnsi="Arial Narrow" w:cs="Arial Narrow"/>
        </w:rPr>
      </w:pPr>
    </w:p>
    <w:p w14:paraId="000002C3" w14:textId="3451B946" w:rsidR="0091673B" w:rsidRPr="00570E09" w:rsidRDefault="00B032E7" w:rsidP="00570E09">
      <w:pPr>
        <w:pStyle w:val="Paragraphedeliste"/>
        <w:numPr>
          <w:ilvl w:val="0"/>
          <w:numId w:val="27"/>
        </w:numPr>
        <w:ind w:leftChars="0" w:firstLineChars="0"/>
        <w:rPr>
          <w:rFonts w:ascii="Arial Narrow" w:eastAsia="Arial Narrow" w:hAnsi="Arial Narrow" w:cs="Arial Narrow"/>
        </w:rPr>
      </w:pPr>
      <w:r w:rsidRPr="00570E09">
        <w:rPr>
          <w:rFonts w:ascii="Arial Narrow" w:eastAsia="Arial Narrow" w:hAnsi="Arial Narrow" w:cs="Arial Narrow"/>
          <w:b/>
        </w:rPr>
        <w:t>Avantages et inconvénients</w:t>
      </w:r>
    </w:p>
    <w:p w14:paraId="000002C4" w14:textId="5457C861" w:rsidR="0091673B" w:rsidRPr="00570E09" w:rsidRDefault="00B032E7">
      <w:pPr>
        <w:ind w:left="0" w:hanging="2"/>
        <w:rPr>
          <w:rFonts w:ascii="Arial Narrow" w:eastAsia="Arial Narrow" w:hAnsi="Arial Narrow" w:cs="Arial Narrow"/>
          <w:i/>
        </w:rPr>
      </w:pPr>
      <w:r w:rsidRPr="00570E09">
        <w:rPr>
          <w:rFonts w:ascii="Arial Narrow" w:eastAsia="Arial Narrow" w:hAnsi="Arial Narrow" w:cs="Arial Narrow"/>
          <w:i/>
        </w:rPr>
        <w:t>En plus des avantages et inconvénients de la bande ou la piste cyclable, le double-sens présente les caractéristiques suivantes :</w:t>
      </w:r>
    </w:p>
    <w:tbl>
      <w:tblPr>
        <w:tblStyle w:val="7"/>
        <w:tblW w:w="949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06"/>
        <w:gridCol w:w="4887"/>
      </w:tblGrid>
      <w:tr w:rsidR="0091673B" w14:paraId="31CA4994" w14:textId="77777777" w:rsidTr="00570E09">
        <w:tc>
          <w:tcPr>
            <w:tcW w:w="4606" w:type="dxa"/>
          </w:tcPr>
          <w:p w14:paraId="000002C5" w14:textId="77777777" w:rsidR="0091673B" w:rsidRPr="00570E09" w:rsidRDefault="00B032E7" w:rsidP="00570E09">
            <w:pPr>
              <w:ind w:left="0" w:hanging="2"/>
              <w:jc w:val="center"/>
              <w:rPr>
                <w:rFonts w:ascii="Arial Narrow" w:eastAsia="Arial Narrow" w:hAnsi="Arial Narrow" w:cs="Arial Narrow"/>
                <w:b/>
              </w:rPr>
            </w:pPr>
            <w:r w:rsidRPr="00570E09">
              <w:rPr>
                <w:rFonts w:ascii="Arial Narrow" w:eastAsia="Arial Narrow" w:hAnsi="Arial Narrow" w:cs="Arial Narrow"/>
                <w:b/>
              </w:rPr>
              <w:t>AVANTAGES</w:t>
            </w:r>
          </w:p>
        </w:tc>
        <w:tc>
          <w:tcPr>
            <w:tcW w:w="4887" w:type="dxa"/>
          </w:tcPr>
          <w:p w14:paraId="000002C6" w14:textId="77777777" w:rsidR="0091673B" w:rsidRPr="00570E09" w:rsidRDefault="00B032E7" w:rsidP="00570E09">
            <w:pPr>
              <w:ind w:left="0" w:hanging="2"/>
              <w:jc w:val="center"/>
              <w:rPr>
                <w:rFonts w:ascii="Arial Narrow" w:eastAsia="Arial Narrow" w:hAnsi="Arial Narrow" w:cs="Arial Narrow"/>
                <w:b/>
              </w:rPr>
            </w:pPr>
            <w:r w:rsidRPr="00570E09">
              <w:rPr>
                <w:rFonts w:ascii="Arial Narrow" w:eastAsia="Arial Narrow" w:hAnsi="Arial Narrow" w:cs="Arial Narrow"/>
                <w:b/>
              </w:rPr>
              <w:t>INCONVENIENTS</w:t>
            </w:r>
          </w:p>
        </w:tc>
      </w:tr>
      <w:tr w:rsidR="0091673B" w14:paraId="38756FAF" w14:textId="77777777" w:rsidTr="00570E09">
        <w:trPr>
          <w:trHeight w:val="1193"/>
        </w:trPr>
        <w:tc>
          <w:tcPr>
            <w:tcW w:w="4606" w:type="dxa"/>
          </w:tcPr>
          <w:p w14:paraId="000002C7"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Sécurisant</w:t>
            </w:r>
            <w:r>
              <w:rPr>
                <w:rFonts w:ascii="Arial Narrow" w:eastAsia="Arial Narrow" w:hAnsi="Arial Narrow" w:cs="Arial Narrow"/>
              </w:rPr>
              <w:t xml:space="preserve"> : cyclistes et automobilistes se voient mutuellement en se croisant et ralentissent. </w:t>
            </w:r>
          </w:p>
          <w:p w14:paraId="000002C8"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Il permet d’éviter de grands axes ou des tourne-à-gauche dangereux</w:t>
            </w:r>
          </w:p>
        </w:tc>
        <w:tc>
          <w:tcPr>
            <w:tcW w:w="4887" w:type="dxa"/>
          </w:tcPr>
          <w:p w14:paraId="000002C9"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Encore méconnu</w:t>
            </w:r>
            <w:r>
              <w:rPr>
                <w:rFonts w:ascii="Arial Narrow" w:eastAsia="Arial Narrow" w:hAnsi="Arial Narrow" w:cs="Arial Narrow"/>
              </w:rPr>
              <w:t xml:space="preserve"> donc parfois incompris </w:t>
            </w:r>
          </w:p>
        </w:tc>
      </w:tr>
      <w:tr w:rsidR="0091673B" w14:paraId="0C4A59E7" w14:textId="77777777" w:rsidTr="00570E09">
        <w:trPr>
          <w:trHeight w:val="983"/>
        </w:trPr>
        <w:tc>
          <w:tcPr>
            <w:tcW w:w="4606" w:type="dxa"/>
          </w:tcPr>
          <w:p w14:paraId="000002CA"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Continuité du réseau</w:t>
            </w:r>
            <w:r>
              <w:rPr>
                <w:rFonts w:ascii="Arial Narrow" w:eastAsia="Arial Narrow" w:hAnsi="Arial Narrow" w:cs="Arial Narrow"/>
              </w:rPr>
              <w:t> : les détours imposés aux voitures par les sens uniques sont très pénalisants pour les vélos. Le double-sens  évite ces détours.</w:t>
            </w:r>
          </w:p>
        </w:tc>
        <w:tc>
          <w:tcPr>
            <w:tcW w:w="4887" w:type="dxa"/>
          </w:tcPr>
          <w:p w14:paraId="000002CB" w14:textId="00568E95" w:rsidR="0091673B" w:rsidRDefault="00B032E7">
            <w:pPr>
              <w:ind w:left="0" w:hanging="2"/>
              <w:rPr>
                <w:rFonts w:ascii="Arial Narrow" w:eastAsia="Arial Narrow" w:hAnsi="Arial Narrow" w:cs="Arial Narrow"/>
              </w:rPr>
            </w:pPr>
            <w:r>
              <w:rPr>
                <w:rFonts w:ascii="Arial Narrow" w:eastAsia="Arial Narrow" w:hAnsi="Arial Narrow" w:cs="Arial Narrow"/>
              </w:rPr>
              <w:t>Manque d’attention des automobilistes et des piétons</w:t>
            </w:r>
            <w:r w:rsidR="00497733">
              <w:rPr>
                <w:rFonts w:ascii="Arial Narrow" w:eastAsia="Arial Narrow" w:hAnsi="Arial Narrow" w:cs="Arial Narrow"/>
              </w:rPr>
              <w:t xml:space="preserve"> lors d’intersections &amp; traversées. </w:t>
            </w:r>
          </w:p>
        </w:tc>
      </w:tr>
    </w:tbl>
    <w:p w14:paraId="000002CC" w14:textId="16B10D87" w:rsidR="0091673B" w:rsidRDefault="0091673B">
      <w:pPr>
        <w:ind w:left="0" w:hanging="2"/>
        <w:rPr>
          <w:rFonts w:ascii="Arial Narrow" w:eastAsia="Arial Narrow" w:hAnsi="Arial Narrow" w:cs="Arial Narrow"/>
        </w:rPr>
      </w:pPr>
    </w:p>
    <w:p w14:paraId="000002CD" w14:textId="2E70A775" w:rsidR="0091673B" w:rsidRPr="00570E09" w:rsidRDefault="00570E09" w:rsidP="00570E09">
      <w:pPr>
        <w:pStyle w:val="Paragraphedeliste"/>
        <w:numPr>
          <w:ilvl w:val="0"/>
          <w:numId w:val="27"/>
        </w:num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Chars="0" w:firstLineChars="0"/>
        <w:rPr>
          <w:rFonts w:ascii="Arial Narrow" w:eastAsia="Arial Narrow" w:hAnsi="Arial Narrow" w:cs="Arial Narrow"/>
          <w:color w:val="000000"/>
        </w:rPr>
      </w:pPr>
      <w:r>
        <w:rPr>
          <w:rFonts w:ascii="Arial Narrow" w:eastAsia="Arial Narrow" w:hAnsi="Arial Narrow" w:cs="Arial Narrow"/>
          <w:b/>
          <w:noProof/>
        </w:rPr>
        <w:drawing>
          <wp:anchor distT="0" distB="0" distL="114300" distR="114300" simplePos="0" relativeHeight="251721728" behindDoc="1" locked="0" layoutInCell="1" allowOverlap="1" wp14:anchorId="09E76584" wp14:editId="664C92FF">
            <wp:simplePos x="0" y="0"/>
            <wp:positionH relativeFrom="margin">
              <wp:posOffset>4082415</wp:posOffset>
            </wp:positionH>
            <wp:positionV relativeFrom="paragraph">
              <wp:posOffset>3810</wp:posOffset>
            </wp:positionV>
            <wp:extent cx="2521585" cy="1771650"/>
            <wp:effectExtent l="0" t="0" r="0" b="0"/>
            <wp:wrapTight wrapText="bothSides">
              <wp:wrapPolygon edited="0">
                <wp:start x="0" y="0"/>
                <wp:lineTo x="0" y="21368"/>
                <wp:lineTo x="21377" y="21368"/>
                <wp:lineTo x="21377" y="0"/>
                <wp:lineTo x="0" y="0"/>
              </wp:wrapPolygon>
            </wp:wrapTight>
            <wp:docPr id="1081" name="image3.jpg" descr="Généralisation des double-sens, plud de 250 en service en attendant l'application du décret sur les zones 30"/>
            <wp:cNvGraphicFramePr/>
            <a:graphic xmlns:a="http://schemas.openxmlformats.org/drawingml/2006/main">
              <a:graphicData uri="http://schemas.openxmlformats.org/drawingml/2006/picture">
                <pic:pic xmlns:pic="http://schemas.openxmlformats.org/drawingml/2006/picture">
                  <pic:nvPicPr>
                    <pic:cNvPr id="0" name="image3.jpg" descr="Généralisation des double-sens, plud de 250 en service en attendant l'application du décret sur les zones 30"/>
                    <pic:cNvPicPr preferRelativeResize="0"/>
                  </pic:nvPicPr>
                  <pic:blipFill>
                    <a:blip r:embed="rId67" cstate="print">
                      <a:extLst>
                        <a:ext uri="{28A0092B-C50C-407E-A947-70E740481C1C}">
                          <a14:useLocalDpi xmlns:a14="http://schemas.microsoft.com/office/drawing/2010/main" val="0"/>
                        </a:ext>
                      </a:extLst>
                    </a:blip>
                    <a:srcRect/>
                    <a:stretch>
                      <a:fillRect/>
                    </a:stretch>
                  </pic:blipFill>
                  <pic:spPr>
                    <a:xfrm>
                      <a:off x="0" y="0"/>
                      <a:ext cx="2521585" cy="1771650"/>
                    </a:xfrm>
                    <a:prstGeom prst="rect">
                      <a:avLst/>
                    </a:prstGeom>
                    <a:ln/>
                  </pic:spPr>
                </pic:pic>
              </a:graphicData>
            </a:graphic>
            <wp14:sizeRelH relativeFrom="margin">
              <wp14:pctWidth>0</wp14:pctWidth>
            </wp14:sizeRelH>
            <wp14:sizeRelV relativeFrom="margin">
              <wp14:pctHeight>0</wp14:pctHeight>
            </wp14:sizeRelV>
          </wp:anchor>
        </w:drawing>
      </w:r>
      <w:r w:rsidR="00B032E7" w:rsidRPr="00570E09">
        <w:rPr>
          <w:rFonts w:ascii="Arial Narrow" w:eastAsia="Arial Narrow" w:hAnsi="Arial Narrow" w:cs="Arial Narrow"/>
          <w:b/>
          <w:color w:val="000000"/>
        </w:rPr>
        <w:t>Application et aspects techniques</w:t>
      </w:r>
    </w:p>
    <w:p w14:paraId="39687C03" w14:textId="77777777" w:rsidR="00570E09" w:rsidRPr="00570E09" w:rsidRDefault="00570E09" w:rsidP="00570E09">
      <w:pPr>
        <w:pStyle w:val="Paragraphedeliste"/>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Chars="0" w:firstLineChars="0" w:firstLine="0"/>
        <w:rPr>
          <w:rFonts w:ascii="Arial Narrow" w:eastAsia="Arial Narrow" w:hAnsi="Arial Narrow" w:cs="Arial Narrow"/>
          <w:color w:val="000000"/>
        </w:rPr>
      </w:pPr>
    </w:p>
    <w:p w14:paraId="000002CE" w14:textId="7CCF99DB" w:rsidR="0091673B" w:rsidRDefault="00B032E7">
      <w:pPr>
        <w:ind w:left="0" w:hanging="2"/>
        <w:rPr>
          <w:rFonts w:ascii="Arial Narrow" w:eastAsia="Arial Narrow" w:hAnsi="Arial Narrow" w:cs="Arial Narrow"/>
        </w:rPr>
      </w:pPr>
      <w:r>
        <w:rPr>
          <w:rFonts w:ascii="Arial Narrow" w:eastAsia="Arial Narrow" w:hAnsi="Arial Narrow" w:cs="Arial Narrow"/>
        </w:rPr>
        <w:t>La mise en place d’un double-sens cyclable dans une rue tient compte des critères de :</w:t>
      </w:r>
    </w:p>
    <w:p w14:paraId="213209D4" w14:textId="5B3D0405" w:rsidR="00570E09" w:rsidRDefault="00570E09" w:rsidP="00570E09">
      <w:pPr>
        <w:pStyle w:val="Paragraphedeliste"/>
        <w:numPr>
          <w:ilvl w:val="0"/>
          <w:numId w:val="26"/>
        </w:numPr>
        <w:ind w:leftChars="0" w:firstLineChars="0"/>
        <w:rPr>
          <w:rFonts w:ascii="Arial Narrow" w:eastAsia="Arial Narrow" w:hAnsi="Arial Narrow" w:cs="Arial Narrow"/>
        </w:rPr>
      </w:pPr>
      <w:r w:rsidRPr="00570E09">
        <w:rPr>
          <w:rFonts w:ascii="Arial Narrow" w:eastAsia="Arial Narrow" w:hAnsi="Arial Narrow" w:cs="Arial Narrow"/>
        </w:rPr>
        <w:t>Largeur</w:t>
      </w:r>
      <w:r w:rsidR="00B032E7" w:rsidRPr="00570E09">
        <w:rPr>
          <w:rFonts w:ascii="Arial Narrow" w:eastAsia="Arial Narrow" w:hAnsi="Arial Narrow" w:cs="Arial Narrow"/>
        </w:rPr>
        <w:t xml:space="preserve"> de la voie, </w:t>
      </w:r>
    </w:p>
    <w:p w14:paraId="019291E2" w14:textId="77777777" w:rsidR="00570E09" w:rsidRDefault="00570E09" w:rsidP="00570E09">
      <w:pPr>
        <w:pStyle w:val="Paragraphedeliste"/>
        <w:numPr>
          <w:ilvl w:val="0"/>
          <w:numId w:val="26"/>
        </w:numPr>
        <w:ind w:leftChars="0" w:firstLineChars="0"/>
        <w:rPr>
          <w:rFonts w:ascii="Arial Narrow" w:eastAsia="Arial Narrow" w:hAnsi="Arial Narrow" w:cs="Arial Narrow"/>
        </w:rPr>
      </w:pPr>
      <w:r w:rsidRPr="00570E09">
        <w:rPr>
          <w:rFonts w:ascii="Arial Narrow" w:eastAsia="Arial Narrow" w:hAnsi="Arial Narrow" w:cs="Arial Narrow"/>
        </w:rPr>
        <w:t>Vitesse</w:t>
      </w:r>
      <w:r w:rsidR="00B032E7" w:rsidRPr="00570E09">
        <w:rPr>
          <w:rFonts w:ascii="Arial Narrow" w:eastAsia="Arial Narrow" w:hAnsi="Arial Narrow" w:cs="Arial Narrow"/>
        </w:rPr>
        <w:t xml:space="preserve"> des véhicules</w:t>
      </w:r>
    </w:p>
    <w:p w14:paraId="000002D1" w14:textId="7D933F94" w:rsidR="0091673B" w:rsidRPr="00570E09" w:rsidRDefault="00570E09" w:rsidP="00570E09">
      <w:pPr>
        <w:pStyle w:val="Paragraphedeliste"/>
        <w:numPr>
          <w:ilvl w:val="0"/>
          <w:numId w:val="26"/>
        </w:numPr>
        <w:ind w:leftChars="0" w:firstLineChars="0"/>
        <w:rPr>
          <w:rFonts w:ascii="Arial Narrow" w:eastAsia="Arial Narrow" w:hAnsi="Arial Narrow" w:cs="Arial Narrow"/>
        </w:rPr>
      </w:pPr>
      <w:r w:rsidRPr="00570E09">
        <w:rPr>
          <w:rFonts w:ascii="Arial Narrow" w:eastAsia="Arial Narrow" w:hAnsi="Arial Narrow" w:cs="Arial Narrow"/>
        </w:rPr>
        <w:t>Trafic</w:t>
      </w:r>
      <w:r w:rsidR="00B032E7" w:rsidRPr="00570E09">
        <w:rPr>
          <w:rFonts w:ascii="Arial Narrow" w:eastAsia="Arial Narrow" w:hAnsi="Arial Narrow" w:cs="Arial Narrow"/>
        </w:rPr>
        <w:t xml:space="preserve"> (nombre de véhicules par jour et nombre de poids lourds)</w:t>
      </w:r>
    </w:p>
    <w:p w14:paraId="000002D2" w14:textId="066D66D7" w:rsidR="0091673B" w:rsidRDefault="00B032E7">
      <w:pPr>
        <w:ind w:left="0" w:hanging="2"/>
        <w:rPr>
          <w:rFonts w:ascii="Arial Narrow" w:eastAsia="Arial Narrow" w:hAnsi="Arial Narrow" w:cs="Arial Narrow"/>
        </w:rPr>
      </w:pPr>
      <w:r>
        <w:rPr>
          <w:rFonts w:ascii="Arial Narrow" w:eastAsia="Arial Narrow" w:hAnsi="Arial Narrow" w:cs="Arial Narrow"/>
          <w:i/>
        </w:rPr>
        <w:t xml:space="preserve">Pour plus de détails </w:t>
      </w:r>
      <w:r w:rsidR="00570E09">
        <w:rPr>
          <w:rFonts w:ascii="Arial Narrow" w:eastAsia="Arial Narrow" w:hAnsi="Arial Narrow" w:cs="Arial Narrow"/>
          <w:i/>
        </w:rPr>
        <w:t>voire</w:t>
      </w:r>
      <w:r>
        <w:rPr>
          <w:rFonts w:ascii="Arial Narrow" w:eastAsia="Arial Narrow" w:hAnsi="Arial Narrow" w:cs="Arial Narrow"/>
          <w:i/>
        </w:rPr>
        <w:t xml:space="preserve"> les recommandations du CERTU et le document technique réalisé par LMCU.</w:t>
      </w:r>
    </w:p>
    <w:p w14:paraId="000002D3" w14:textId="090D2CAE" w:rsidR="0091673B" w:rsidRDefault="0091673B">
      <w:pPr>
        <w:ind w:left="0" w:hanging="2"/>
        <w:rPr>
          <w:rFonts w:ascii="Arial Narrow" w:eastAsia="Arial Narrow" w:hAnsi="Arial Narrow" w:cs="Arial Narrow"/>
        </w:rPr>
      </w:pPr>
    </w:p>
    <w:p w14:paraId="000002D4" w14:textId="73BCD628" w:rsidR="0091673B" w:rsidRDefault="00B032E7">
      <w:pPr>
        <w:ind w:left="0" w:hanging="2"/>
        <w:rPr>
          <w:rFonts w:ascii="Arial Narrow" w:eastAsia="Arial Narrow" w:hAnsi="Arial Narrow" w:cs="Arial Narrow"/>
        </w:rPr>
      </w:pPr>
      <w:bookmarkStart w:id="33" w:name="_heading=h.4i7ojhp" w:colFirst="0" w:colLast="0"/>
      <w:bookmarkEnd w:id="33"/>
      <w:r>
        <w:rPr>
          <w:rFonts w:ascii="Arial Narrow" w:eastAsia="Arial Narrow" w:hAnsi="Arial Narrow" w:cs="Arial Narrow"/>
        </w:rPr>
        <w:t>Obligation d’ouvrir les double-sens cyclable dans les zones 30 (sauf avis contraire du maire) pour au plus tard le 1er juillet 2010. (</w:t>
      </w:r>
      <w:r w:rsidRPr="00570E09">
        <w:rPr>
          <w:rFonts w:ascii="Arial Narrow" w:eastAsia="Arial Narrow" w:hAnsi="Arial Narrow" w:cs="Arial Narrow"/>
          <w:i/>
        </w:rPr>
        <w:t>article R. 110-2 du code de la route - Décret n°2008-754 du 30 juillet 2008 - art. 1</w:t>
      </w:r>
      <w:r>
        <w:rPr>
          <w:rFonts w:ascii="Arial Narrow" w:eastAsia="Arial Narrow" w:hAnsi="Arial Narrow" w:cs="Arial Narrow"/>
        </w:rPr>
        <w:t>)</w:t>
      </w:r>
    </w:p>
    <w:p w14:paraId="0D29D2FD" w14:textId="6F80F32A" w:rsidR="00B4652D" w:rsidRDefault="00570E09" w:rsidP="00EF207D">
      <w:pPr>
        <w:pBdr>
          <w:top w:val="nil"/>
          <w:left w:val="nil"/>
          <w:bottom w:val="nil"/>
          <w:right w:val="nil"/>
          <w:between w:val="nil"/>
        </w:pBdr>
        <w:spacing w:line="240" w:lineRule="auto"/>
        <w:ind w:left="0" w:hanging="2"/>
        <w:jc w:val="center"/>
      </w:pPr>
      <w:bookmarkStart w:id="34" w:name="_heading=h.2xcytpi" w:colFirst="0" w:colLast="0"/>
      <w:bookmarkEnd w:id="34"/>
      <w:r>
        <w:rPr>
          <w:noProof/>
        </w:rPr>
        <w:drawing>
          <wp:anchor distT="0" distB="0" distL="0" distR="0" simplePos="0" relativeHeight="251626496" behindDoc="1" locked="0" layoutInCell="1" hidden="0" allowOverlap="1" wp14:editId="26B9F479">
            <wp:simplePos x="0" y="0"/>
            <wp:positionH relativeFrom="column">
              <wp:posOffset>3574415</wp:posOffset>
            </wp:positionH>
            <wp:positionV relativeFrom="page">
              <wp:posOffset>8601075</wp:posOffset>
            </wp:positionV>
            <wp:extent cx="2181860" cy="1638300"/>
            <wp:effectExtent l="0" t="0" r="8890" b="0"/>
            <wp:wrapTight wrapText="bothSides">
              <wp:wrapPolygon edited="0">
                <wp:start x="0" y="0"/>
                <wp:lineTo x="0" y="21349"/>
                <wp:lineTo x="21499" y="21349"/>
                <wp:lineTo x="21499" y="0"/>
                <wp:lineTo x="0" y="0"/>
              </wp:wrapPolygon>
            </wp:wrapTight>
            <wp:docPr id="1187"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68"/>
                    <a:srcRect/>
                    <a:stretch>
                      <a:fillRect/>
                    </a:stretch>
                  </pic:blipFill>
                  <pic:spPr>
                    <a:xfrm>
                      <a:off x="0" y="0"/>
                      <a:ext cx="2181860" cy="16383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7520" behindDoc="0" locked="0" layoutInCell="1" hidden="0" allowOverlap="1" wp14:editId="4F7E4D06">
            <wp:simplePos x="0" y="0"/>
            <wp:positionH relativeFrom="margin">
              <wp:posOffset>1228725</wp:posOffset>
            </wp:positionH>
            <wp:positionV relativeFrom="paragraph">
              <wp:posOffset>114300</wp:posOffset>
            </wp:positionV>
            <wp:extent cx="2095500" cy="1569308"/>
            <wp:effectExtent l="0" t="0" r="0" b="0"/>
            <wp:wrapNone/>
            <wp:docPr id="1191"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69"/>
                    <a:srcRect/>
                    <a:stretch>
                      <a:fillRect/>
                    </a:stretch>
                  </pic:blipFill>
                  <pic:spPr>
                    <a:xfrm>
                      <a:off x="0" y="0"/>
                      <a:ext cx="2095500" cy="1569308"/>
                    </a:xfrm>
                    <a:prstGeom prst="rect">
                      <a:avLst/>
                    </a:prstGeom>
                    <a:ln/>
                  </pic:spPr>
                </pic:pic>
              </a:graphicData>
            </a:graphic>
            <wp14:sizeRelH relativeFrom="margin">
              <wp14:pctWidth>0</wp14:pctWidth>
            </wp14:sizeRelH>
            <wp14:sizeRelV relativeFrom="margin">
              <wp14:pctHeight>0</wp14:pctHeight>
            </wp14:sizeRelV>
          </wp:anchor>
        </w:drawing>
      </w:r>
      <w:r w:rsidR="00B032E7">
        <w:br w:type="page"/>
      </w:r>
    </w:p>
    <w:p w14:paraId="1BBA1A1E" w14:textId="77777777" w:rsidR="00B4652D" w:rsidRDefault="00B4652D">
      <w:pPr>
        <w:pBdr>
          <w:top w:val="nil"/>
          <w:left w:val="nil"/>
          <w:bottom w:val="nil"/>
          <w:right w:val="nil"/>
          <w:between w:val="nil"/>
        </w:pBdr>
        <w:spacing w:line="240" w:lineRule="auto"/>
        <w:ind w:left="0" w:hanging="2"/>
        <w:jc w:val="center"/>
      </w:pPr>
    </w:p>
    <w:p w14:paraId="000002D5" w14:textId="4FC1C2B1" w:rsidR="0091673B" w:rsidRDefault="00B032E7" w:rsidP="008D4D9C">
      <w:pPr>
        <w:pStyle w:val="TitreB"/>
      </w:pPr>
      <w:bookmarkStart w:id="35" w:name="_Toc43478280"/>
      <w:r>
        <w:t>LES COULOIRS BUS</w:t>
      </w:r>
      <w:bookmarkEnd w:id="35"/>
    </w:p>
    <w:p w14:paraId="000002D6" w14:textId="6B3DF3E6" w:rsidR="0091673B" w:rsidRDefault="00926349">
      <w:pPr>
        <w:ind w:left="0" w:hanging="2"/>
      </w:pPr>
      <w:r>
        <w:rPr>
          <w:noProof/>
        </w:rPr>
        <w:drawing>
          <wp:anchor distT="0" distB="0" distL="0" distR="0" simplePos="0" relativeHeight="251628544" behindDoc="0" locked="0" layoutInCell="1" hidden="0" allowOverlap="1" wp14:editId="5148E034">
            <wp:simplePos x="0" y="0"/>
            <wp:positionH relativeFrom="margin">
              <wp:posOffset>3916045</wp:posOffset>
            </wp:positionH>
            <wp:positionV relativeFrom="paragraph">
              <wp:posOffset>135255</wp:posOffset>
            </wp:positionV>
            <wp:extent cx="2514600" cy="1885950"/>
            <wp:effectExtent l="0" t="0" r="0" b="0"/>
            <wp:wrapSquare wrapText="bothSides" distT="0" distB="0" distL="0" distR="0"/>
            <wp:docPr id="1189"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70"/>
                    <a:srcRect/>
                    <a:stretch>
                      <a:fillRect/>
                    </a:stretch>
                  </pic:blipFill>
                  <pic:spPr>
                    <a:xfrm>
                      <a:off x="0" y="0"/>
                      <a:ext cx="2514600" cy="1885950"/>
                    </a:xfrm>
                    <a:prstGeom prst="rect">
                      <a:avLst/>
                    </a:prstGeom>
                    <a:ln/>
                  </pic:spPr>
                </pic:pic>
              </a:graphicData>
            </a:graphic>
          </wp:anchor>
        </w:drawing>
      </w:r>
      <w:r w:rsidRPr="00570E09">
        <w:rPr>
          <w:rFonts w:ascii="Arial Narrow" w:eastAsia="Arial Narrow" w:hAnsi="Arial Narrow" w:cs="Arial Narrow"/>
          <w:noProof/>
          <w:szCs w:val="28"/>
        </w:rPr>
        <mc:AlternateContent>
          <mc:Choice Requires="wps">
            <w:drawing>
              <wp:anchor distT="0" distB="0" distL="114300" distR="114300" simplePos="0" relativeHeight="251738112" behindDoc="0" locked="0" layoutInCell="1" allowOverlap="1" wp14:anchorId="2DD4A365" wp14:editId="0BE135F3">
                <wp:simplePos x="0" y="0"/>
                <wp:positionH relativeFrom="margin">
                  <wp:posOffset>-111760</wp:posOffset>
                </wp:positionH>
                <wp:positionV relativeFrom="paragraph">
                  <wp:posOffset>127000</wp:posOffset>
                </wp:positionV>
                <wp:extent cx="3990975" cy="590550"/>
                <wp:effectExtent l="57150" t="19050" r="85725" b="95250"/>
                <wp:wrapNone/>
                <wp:docPr id="14" name="Rectangle à coins arrondis 14"/>
                <wp:cNvGraphicFramePr/>
                <a:graphic xmlns:a="http://schemas.openxmlformats.org/drawingml/2006/main">
                  <a:graphicData uri="http://schemas.microsoft.com/office/word/2010/wordprocessingShape">
                    <wps:wsp>
                      <wps:cNvSpPr/>
                      <wps:spPr>
                        <a:xfrm>
                          <a:off x="0" y="0"/>
                          <a:ext cx="3990975" cy="59055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863A11" id="Rectangle à coins arrondis 14" o:spid="_x0000_s1026" style="position:absolute;margin-left:-8.8pt;margin-top:10pt;width:314.25pt;height:46.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" filled="f" strokecolor="#4579b8 [3044]">
                <v:shadow on="t" color="black" opacity="22937f" origin=",.5" offset="0,.63889mm"/>
                <w10:wrap anchorx="margin"/>
              </v:roundrect>
            </w:pict>
          </mc:Fallback>
        </mc:AlternateContent>
      </w:r>
    </w:p>
    <w:p w14:paraId="000002D9" w14:textId="5977FD51" w:rsidR="0091673B" w:rsidRDefault="00926349" w:rsidP="00926349">
      <w:pPr>
        <w:ind w:leftChars="0" w:left="0" w:firstLineChars="0" w:firstLine="0"/>
        <w:jc w:val="left"/>
        <w:rPr>
          <w:rFonts w:ascii="Arial Narrow" w:eastAsia="Arial Narrow" w:hAnsi="Arial Narrow" w:cs="Arial Narrow"/>
          <w:sz w:val="28"/>
          <w:szCs w:val="28"/>
        </w:rPr>
      </w:pPr>
      <w:r>
        <w:rPr>
          <w:rFonts w:ascii="Arial Narrow" w:eastAsia="Arial Narrow" w:hAnsi="Arial Narrow" w:cs="Arial Narrow"/>
          <w:sz w:val="28"/>
          <w:szCs w:val="28"/>
        </w:rPr>
        <w:t xml:space="preserve">Un couloir bus-vélos est une voie en site propre dédiée à la circulation mixte des bus et des vélos. </w:t>
      </w:r>
    </w:p>
    <w:p w14:paraId="6B7C731B" w14:textId="77777777" w:rsidR="00926349" w:rsidRDefault="00926349">
      <w:pPr>
        <w:ind w:left="1" w:right="3968" w:hanging="3"/>
        <w:rPr>
          <w:rFonts w:ascii="Arial Narrow" w:eastAsia="Arial Narrow" w:hAnsi="Arial Narrow" w:cs="Arial Narrow"/>
          <w:sz w:val="28"/>
          <w:szCs w:val="28"/>
        </w:rPr>
      </w:pPr>
    </w:p>
    <w:p w14:paraId="000002DA" w14:textId="79D4288C" w:rsidR="0091673B" w:rsidRPr="00926349" w:rsidRDefault="00B032E7" w:rsidP="00926349">
      <w:pPr>
        <w:ind w:leftChars="0" w:left="0" w:right="3968" w:firstLineChars="0" w:firstLine="0"/>
        <w:rPr>
          <w:rFonts w:ascii="Arial Narrow" w:eastAsia="Arial Narrow" w:hAnsi="Arial Narrow" w:cs="Arial Narrow"/>
          <w:szCs w:val="28"/>
        </w:rPr>
      </w:pPr>
      <w:r w:rsidRPr="00926349">
        <w:rPr>
          <w:rFonts w:ascii="Arial Narrow" w:eastAsia="Arial Narrow" w:hAnsi="Arial Narrow" w:cs="Arial Narrow"/>
          <w:szCs w:val="28"/>
        </w:rPr>
        <w:t>De nombreuses villes autorisent les cyclistes à rouler dans les couloirs réservés aux bus. C’est notamment le cas sur l’agglomération lilloise.</w:t>
      </w:r>
    </w:p>
    <w:p w14:paraId="000002DB" w14:textId="1031554A" w:rsidR="0091673B" w:rsidRDefault="0091673B">
      <w:pPr>
        <w:ind w:left="1" w:hanging="3"/>
        <w:jc w:val="left"/>
        <w:rPr>
          <w:rFonts w:ascii="Arial Narrow" w:eastAsia="Arial Narrow" w:hAnsi="Arial Narrow" w:cs="Arial Narrow"/>
          <w:sz w:val="28"/>
          <w:szCs w:val="28"/>
        </w:rPr>
      </w:pPr>
    </w:p>
    <w:p w14:paraId="000002DC" w14:textId="77777777" w:rsidR="0091673B" w:rsidRDefault="0091673B">
      <w:pPr>
        <w:ind w:left="1" w:hanging="3"/>
        <w:jc w:val="left"/>
        <w:rPr>
          <w:rFonts w:ascii="Arial Narrow" w:eastAsia="Arial Narrow" w:hAnsi="Arial Narrow" w:cs="Arial Narrow"/>
          <w:sz w:val="28"/>
          <w:szCs w:val="28"/>
        </w:rPr>
      </w:pPr>
    </w:p>
    <w:p w14:paraId="000002DD" w14:textId="77777777" w:rsidR="0091673B" w:rsidRDefault="0091673B" w:rsidP="00926349">
      <w:pPr>
        <w:ind w:leftChars="0" w:left="0" w:firstLineChars="0" w:firstLine="0"/>
        <w:jc w:val="left"/>
        <w:rPr>
          <w:rFonts w:ascii="Arial Narrow" w:eastAsia="Arial Narrow" w:hAnsi="Arial Narrow" w:cs="Arial Narrow"/>
          <w:sz w:val="28"/>
          <w:szCs w:val="28"/>
        </w:rPr>
      </w:pPr>
    </w:p>
    <w:p w14:paraId="000002DE" w14:textId="6F48FF46" w:rsidR="0091673B" w:rsidRPr="00926349" w:rsidRDefault="00B032E7" w:rsidP="00926349">
      <w:pPr>
        <w:pStyle w:val="Paragraphedeliste"/>
        <w:numPr>
          <w:ilvl w:val="0"/>
          <w:numId w:val="31"/>
        </w:numPr>
        <w:ind w:leftChars="0" w:firstLineChars="0"/>
        <w:rPr>
          <w:rFonts w:ascii="Arial" w:eastAsia="Arial" w:hAnsi="Arial" w:cs="Arial"/>
          <w:color w:val="000000"/>
          <w:sz w:val="20"/>
          <w:szCs w:val="20"/>
        </w:rPr>
      </w:pPr>
      <w:r w:rsidRPr="00926349">
        <w:rPr>
          <w:rFonts w:ascii="Arial Narrow" w:eastAsia="Arial Narrow" w:hAnsi="Arial Narrow" w:cs="Arial Narrow"/>
          <w:b/>
        </w:rPr>
        <w:t>Avantages et inconvénients</w:t>
      </w:r>
    </w:p>
    <w:p w14:paraId="000002DF" w14:textId="77777777" w:rsidR="0091673B" w:rsidRDefault="0091673B">
      <w:pPr>
        <w:ind w:left="1" w:hanging="3"/>
        <w:jc w:val="left"/>
        <w:rPr>
          <w:rFonts w:ascii="Arial Narrow" w:eastAsia="Arial Narrow" w:hAnsi="Arial Narrow" w:cs="Arial Narrow"/>
          <w:sz w:val="28"/>
          <w:szCs w:val="28"/>
        </w:rPr>
      </w:pPr>
    </w:p>
    <w:tbl>
      <w:tblPr>
        <w:tblStyle w:val="6"/>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06"/>
        <w:gridCol w:w="5454"/>
      </w:tblGrid>
      <w:tr w:rsidR="0091673B" w14:paraId="1B67B7C8" w14:textId="77777777" w:rsidTr="00926349">
        <w:tc>
          <w:tcPr>
            <w:tcW w:w="4606" w:type="dxa"/>
          </w:tcPr>
          <w:p w14:paraId="000002E0"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AVANTAGES</w:t>
            </w:r>
          </w:p>
        </w:tc>
        <w:tc>
          <w:tcPr>
            <w:tcW w:w="5454" w:type="dxa"/>
          </w:tcPr>
          <w:p w14:paraId="000002E1" w14:textId="78E1EADF"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INCONVENIENTS</w:t>
            </w:r>
          </w:p>
        </w:tc>
      </w:tr>
      <w:tr w:rsidR="0091673B" w14:paraId="7502245B" w14:textId="77777777" w:rsidTr="00926349">
        <w:trPr>
          <w:trHeight w:val="968"/>
        </w:trPr>
        <w:tc>
          <w:tcPr>
            <w:tcW w:w="4606" w:type="dxa"/>
          </w:tcPr>
          <w:p w14:paraId="000002E2"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Sécurité des cyclistes</w:t>
            </w:r>
            <w:r>
              <w:rPr>
                <w:rFonts w:ascii="Arial Narrow" w:eastAsia="Arial Narrow" w:hAnsi="Arial Narrow" w:cs="Arial Narrow"/>
              </w:rPr>
              <w:t> : ils sont séparés du flux automobile et circulent avec des professionnels de la route</w:t>
            </w:r>
          </w:p>
        </w:tc>
        <w:tc>
          <w:tcPr>
            <w:tcW w:w="5454" w:type="dxa"/>
          </w:tcPr>
          <w:p w14:paraId="000002E3"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Cohabitation vélos-bus-taxis pas toujours évidente</w:t>
            </w:r>
            <w:r>
              <w:rPr>
                <w:rFonts w:ascii="Arial Narrow" w:eastAsia="Arial Narrow" w:hAnsi="Arial Narrow" w:cs="Arial Narrow"/>
              </w:rPr>
              <w:t> : certains conducteurs respectent peu les cyclistes</w:t>
            </w:r>
          </w:p>
        </w:tc>
      </w:tr>
      <w:tr w:rsidR="0091673B" w14:paraId="6E39B9CE" w14:textId="77777777" w:rsidTr="00926349">
        <w:trPr>
          <w:trHeight w:val="682"/>
        </w:trPr>
        <w:tc>
          <w:tcPr>
            <w:tcW w:w="4606" w:type="dxa"/>
          </w:tcPr>
          <w:p w14:paraId="000002E4"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Circulation aisée</w:t>
            </w:r>
            <w:r>
              <w:rPr>
                <w:rFonts w:ascii="Arial Narrow" w:eastAsia="Arial Narrow" w:hAnsi="Arial Narrow" w:cs="Arial Narrow"/>
              </w:rPr>
              <w:t xml:space="preserve"> : évite les embouteillages, la circulation dense </w:t>
            </w:r>
          </w:p>
        </w:tc>
        <w:tc>
          <w:tcPr>
            <w:tcW w:w="5454" w:type="dxa"/>
          </w:tcPr>
          <w:p w14:paraId="000002E5" w14:textId="77777777" w:rsidR="0091673B" w:rsidRDefault="0091673B">
            <w:pPr>
              <w:ind w:left="0" w:hanging="2"/>
              <w:rPr>
                <w:rFonts w:ascii="Arial Narrow" w:eastAsia="Arial Narrow" w:hAnsi="Arial Narrow" w:cs="Arial Narrow"/>
              </w:rPr>
            </w:pPr>
          </w:p>
        </w:tc>
      </w:tr>
    </w:tbl>
    <w:p w14:paraId="000002E6" w14:textId="77777777" w:rsidR="0091673B" w:rsidRDefault="0091673B">
      <w:pPr>
        <w:ind w:left="1" w:hanging="3"/>
        <w:jc w:val="left"/>
        <w:rPr>
          <w:rFonts w:ascii="Arial Narrow" w:eastAsia="Arial Narrow" w:hAnsi="Arial Narrow" w:cs="Arial Narrow"/>
          <w:sz w:val="28"/>
          <w:szCs w:val="28"/>
        </w:rPr>
      </w:pPr>
    </w:p>
    <w:p w14:paraId="000002E7" w14:textId="52D4C3C3" w:rsidR="0091673B" w:rsidRPr="00926349" w:rsidRDefault="00926349" w:rsidP="00926349">
      <w:pPr>
        <w:pStyle w:val="Paragraphedeliste"/>
        <w:keepNext/>
        <w:numPr>
          <w:ilvl w:val="0"/>
          <w:numId w:val="31"/>
        </w:numPr>
        <w:pBdr>
          <w:top w:val="nil"/>
          <w:left w:val="nil"/>
          <w:bottom w:val="nil"/>
          <w:right w:val="nil"/>
          <w:between w:val="nil"/>
        </w:pBdr>
        <w:tabs>
          <w:tab w:val="left" w:pos="704"/>
        </w:tabs>
        <w:spacing w:line="240" w:lineRule="auto"/>
        <w:ind w:leftChars="0" w:firstLineChars="0"/>
        <w:rPr>
          <w:rFonts w:ascii="Arial Narrow" w:eastAsia="Arial Narrow" w:hAnsi="Arial Narrow" w:cs="Arial Narrow"/>
          <w:b/>
          <w:color w:val="000000"/>
        </w:rPr>
      </w:pPr>
      <w:r>
        <w:rPr>
          <w:rFonts w:ascii="Arial Narrow" w:eastAsia="Arial Narrow" w:hAnsi="Arial Narrow" w:cs="Arial Narrow"/>
          <w:b/>
          <w:color w:val="000000"/>
        </w:rPr>
        <w:t xml:space="preserve">Application et aspects techniques </w:t>
      </w:r>
    </w:p>
    <w:p w14:paraId="000002E8" w14:textId="77777777" w:rsidR="0091673B" w:rsidRDefault="0091673B">
      <w:pPr>
        <w:ind w:left="0" w:hanging="2"/>
        <w:rPr>
          <w:rFonts w:ascii="Arial Narrow" w:eastAsia="Arial Narrow" w:hAnsi="Arial Narrow" w:cs="Arial Narrow"/>
        </w:rPr>
      </w:pPr>
    </w:p>
    <w:p w14:paraId="000002E9"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Tous les couloirs devraient être ouverts aux vélos.</w:t>
      </w:r>
    </w:p>
    <w:p w14:paraId="000002EA" w14:textId="77777777" w:rsidR="0091673B" w:rsidRDefault="0091673B">
      <w:pPr>
        <w:ind w:left="0" w:hanging="2"/>
        <w:rPr>
          <w:rFonts w:ascii="Arial Narrow" w:eastAsia="Arial Narrow" w:hAnsi="Arial Narrow" w:cs="Arial Narrow"/>
        </w:rPr>
      </w:pPr>
    </w:p>
    <w:p w14:paraId="5FAB4333" w14:textId="76F5EBF2" w:rsidR="00926349" w:rsidRDefault="00B032E7" w:rsidP="00926349">
      <w:pPr>
        <w:pStyle w:val="Paragraphedeliste"/>
        <w:numPr>
          <w:ilvl w:val="0"/>
          <w:numId w:val="26"/>
        </w:numPr>
        <w:ind w:leftChars="0" w:firstLineChars="0"/>
        <w:rPr>
          <w:rFonts w:ascii="Arial Narrow" w:eastAsia="Arial Narrow" w:hAnsi="Arial Narrow" w:cs="Arial Narrow"/>
        </w:rPr>
      </w:pPr>
      <w:r w:rsidRPr="00926349">
        <w:rPr>
          <w:rFonts w:ascii="Arial Narrow" w:eastAsia="Arial Narrow" w:hAnsi="Arial Narrow" w:cs="Arial Narrow"/>
        </w:rPr>
        <w:t>Dans le cas de couloirs ouverts (cas le plus fréquent dans la métropole lilloise) il n’y a pas de taille minimale.</w:t>
      </w:r>
    </w:p>
    <w:p w14:paraId="536993D5" w14:textId="77777777" w:rsidR="00926349" w:rsidRDefault="00926349" w:rsidP="00926349">
      <w:pPr>
        <w:pStyle w:val="Paragraphedeliste"/>
        <w:ind w:leftChars="0" w:firstLineChars="0" w:firstLine="0"/>
        <w:rPr>
          <w:rFonts w:ascii="Arial Narrow" w:eastAsia="Arial Narrow" w:hAnsi="Arial Narrow" w:cs="Arial Narrow"/>
        </w:rPr>
      </w:pPr>
    </w:p>
    <w:p w14:paraId="000002ED" w14:textId="73884CF7" w:rsidR="0091673B" w:rsidRPr="00926349" w:rsidRDefault="00B032E7" w:rsidP="00926349">
      <w:pPr>
        <w:pStyle w:val="Paragraphedeliste"/>
        <w:numPr>
          <w:ilvl w:val="0"/>
          <w:numId w:val="26"/>
        </w:numPr>
        <w:ind w:leftChars="0" w:firstLineChars="0"/>
        <w:rPr>
          <w:rFonts w:ascii="Arial Narrow" w:eastAsia="Arial Narrow" w:hAnsi="Arial Narrow" w:cs="Arial Narrow"/>
        </w:rPr>
      </w:pPr>
      <w:r w:rsidRPr="00926349">
        <w:rPr>
          <w:rFonts w:ascii="Arial Narrow" w:eastAsia="Arial Narrow" w:hAnsi="Arial Narrow" w:cs="Arial Narrow"/>
        </w:rPr>
        <w:t>Si les contraintes de circulation l’imposent, le couloir peut être fermé, c’est à dire séparé du reste de la cha</w:t>
      </w:r>
      <w:r w:rsidR="00926349">
        <w:rPr>
          <w:rFonts w:ascii="Arial Narrow" w:eastAsia="Arial Narrow" w:hAnsi="Arial Narrow" w:cs="Arial Narrow"/>
        </w:rPr>
        <w:t>u</w:t>
      </w:r>
      <w:r w:rsidRPr="00926349">
        <w:rPr>
          <w:rFonts w:ascii="Arial Narrow" w:eastAsia="Arial Narrow" w:hAnsi="Arial Narrow" w:cs="Arial Narrow"/>
        </w:rPr>
        <w:t>ssée par un séparateur physique infranchissable. Dans ce cas le couloir doit généralement être d’au moins 4m30 pour y autoriser la circulation des cycles.</w:t>
      </w:r>
    </w:p>
    <w:p w14:paraId="000002EE" w14:textId="20A9A412" w:rsidR="0091673B" w:rsidRDefault="0091673B">
      <w:pPr>
        <w:ind w:left="1" w:hanging="3"/>
        <w:jc w:val="left"/>
        <w:rPr>
          <w:rFonts w:ascii="Arial Narrow" w:eastAsia="Arial Narrow" w:hAnsi="Arial Narrow" w:cs="Arial Narrow"/>
          <w:sz w:val="28"/>
          <w:szCs w:val="28"/>
        </w:rPr>
      </w:pPr>
    </w:p>
    <w:p w14:paraId="000002EF" w14:textId="27080794" w:rsidR="0091673B" w:rsidRDefault="00926349">
      <w:pPr>
        <w:ind w:left="0" w:hanging="2"/>
        <w:jc w:val="left"/>
        <w:rPr>
          <w:rFonts w:ascii="Arial Narrow" w:eastAsia="Arial Narrow" w:hAnsi="Arial Narrow" w:cs="Arial Narrow"/>
          <w:sz w:val="28"/>
          <w:szCs w:val="28"/>
        </w:rPr>
      </w:pPr>
      <w:r>
        <w:rPr>
          <w:noProof/>
        </w:rPr>
        <w:drawing>
          <wp:anchor distT="0" distB="0" distL="114300" distR="114300" simplePos="0" relativeHeight="251630592" behindDoc="0" locked="0" layoutInCell="1" hidden="0" allowOverlap="1" wp14:editId="3E39F543">
            <wp:simplePos x="0" y="0"/>
            <wp:positionH relativeFrom="margin">
              <wp:align>left</wp:align>
            </wp:positionH>
            <wp:positionV relativeFrom="margin">
              <wp:posOffset>6287135</wp:posOffset>
            </wp:positionV>
            <wp:extent cx="3267710" cy="2436495"/>
            <wp:effectExtent l="0" t="0" r="8890" b="1905"/>
            <wp:wrapSquare wrapText="bothSides" distT="0" distB="0" distL="114300" distR="114300"/>
            <wp:docPr id="1163"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71"/>
                    <a:srcRect/>
                    <a:stretch>
                      <a:fillRect/>
                    </a:stretch>
                  </pic:blipFill>
                  <pic:spPr>
                    <a:xfrm>
                      <a:off x="0" y="0"/>
                      <a:ext cx="3267710" cy="2436495"/>
                    </a:xfrm>
                    <a:prstGeom prst="rect">
                      <a:avLst/>
                    </a:prstGeom>
                    <a:ln/>
                  </pic:spPr>
                </pic:pic>
              </a:graphicData>
            </a:graphic>
          </wp:anchor>
        </w:drawing>
      </w:r>
      <w:r w:rsidR="00EF207D">
        <w:rPr>
          <w:noProof/>
        </w:rPr>
        <w:drawing>
          <wp:anchor distT="0" distB="0" distL="114300" distR="114300" simplePos="0" relativeHeight="251629568" behindDoc="0" locked="0" layoutInCell="1" hidden="0" allowOverlap="1" wp14:editId="5EF83463">
            <wp:simplePos x="0" y="0"/>
            <wp:positionH relativeFrom="column">
              <wp:posOffset>3583940</wp:posOffset>
            </wp:positionH>
            <wp:positionV relativeFrom="paragraph">
              <wp:posOffset>10160</wp:posOffset>
            </wp:positionV>
            <wp:extent cx="3103245" cy="2425065"/>
            <wp:effectExtent l="0" t="0" r="0" b="0"/>
            <wp:wrapNone/>
            <wp:docPr id="1165"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72"/>
                    <a:srcRect l="4158"/>
                    <a:stretch>
                      <a:fillRect/>
                    </a:stretch>
                  </pic:blipFill>
                  <pic:spPr>
                    <a:xfrm>
                      <a:off x="0" y="0"/>
                      <a:ext cx="3103245" cy="2425065"/>
                    </a:xfrm>
                    <a:prstGeom prst="rect">
                      <a:avLst/>
                    </a:prstGeom>
                    <a:ln/>
                  </pic:spPr>
                </pic:pic>
              </a:graphicData>
            </a:graphic>
          </wp:anchor>
        </w:drawing>
      </w:r>
    </w:p>
    <w:p w14:paraId="000002F0" w14:textId="05F7CA01" w:rsidR="0091673B" w:rsidRDefault="00B032E7" w:rsidP="008D4D9C">
      <w:pPr>
        <w:pStyle w:val="TitreB"/>
      </w:pPr>
      <w:bookmarkStart w:id="36" w:name="_heading=h.3whwml4" w:colFirst="0" w:colLast="0"/>
      <w:bookmarkEnd w:id="36"/>
      <w:r>
        <w:br w:type="page"/>
      </w:r>
      <w:bookmarkStart w:id="37" w:name="_Toc43478281"/>
      <w:r>
        <w:lastRenderedPageBreak/>
        <w:t>LA BANDE CYCLABLE</w:t>
      </w:r>
      <w:bookmarkEnd w:id="37"/>
    </w:p>
    <w:p w14:paraId="000002F1" w14:textId="7E889043" w:rsidR="0091673B" w:rsidRDefault="00926349">
      <w:pPr>
        <w:ind w:left="0" w:hanging="2"/>
        <w:rPr>
          <w:rFonts w:ascii="Arial Narrow" w:eastAsia="Arial Narrow" w:hAnsi="Arial Narrow" w:cs="Arial Narrow"/>
          <w:sz w:val="28"/>
          <w:szCs w:val="28"/>
        </w:rPr>
      </w:pPr>
      <w:r w:rsidRPr="00570E09">
        <w:rPr>
          <w:rFonts w:ascii="Arial Narrow" w:eastAsia="Arial Narrow" w:hAnsi="Arial Narrow" w:cs="Arial Narrow"/>
          <w:noProof/>
          <w:szCs w:val="28"/>
        </w:rPr>
        <mc:AlternateContent>
          <mc:Choice Requires="wps">
            <w:drawing>
              <wp:anchor distT="0" distB="0" distL="114300" distR="114300" simplePos="0" relativeHeight="251740160" behindDoc="0" locked="0" layoutInCell="1" allowOverlap="1" wp14:anchorId="1846228D" wp14:editId="0C95C0A4">
                <wp:simplePos x="0" y="0"/>
                <wp:positionH relativeFrom="margin">
                  <wp:posOffset>-149860</wp:posOffset>
                </wp:positionH>
                <wp:positionV relativeFrom="paragraph">
                  <wp:posOffset>149860</wp:posOffset>
                </wp:positionV>
                <wp:extent cx="3743325" cy="752475"/>
                <wp:effectExtent l="57150" t="19050" r="85725" b="104775"/>
                <wp:wrapNone/>
                <wp:docPr id="15" name="Rectangle à coins arrondis 15"/>
                <wp:cNvGraphicFramePr/>
                <a:graphic xmlns:a="http://schemas.openxmlformats.org/drawingml/2006/main">
                  <a:graphicData uri="http://schemas.microsoft.com/office/word/2010/wordprocessingShape">
                    <wps:wsp>
                      <wps:cNvSpPr/>
                      <wps:spPr>
                        <a:xfrm>
                          <a:off x="0" y="0"/>
                          <a:ext cx="3743325" cy="752475"/>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0FA7CD" id="Rectangle à coins arrondis 15" o:spid="_x0000_s1026" style="position:absolute;margin-left:-11.8pt;margin-top:11.8pt;width:294.75pt;height:59.2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" filled="f" strokecolor="#4579b8 [3044]">
                <v:shadow on="t" color="black" opacity="22937f" origin=",.5" offset="0,.63889mm"/>
                <w10:wrap anchorx="margin"/>
              </v:roundrect>
            </w:pict>
          </mc:Fallback>
        </mc:AlternateContent>
      </w:r>
      <w:r w:rsidR="00B032E7">
        <w:rPr>
          <w:noProof/>
        </w:rPr>
        <w:drawing>
          <wp:anchor distT="0" distB="0" distL="0" distR="0" simplePos="0" relativeHeight="251631616" behindDoc="0" locked="0" layoutInCell="1" hidden="0" allowOverlap="1">
            <wp:simplePos x="0" y="0"/>
            <wp:positionH relativeFrom="column">
              <wp:posOffset>3758565</wp:posOffset>
            </wp:positionH>
            <wp:positionV relativeFrom="paragraph">
              <wp:posOffset>126365</wp:posOffset>
            </wp:positionV>
            <wp:extent cx="2451735" cy="1840865"/>
            <wp:effectExtent l="0" t="0" r="0" b="0"/>
            <wp:wrapSquare wrapText="bothSides" distT="0" distB="0" distL="0" distR="0"/>
            <wp:docPr id="1156" name="image90.png"/>
            <wp:cNvGraphicFramePr/>
            <a:graphic xmlns:a="http://schemas.openxmlformats.org/drawingml/2006/main">
              <a:graphicData uri="http://schemas.openxmlformats.org/drawingml/2006/picture">
                <pic:pic xmlns:pic="http://schemas.openxmlformats.org/drawingml/2006/picture">
                  <pic:nvPicPr>
                    <pic:cNvPr id="0" name="image90.png"/>
                    <pic:cNvPicPr preferRelativeResize="0"/>
                  </pic:nvPicPr>
                  <pic:blipFill>
                    <a:blip r:embed="rId73"/>
                    <a:srcRect/>
                    <a:stretch>
                      <a:fillRect/>
                    </a:stretch>
                  </pic:blipFill>
                  <pic:spPr>
                    <a:xfrm>
                      <a:off x="0" y="0"/>
                      <a:ext cx="2451735" cy="1840865"/>
                    </a:xfrm>
                    <a:prstGeom prst="rect">
                      <a:avLst/>
                    </a:prstGeom>
                    <a:ln/>
                  </pic:spPr>
                </pic:pic>
              </a:graphicData>
            </a:graphic>
          </wp:anchor>
        </w:drawing>
      </w:r>
    </w:p>
    <w:p w14:paraId="34E64498" w14:textId="5ED12F49" w:rsidR="00926349" w:rsidRDefault="00926349" w:rsidP="00926349">
      <w:pPr>
        <w:tabs>
          <w:tab w:val="left" w:pos="5670"/>
        </w:tabs>
        <w:ind w:leftChars="0" w:left="0" w:right="3968" w:firstLineChars="0" w:firstLine="0"/>
        <w:rPr>
          <w:rFonts w:ascii="Arial Narrow" w:eastAsia="Arial Narrow" w:hAnsi="Arial Narrow" w:cs="Arial Narrow"/>
          <w:sz w:val="28"/>
          <w:szCs w:val="28"/>
        </w:rPr>
      </w:pPr>
      <w:r>
        <w:rPr>
          <w:rFonts w:ascii="Arial Narrow" w:eastAsia="Arial Narrow" w:hAnsi="Arial Narrow" w:cs="Arial Narrow"/>
          <w:sz w:val="28"/>
          <w:szCs w:val="28"/>
        </w:rPr>
        <w:t xml:space="preserve">Voie de circulation exclusivement affectée aux cyclistes et séparée des autres voies par un marquage. </w:t>
      </w:r>
    </w:p>
    <w:p w14:paraId="525866AE" w14:textId="5CF6AE46" w:rsidR="00926349" w:rsidRDefault="00926349">
      <w:pPr>
        <w:tabs>
          <w:tab w:val="left" w:pos="5670"/>
        </w:tabs>
        <w:ind w:left="1" w:right="3968" w:hanging="3"/>
        <w:rPr>
          <w:rFonts w:ascii="Arial Narrow" w:eastAsia="Arial Narrow" w:hAnsi="Arial Narrow" w:cs="Arial Narrow"/>
          <w:sz w:val="28"/>
          <w:szCs w:val="28"/>
        </w:rPr>
      </w:pPr>
    </w:p>
    <w:p w14:paraId="000002F7" w14:textId="14F0AF11" w:rsidR="0091673B" w:rsidRPr="00926349" w:rsidRDefault="00B032E7" w:rsidP="00926349">
      <w:pPr>
        <w:tabs>
          <w:tab w:val="left" w:pos="5670"/>
        </w:tabs>
        <w:ind w:left="0" w:right="3968" w:hanging="2"/>
        <w:rPr>
          <w:rFonts w:ascii="Arial Narrow" w:eastAsia="Arial Narrow" w:hAnsi="Arial Narrow" w:cs="Arial Narrow"/>
          <w:color w:val="000000"/>
          <w:szCs w:val="28"/>
        </w:rPr>
      </w:pPr>
      <w:r w:rsidRPr="00926349">
        <w:rPr>
          <w:rFonts w:ascii="Arial Narrow" w:eastAsia="Arial Narrow" w:hAnsi="Arial Narrow" w:cs="Arial Narrow"/>
          <w:szCs w:val="28"/>
        </w:rPr>
        <w:t>C’est un aménagement sûr car le cycliste se trouve dans le champ de vision de l’automobiliste</w:t>
      </w:r>
      <w:r w:rsidRPr="00926349">
        <w:rPr>
          <w:rFonts w:ascii="Arial Narrow" w:eastAsia="Arial Narrow" w:hAnsi="Arial Narrow" w:cs="Arial Narrow"/>
          <w:color w:val="000000"/>
          <w:szCs w:val="28"/>
        </w:rPr>
        <w:t>.</w:t>
      </w:r>
    </w:p>
    <w:p w14:paraId="000002F8" w14:textId="77777777" w:rsidR="0091673B" w:rsidRDefault="0091673B">
      <w:pPr>
        <w:ind w:left="0" w:hanging="2"/>
        <w:rPr>
          <w:rFonts w:ascii="Arial Narrow" w:eastAsia="Arial Narrow" w:hAnsi="Arial Narrow" w:cs="Arial Narrow"/>
        </w:rPr>
      </w:pPr>
    </w:p>
    <w:p w14:paraId="000002F9" w14:textId="77777777" w:rsidR="0091673B" w:rsidRDefault="0091673B">
      <w:pPr>
        <w:ind w:left="0" w:hanging="2"/>
        <w:rPr>
          <w:rFonts w:ascii="Arial Narrow" w:eastAsia="Arial Narrow" w:hAnsi="Arial Narrow" w:cs="Arial Narrow"/>
        </w:rPr>
      </w:pPr>
    </w:p>
    <w:p w14:paraId="000002FA" w14:textId="0DD90D53" w:rsidR="0091673B" w:rsidRPr="00926349" w:rsidRDefault="00B032E7" w:rsidP="00926349">
      <w:pPr>
        <w:pStyle w:val="Paragraphedeliste"/>
        <w:numPr>
          <w:ilvl w:val="0"/>
          <w:numId w:val="31"/>
        </w:numPr>
        <w:ind w:leftChars="0" w:firstLineChars="0"/>
        <w:rPr>
          <w:rFonts w:ascii="Arial Narrow" w:eastAsia="Arial Narrow" w:hAnsi="Arial Narrow" w:cs="Arial Narrow"/>
        </w:rPr>
      </w:pPr>
      <w:r w:rsidRPr="00926349">
        <w:rPr>
          <w:rFonts w:ascii="Arial Narrow" w:eastAsia="Arial Narrow" w:hAnsi="Arial Narrow" w:cs="Arial Narrow"/>
          <w:b/>
        </w:rPr>
        <w:t>Avantages et inconvénients</w:t>
      </w:r>
    </w:p>
    <w:p w14:paraId="000002FB" w14:textId="77777777" w:rsidR="0091673B" w:rsidRDefault="0091673B">
      <w:pPr>
        <w:ind w:left="0" w:hanging="2"/>
        <w:rPr>
          <w:rFonts w:ascii="Arial Narrow" w:eastAsia="Arial Narrow" w:hAnsi="Arial Narrow" w:cs="Arial Narrow"/>
        </w:rPr>
      </w:pPr>
    </w:p>
    <w:tbl>
      <w:tblPr>
        <w:tblStyle w:val="5"/>
        <w:tblW w:w="977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890"/>
        <w:gridCol w:w="4886"/>
      </w:tblGrid>
      <w:tr w:rsidR="0091673B" w14:paraId="379A12B1" w14:textId="77777777" w:rsidTr="00926349">
        <w:tc>
          <w:tcPr>
            <w:tcW w:w="4890" w:type="dxa"/>
          </w:tcPr>
          <w:p w14:paraId="000002FC"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AVANTAGES</w:t>
            </w:r>
          </w:p>
        </w:tc>
        <w:tc>
          <w:tcPr>
            <w:tcW w:w="4886" w:type="dxa"/>
          </w:tcPr>
          <w:p w14:paraId="000002FD"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b/>
              </w:rPr>
              <w:t>INCONVENIENTS</w:t>
            </w:r>
          </w:p>
        </w:tc>
      </w:tr>
      <w:tr w:rsidR="0091673B" w14:paraId="2CCBD7B5" w14:textId="77777777" w:rsidTr="00926349">
        <w:tc>
          <w:tcPr>
            <w:tcW w:w="4890" w:type="dxa"/>
          </w:tcPr>
          <w:p w14:paraId="000002FE" w14:textId="76FE7490"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Peu coûteux (si réaffectation de l’espace)</w:t>
            </w:r>
            <w:r w:rsidR="00EF207D">
              <w:rPr>
                <w:rFonts w:ascii="Arial Narrow" w:eastAsia="Arial Narrow" w:hAnsi="Arial Narrow" w:cs="Arial Narrow"/>
                <w:b/>
                <w:color w:val="1F497D"/>
              </w:rPr>
              <w:t xml:space="preserve"> </w:t>
            </w:r>
            <w:r>
              <w:rPr>
                <w:rFonts w:ascii="Arial Narrow" w:eastAsia="Arial Narrow" w:hAnsi="Arial Narrow" w:cs="Arial Narrow"/>
              </w:rPr>
              <w:t>: le coût est minime, puisqu’un trait de peinture suffit à les matérialiser. Cet argument n’est pas à négliger face aux élus, qui doivent « tenir » leur budget…</w:t>
            </w:r>
          </w:p>
        </w:tc>
        <w:tc>
          <w:tcPr>
            <w:tcW w:w="4886" w:type="dxa"/>
          </w:tcPr>
          <w:p w14:paraId="000002FF" w14:textId="40B2AFEA" w:rsidR="0091673B" w:rsidRDefault="00EF207D">
            <w:pPr>
              <w:ind w:left="0" w:hanging="2"/>
              <w:rPr>
                <w:rFonts w:ascii="Arial Narrow" w:eastAsia="Arial Narrow" w:hAnsi="Arial Narrow" w:cs="Arial Narrow"/>
              </w:rPr>
            </w:pPr>
            <w:r>
              <w:rPr>
                <w:rFonts w:ascii="Arial Narrow" w:eastAsia="Arial Narrow" w:hAnsi="Arial Narrow" w:cs="Arial Narrow"/>
                <w:b/>
                <w:color w:val="1F497D"/>
              </w:rPr>
              <w:t>Non-respect</w:t>
            </w:r>
            <w:r w:rsidR="00B032E7">
              <w:rPr>
                <w:rFonts w:ascii="Arial Narrow" w:eastAsia="Arial Narrow" w:hAnsi="Arial Narrow" w:cs="Arial Narrow"/>
                <w:b/>
                <w:color w:val="1F497D"/>
              </w:rPr>
              <w:t xml:space="preserve"> des bandes cyclables</w:t>
            </w:r>
            <w:r w:rsidR="00B032E7">
              <w:rPr>
                <w:rFonts w:ascii="Arial Narrow" w:eastAsia="Arial Narrow" w:hAnsi="Arial Narrow" w:cs="Arial Narrow"/>
              </w:rPr>
              <w:t> : elles sont utilisées par des usagers autres que cyclistes (voitures en stationnement, camions en livraison, ou tout simplement voiture qui circule un peu trop à droite…)</w:t>
            </w:r>
          </w:p>
        </w:tc>
      </w:tr>
      <w:tr w:rsidR="0091673B" w14:paraId="231F1891" w14:textId="77777777" w:rsidTr="00926349">
        <w:tc>
          <w:tcPr>
            <w:tcW w:w="4890" w:type="dxa"/>
          </w:tcPr>
          <w:p w14:paraId="00000300"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Signalisation cycliste importante</w:t>
            </w:r>
            <w:r>
              <w:rPr>
                <w:rFonts w:ascii="Arial Narrow" w:eastAsia="Arial Narrow" w:hAnsi="Arial Narrow" w:cs="Arial Narrow"/>
              </w:rPr>
              <w:t> : la bande cyclable a le mérite de rappeler à l’automobiliste qu’il n’est pas seul sur la chaussée.</w:t>
            </w:r>
          </w:p>
        </w:tc>
        <w:tc>
          <w:tcPr>
            <w:tcW w:w="4886" w:type="dxa"/>
          </w:tcPr>
          <w:p w14:paraId="00000301"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Les bandes côtoient souvent de (trop) près les stationnements le long des rues</w:t>
            </w:r>
            <w:r>
              <w:rPr>
                <w:rFonts w:ascii="Arial Narrow" w:eastAsia="Arial Narrow" w:hAnsi="Arial Narrow" w:cs="Arial Narrow"/>
              </w:rPr>
              <w:t>, et le risque de la portière qui s’ouvre sur le cycliste est donc grand.</w:t>
            </w:r>
          </w:p>
        </w:tc>
      </w:tr>
      <w:tr w:rsidR="0091673B" w14:paraId="7AFE3608" w14:textId="77777777" w:rsidTr="00926349">
        <w:tc>
          <w:tcPr>
            <w:tcW w:w="4890" w:type="dxa"/>
          </w:tcPr>
          <w:p w14:paraId="00000302"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Sécurité correcte le long de l'aménagement</w:t>
            </w:r>
            <w:r>
              <w:rPr>
                <w:rFonts w:ascii="Arial Narrow" w:eastAsia="Arial Narrow" w:hAnsi="Arial Narrow" w:cs="Arial Narrow"/>
                <w:color w:val="000000"/>
              </w:rPr>
              <w:t> : le cycliste circule dans son couloir</w:t>
            </w:r>
          </w:p>
        </w:tc>
        <w:tc>
          <w:tcPr>
            <w:tcW w:w="4886" w:type="dxa"/>
          </w:tcPr>
          <w:p w14:paraId="00000303"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Entretien important</w:t>
            </w:r>
            <w:r>
              <w:rPr>
                <w:rFonts w:ascii="Arial Narrow" w:eastAsia="Arial Narrow" w:hAnsi="Arial Narrow" w:cs="Arial Narrow"/>
              </w:rPr>
              <w:t> : La peinture doit être repassée régulièrement, sinon la bande disparaît peu à peu</w:t>
            </w:r>
            <w:r>
              <w:rPr>
                <w:rFonts w:ascii="Arial Narrow" w:eastAsia="Arial Narrow" w:hAnsi="Arial Narrow" w:cs="Arial Narrow"/>
                <w:i/>
              </w:rPr>
              <w:t>.</w:t>
            </w:r>
          </w:p>
        </w:tc>
      </w:tr>
      <w:tr w:rsidR="0091673B" w14:paraId="056BDC6D" w14:textId="77777777" w:rsidTr="00926349">
        <w:tc>
          <w:tcPr>
            <w:tcW w:w="4890" w:type="dxa"/>
          </w:tcPr>
          <w:p w14:paraId="00000304"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Bonne insertion aux carrefours</w:t>
            </w:r>
            <w:r>
              <w:rPr>
                <w:rFonts w:ascii="Arial Narrow" w:eastAsia="Arial Narrow" w:hAnsi="Arial Narrow" w:cs="Arial Narrow"/>
                <w:color w:val="000000"/>
              </w:rPr>
              <w:t> : comme le cycliste se trouve à côté des voitures, les automobilistes ont conscience de sa présence</w:t>
            </w:r>
          </w:p>
        </w:tc>
        <w:tc>
          <w:tcPr>
            <w:tcW w:w="4886" w:type="dxa"/>
          </w:tcPr>
          <w:p w14:paraId="00000305"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Modère peu le trafic automobile</w:t>
            </w:r>
            <w:r>
              <w:rPr>
                <w:rFonts w:ascii="Arial Narrow" w:eastAsia="Arial Narrow" w:hAnsi="Arial Narrow" w:cs="Arial Narrow"/>
                <w:color w:val="000000"/>
              </w:rPr>
              <w:t> : l’impression d’une voirie large contribue à un trafic à vitesse élevée</w:t>
            </w:r>
          </w:p>
        </w:tc>
      </w:tr>
      <w:tr w:rsidR="0091673B" w14:paraId="15F3FD78" w14:textId="77777777" w:rsidTr="00926349">
        <w:tc>
          <w:tcPr>
            <w:tcW w:w="4890" w:type="dxa"/>
          </w:tcPr>
          <w:p w14:paraId="00000306" w14:textId="77777777" w:rsidR="0091673B" w:rsidRDefault="00B032E7">
            <w:pPr>
              <w:ind w:left="0" w:hanging="2"/>
              <w:rPr>
                <w:rFonts w:ascii="Arial Narrow" w:eastAsia="Arial Narrow" w:hAnsi="Arial Narrow" w:cs="Arial Narrow"/>
                <w:color w:val="1F497D"/>
              </w:rPr>
            </w:pPr>
            <w:r>
              <w:rPr>
                <w:rFonts w:ascii="Arial Narrow" w:eastAsia="Arial Narrow" w:hAnsi="Arial Narrow" w:cs="Arial Narrow"/>
                <w:b/>
                <w:color w:val="1F497D"/>
              </w:rPr>
              <w:t>Peu consommateur d'espace </w:t>
            </w:r>
          </w:p>
        </w:tc>
        <w:tc>
          <w:tcPr>
            <w:tcW w:w="4886" w:type="dxa"/>
          </w:tcPr>
          <w:p w14:paraId="00000307"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Sentiment d’insécurité</w:t>
            </w:r>
            <w:r>
              <w:rPr>
                <w:rFonts w:ascii="Arial Narrow" w:eastAsia="Arial Narrow" w:hAnsi="Arial Narrow" w:cs="Arial Narrow"/>
              </w:rPr>
              <w:t xml:space="preserve"> pour les cyclistes néophytes</w:t>
            </w:r>
          </w:p>
        </w:tc>
      </w:tr>
    </w:tbl>
    <w:p w14:paraId="00000308"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rPr>
      </w:pPr>
    </w:p>
    <w:p w14:paraId="00000309" w14:textId="3D3E5E57" w:rsidR="0091673B" w:rsidRPr="00926349" w:rsidRDefault="00B032E7" w:rsidP="00926349">
      <w:pPr>
        <w:pStyle w:val="Paragraphedeliste"/>
        <w:numPr>
          <w:ilvl w:val="0"/>
          <w:numId w:val="31"/>
        </w:num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Chars="0" w:firstLineChars="0"/>
        <w:rPr>
          <w:rFonts w:ascii="Arial" w:eastAsia="Arial" w:hAnsi="Arial" w:cs="Arial"/>
          <w:b/>
          <w:color w:val="000000"/>
          <w:sz w:val="22"/>
          <w:szCs w:val="22"/>
        </w:rPr>
      </w:pPr>
      <w:r w:rsidRPr="00926349">
        <w:rPr>
          <w:rFonts w:ascii="Arial Narrow" w:eastAsia="Arial Narrow" w:hAnsi="Arial Narrow" w:cs="Arial Narrow"/>
          <w:b/>
          <w:color w:val="000000"/>
        </w:rPr>
        <w:t>Application</w:t>
      </w:r>
      <w:r w:rsidRPr="00926349">
        <w:rPr>
          <w:rFonts w:ascii="Arial" w:eastAsia="Arial" w:hAnsi="Arial" w:cs="Arial"/>
          <w:b/>
          <w:color w:val="000000"/>
          <w:sz w:val="22"/>
          <w:szCs w:val="22"/>
        </w:rPr>
        <w:t xml:space="preserve"> </w:t>
      </w:r>
      <w:r w:rsidRPr="00926349">
        <w:rPr>
          <w:rFonts w:ascii="Arial Narrow" w:eastAsia="Arial" w:hAnsi="Arial Narrow" w:cs="Arial"/>
          <w:b/>
          <w:color w:val="000000"/>
          <w:sz w:val="22"/>
          <w:szCs w:val="22"/>
        </w:rPr>
        <w:t>et aspects techniques</w:t>
      </w:r>
    </w:p>
    <w:p w14:paraId="0000030A"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p>
    <w:p w14:paraId="0000030B" w14:textId="77777777"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r>
        <w:rPr>
          <w:rFonts w:ascii="Arial Narrow" w:eastAsia="Arial Narrow" w:hAnsi="Arial Narrow" w:cs="Arial Narrow"/>
          <w:color w:val="000000"/>
        </w:rPr>
        <w:t>En milieu urbain, sur des axes au trafic modéré avec peu de poids lourds</w:t>
      </w:r>
    </w:p>
    <w:p w14:paraId="0000030C" w14:textId="77777777" w:rsidR="0091673B" w:rsidRDefault="0091673B">
      <w:pPr>
        <w:ind w:left="0" w:hanging="2"/>
        <w:rPr>
          <w:rFonts w:ascii="Arial Narrow" w:eastAsia="Arial Narrow" w:hAnsi="Arial Narrow" w:cs="Arial Narrow"/>
        </w:rPr>
      </w:pPr>
    </w:p>
    <w:p w14:paraId="0000030D" w14:textId="77777777" w:rsidR="0091673B" w:rsidRDefault="00B032E7">
      <w:pPr>
        <w:ind w:left="0" w:hanging="2"/>
        <w:rPr>
          <w:rFonts w:ascii="Arial Narrow" w:eastAsia="Arial Narrow" w:hAnsi="Arial Narrow" w:cs="Arial Narrow"/>
        </w:rPr>
      </w:pPr>
      <w:r>
        <w:rPr>
          <w:noProof/>
        </w:rPr>
        <w:drawing>
          <wp:anchor distT="0" distB="0" distL="114300" distR="114300" simplePos="0" relativeHeight="251632640" behindDoc="0" locked="0" layoutInCell="1" hidden="0" allowOverlap="1" wp14:editId="121701B6">
            <wp:simplePos x="0" y="0"/>
            <wp:positionH relativeFrom="margin">
              <wp:align>left</wp:align>
            </wp:positionH>
            <wp:positionV relativeFrom="paragraph">
              <wp:posOffset>65405</wp:posOffset>
            </wp:positionV>
            <wp:extent cx="2617470" cy="1955800"/>
            <wp:effectExtent l="0" t="0" r="0" b="6350"/>
            <wp:wrapSquare wrapText="bothSides" distT="0" distB="0" distL="114300" distR="114300"/>
            <wp:docPr id="116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74"/>
                    <a:srcRect/>
                    <a:stretch>
                      <a:fillRect/>
                    </a:stretch>
                  </pic:blipFill>
                  <pic:spPr>
                    <a:xfrm>
                      <a:off x="0" y="0"/>
                      <a:ext cx="2617470" cy="1955800"/>
                    </a:xfrm>
                    <a:prstGeom prst="rect">
                      <a:avLst/>
                    </a:prstGeom>
                    <a:ln/>
                  </pic:spPr>
                </pic:pic>
              </a:graphicData>
            </a:graphic>
          </wp:anchor>
        </w:drawing>
      </w:r>
    </w:p>
    <w:p w14:paraId="0000030E" w14:textId="77777777" w:rsidR="0091673B" w:rsidRDefault="0091673B">
      <w:pPr>
        <w:ind w:left="0" w:hanging="2"/>
        <w:rPr>
          <w:rFonts w:ascii="Arial Narrow" w:eastAsia="Arial Narrow" w:hAnsi="Arial Narrow" w:cs="Arial Narrow"/>
        </w:rPr>
      </w:pPr>
    </w:p>
    <w:p w14:paraId="0000030F" w14:textId="77777777" w:rsidR="0091673B" w:rsidRDefault="00B032E7">
      <w:pPr>
        <w:numPr>
          <w:ilvl w:val="0"/>
          <w:numId w:val="1"/>
        </w:numPr>
        <w:ind w:left="0" w:hanging="2"/>
        <w:rPr>
          <w:rFonts w:ascii="Arial Narrow" w:eastAsia="Arial Narrow" w:hAnsi="Arial Narrow" w:cs="Arial Narrow"/>
        </w:rPr>
      </w:pPr>
      <w:r>
        <w:rPr>
          <w:rFonts w:ascii="Arial Narrow" w:eastAsia="Arial Narrow" w:hAnsi="Arial Narrow" w:cs="Arial Narrow"/>
          <w:u w:val="single"/>
        </w:rPr>
        <w:t xml:space="preserve">La largeur recommandée d’une bande </w:t>
      </w:r>
      <w:r w:rsidRPr="00926349">
        <w:rPr>
          <w:rFonts w:ascii="Arial Narrow" w:eastAsia="Arial Narrow" w:hAnsi="Arial Narrow" w:cs="Arial Narrow"/>
          <w:color w:val="1F497D" w:themeColor="text2"/>
          <w:u w:val="single"/>
        </w:rPr>
        <w:t>cyclable est de 1,5 mètres</w:t>
      </w:r>
      <w:r>
        <w:rPr>
          <w:rFonts w:ascii="Arial Narrow" w:eastAsia="Arial Narrow" w:hAnsi="Arial Narrow" w:cs="Arial Narrow"/>
        </w:rPr>
        <w:t>. Si elle fait moins, elle devient dangereuse. Au-delà d’1,80m, elle risque d’être peu respectée.</w:t>
      </w:r>
    </w:p>
    <w:p w14:paraId="00000310" w14:textId="77777777" w:rsidR="0091673B" w:rsidRDefault="0091673B">
      <w:pPr>
        <w:ind w:left="0" w:hanging="2"/>
        <w:rPr>
          <w:rFonts w:ascii="Arial Narrow" w:eastAsia="Arial Narrow" w:hAnsi="Arial Narrow" w:cs="Arial Narrow"/>
        </w:rPr>
      </w:pPr>
    </w:p>
    <w:p w14:paraId="00000311" w14:textId="77777777" w:rsidR="0091673B" w:rsidRDefault="0091673B">
      <w:pPr>
        <w:ind w:left="0" w:hanging="2"/>
        <w:rPr>
          <w:rFonts w:ascii="Arial Narrow" w:eastAsia="Arial Narrow" w:hAnsi="Arial Narrow" w:cs="Arial Narrow"/>
        </w:rPr>
      </w:pPr>
    </w:p>
    <w:p w14:paraId="00000312" w14:textId="77777777" w:rsidR="0091673B" w:rsidRDefault="00B032E7">
      <w:pPr>
        <w:numPr>
          <w:ilvl w:val="0"/>
          <w:numId w:val="1"/>
        </w:numPr>
        <w:ind w:left="0" w:hanging="2"/>
        <w:rPr>
          <w:rFonts w:ascii="Arial Narrow" w:eastAsia="Arial Narrow" w:hAnsi="Arial Narrow" w:cs="Arial Narrow"/>
        </w:rPr>
      </w:pPr>
      <w:r>
        <w:rPr>
          <w:rFonts w:ascii="Arial Narrow" w:eastAsia="Arial Narrow" w:hAnsi="Arial Narrow" w:cs="Arial Narrow"/>
          <w:u w:val="single"/>
        </w:rPr>
        <w:t xml:space="preserve">Une bande, ce n’est pas seulement quelques logos « vélos » qui se suivent… </w:t>
      </w:r>
      <w:r>
        <w:rPr>
          <w:rFonts w:ascii="Arial Narrow" w:eastAsia="Arial Narrow" w:hAnsi="Arial Narrow" w:cs="Arial Narrow"/>
        </w:rPr>
        <w:t>c’est aussi une ligne discontinue, épaisse, blanche</w:t>
      </w:r>
    </w:p>
    <w:p w14:paraId="00000313"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314"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315" w14:textId="77777777" w:rsidR="0091673B" w:rsidRDefault="00B032E7">
      <w:pPr>
        <w:ind w:left="0" w:hanging="2"/>
        <w:rPr>
          <w:rFonts w:ascii="Arial Narrow" w:eastAsia="Arial Narrow" w:hAnsi="Arial Narrow" w:cs="Arial Narrow"/>
        </w:rPr>
      </w:pPr>
      <w:r>
        <w:rPr>
          <w:noProof/>
        </w:rPr>
        <w:lastRenderedPageBreak/>
        <w:drawing>
          <wp:anchor distT="0" distB="0" distL="114300" distR="114300" simplePos="0" relativeHeight="251633664" behindDoc="0" locked="0" layoutInCell="1" hidden="0" allowOverlap="1">
            <wp:simplePos x="0" y="0"/>
            <wp:positionH relativeFrom="column">
              <wp:posOffset>3342640</wp:posOffset>
            </wp:positionH>
            <wp:positionV relativeFrom="paragraph">
              <wp:posOffset>-32384</wp:posOffset>
            </wp:positionV>
            <wp:extent cx="2611120" cy="1612265"/>
            <wp:effectExtent l="0" t="0" r="0" b="0"/>
            <wp:wrapSquare wrapText="bothSides" distT="0" distB="0" distL="114300" distR="114300"/>
            <wp:docPr id="1159"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75"/>
                    <a:srcRect r="3691" b="20175"/>
                    <a:stretch>
                      <a:fillRect/>
                    </a:stretch>
                  </pic:blipFill>
                  <pic:spPr>
                    <a:xfrm>
                      <a:off x="0" y="0"/>
                      <a:ext cx="2611120" cy="1612265"/>
                    </a:xfrm>
                    <a:prstGeom prst="rect">
                      <a:avLst/>
                    </a:prstGeom>
                    <a:ln/>
                  </pic:spPr>
                </pic:pic>
              </a:graphicData>
            </a:graphic>
          </wp:anchor>
        </w:drawing>
      </w:r>
    </w:p>
    <w:p w14:paraId="00000316" w14:textId="77777777" w:rsidR="0091673B" w:rsidRDefault="0091673B">
      <w:pPr>
        <w:ind w:left="0" w:hanging="2"/>
        <w:rPr>
          <w:rFonts w:ascii="Arial Narrow" w:eastAsia="Arial Narrow" w:hAnsi="Arial Narrow" w:cs="Arial Narrow"/>
        </w:rPr>
      </w:pPr>
    </w:p>
    <w:p w14:paraId="00000317" w14:textId="77777777" w:rsidR="0091673B" w:rsidRDefault="00B032E7">
      <w:pPr>
        <w:numPr>
          <w:ilvl w:val="0"/>
          <w:numId w:val="1"/>
        </w:numPr>
        <w:ind w:left="0" w:hanging="2"/>
        <w:rPr>
          <w:rFonts w:ascii="Arial Narrow" w:eastAsia="Arial Narrow" w:hAnsi="Arial Narrow" w:cs="Arial Narrow"/>
        </w:rPr>
      </w:pPr>
      <w:r>
        <w:rPr>
          <w:rFonts w:ascii="Arial Narrow" w:eastAsia="Arial Narrow" w:hAnsi="Arial Narrow" w:cs="Arial Narrow"/>
        </w:rPr>
        <w:t xml:space="preserve">Pour réduire visuellement la largeur de la chaussée, l’enrobé de la bande </w:t>
      </w:r>
      <w:r>
        <w:rPr>
          <w:rFonts w:ascii="Arial Narrow" w:eastAsia="Arial Narrow" w:hAnsi="Arial Narrow" w:cs="Arial Narrow"/>
          <w:u w:val="single"/>
        </w:rPr>
        <w:t>cyclable peut être colorée</w:t>
      </w:r>
      <w:r>
        <w:rPr>
          <w:rFonts w:ascii="Arial Narrow" w:eastAsia="Arial Narrow" w:hAnsi="Arial Narrow" w:cs="Arial Narrow"/>
        </w:rPr>
        <w:t>, notamment sur les axes structurants.</w:t>
      </w:r>
    </w:p>
    <w:p w14:paraId="00000318" w14:textId="77777777" w:rsidR="0091673B" w:rsidRDefault="0091673B">
      <w:pPr>
        <w:ind w:left="0" w:hanging="2"/>
        <w:rPr>
          <w:rFonts w:ascii="Arial Narrow" w:eastAsia="Arial Narrow" w:hAnsi="Arial Narrow" w:cs="Arial Narrow"/>
        </w:rPr>
      </w:pPr>
    </w:p>
    <w:p w14:paraId="00000319" w14:textId="77777777" w:rsidR="0091673B" w:rsidRDefault="0091673B">
      <w:pPr>
        <w:ind w:left="0" w:hanging="2"/>
        <w:rPr>
          <w:rFonts w:ascii="Arial Narrow" w:eastAsia="Arial Narrow" w:hAnsi="Arial Narrow" w:cs="Arial Narrow"/>
        </w:rPr>
      </w:pPr>
    </w:p>
    <w:p w14:paraId="0000031A" w14:textId="77777777" w:rsidR="0091673B" w:rsidRDefault="0091673B">
      <w:pPr>
        <w:ind w:left="0" w:hanging="2"/>
        <w:rPr>
          <w:rFonts w:ascii="Arial Narrow" w:eastAsia="Arial Narrow" w:hAnsi="Arial Narrow" w:cs="Arial Narrow"/>
        </w:rPr>
      </w:pPr>
    </w:p>
    <w:p w14:paraId="0000031B" w14:textId="77777777" w:rsidR="0091673B" w:rsidRDefault="0091673B">
      <w:pPr>
        <w:ind w:left="0" w:hanging="2"/>
        <w:rPr>
          <w:rFonts w:ascii="Arial Narrow" w:eastAsia="Arial Narrow" w:hAnsi="Arial Narrow" w:cs="Arial Narrow"/>
        </w:rPr>
      </w:pPr>
    </w:p>
    <w:p w14:paraId="0000031C" w14:textId="3D486FE3" w:rsidR="0091673B" w:rsidRDefault="0091673B">
      <w:pPr>
        <w:ind w:left="0" w:hanging="2"/>
        <w:rPr>
          <w:rFonts w:ascii="Arial Narrow" w:eastAsia="Arial Narrow" w:hAnsi="Arial Narrow" w:cs="Arial Narrow"/>
        </w:rPr>
      </w:pPr>
    </w:p>
    <w:p w14:paraId="0000031D" w14:textId="1EF925EB" w:rsidR="0091673B" w:rsidRDefault="00EF207D">
      <w:pPr>
        <w:ind w:left="0" w:hanging="2"/>
        <w:rPr>
          <w:rFonts w:ascii="Arial Narrow" w:eastAsia="Arial Narrow" w:hAnsi="Arial Narrow" w:cs="Arial Narrow"/>
        </w:rPr>
      </w:pPr>
      <w:r>
        <w:rPr>
          <w:noProof/>
        </w:rPr>
        <w:drawing>
          <wp:anchor distT="0" distB="0" distL="114300" distR="114300" simplePos="0" relativeHeight="251634688" behindDoc="0" locked="0" layoutInCell="1" hidden="0" allowOverlap="1" wp14:editId="1123F742">
            <wp:simplePos x="0" y="0"/>
            <wp:positionH relativeFrom="margin">
              <wp:align>left</wp:align>
            </wp:positionH>
            <wp:positionV relativeFrom="paragraph">
              <wp:posOffset>65405</wp:posOffset>
            </wp:positionV>
            <wp:extent cx="2254250" cy="1692910"/>
            <wp:effectExtent l="0" t="0" r="0" b="2540"/>
            <wp:wrapSquare wrapText="bothSides" distT="0" distB="0" distL="114300" distR="114300"/>
            <wp:docPr id="1158"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76"/>
                    <a:srcRect/>
                    <a:stretch>
                      <a:fillRect/>
                    </a:stretch>
                  </pic:blipFill>
                  <pic:spPr>
                    <a:xfrm>
                      <a:off x="0" y="0"/>
                      <a:ext cx="2254250" cy="1692910"/>
                    </a:xfrm>
                    <a:prstGeom prst="rect">
                      <a:avLst/>
                    </a:prstGeom>
                    <a:ln/>
                  </pic:spPr>
                </pic:pic>
              </a:graphicData>
            </a:graphic>
          </wp:anchor>
        </w:drawing>
      </w:r>
    </w:p>
    <w:p w14:paraId="0000031E" w14:textId="77777777" w:rsidR="0091673B" w:rsidRDefault="00B032E7">
      <w:pPr>
        <w:numPr>
          <w:ilvl w:val="0"/>
          <w:numId w:val="1"/>
        </w:numPr>
        <w:ind w:left="0" w:hanging="2"/>
        <w:rPr>
          <w:rFonts w:ascii="Arial Narrow" w:eastAsia="Arial Narrow" w:hAnsi="Arial Narrow" w:cs="Arial Narrow"/>
        </w:rPr>
      </w:pPr>
      <w:r>
        <w:rPr>
          <w:rFonts w:ascii="Arial Narrow" w:eastAsia="Arial Narrow" w:hAnsi="Arial Narrow" w:cs="Arial Narrow"/>
        </w:rPr>
        <w:t xml:space="preserve">Dans les carrefours à feux où une file spéciale de tourne-à-droite est aménagée, la bande cyclable peut être réalisée en </w:t>
      </w:r>
      <w:r>
        <w:rPr>
          <w:rFonts w:ascii="Arial Narrow" w:eastAsia="Arial Narrow" w:hAnsi="Arial Narrow" w:cs="Arial Narrow"/>
          <w:u w:val="single"/>
        </w:rPr>
        <w:t>couloir de présélection</w:t>
      </w:r>
      <w:r>
        <w:rPr>
          <w:rFonts w:ascii="Arial Narrow" w:eastAsia="Arial Narrow" w:hAnsi="Arial Narrow" w:cs="Arial Narrow"/>
        </w:rPr>
        <w:t xml:space="preserve">. Dans ce cas il est nécessaire de renforcer l’aménagement par une coloration pour le rendre visible. </w:t>
      </w:r>
    </w:p>
    <w:p w14:paraId="0000031F"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320" w14:textId="77777777" w:rsidR="0091673B" w:rsidRDefault="0091673B">
      <w:pPr>
        <w:ind w:left="0" w:hanging="2"/>
      </w:pPr>
    </w:p>
    <w:p w14:paraId="00000321" w14:textId="77777777" w:rsidR="0091673B" w:rsidRDefault="0091673B">
      <w:pPr>
        <w:ind w:left="0" w:hanging="2"/>
      </w:pPr>
    </w:p>
    <w:p w14:paraId="00000322" w14:textId="77777777" w:rsidR="0091673B" w:rsidRDefault="0091673B">
      <w:pPr>
        <w:ind w:left="0" w:hanging="2"/>
      </w:pPr>
    </w:p>
    <w:p w14:paraId="00000323" w14:textId="77777777" w:rsidR="0091673B" w:rsidRDefault="0091673B">
      <w:pPr>
        <w:ind w:left="0" w:hanging="2"/>
        <w:jc w:val="center"/>
      </w:pPr>
    </w:p>
    <w:p w14:paraId="00000324" w14:textId="77777777" w:rsidR="0091673B" w:rsidRDefault="00B032E7">
      <w:pPr>
        <w:pBdr>
          <w:top w:val="nil"/>
          <w:left w:val="nil"/>
          <w:bottom w:val="nil"/>
          <w:right w:val="nil"/>
          <w:between w:val="nil"/>
        </w:pBdr>
        <w:spacing w:line="240" w:lineRule="auto"/>
        <w:ind w:left="2" w:hanging="4"/>
        <w:rPr>
          <w:color w:val="1F497D"/>
          <w:sz w:val="36"/>
          <w:szCs w:val="36"/>
          <w:u w:val="single"/>
        </w:rPr>
      </w:pPr>
      <w:r>
        <w:rPr>
          <w:b/>
          <w:color w:val="1F497D"/>
          <w:sz w:val="36"/>
          <w:szCs w:val="36"/>
          <w:u w:val="single"/>
        </w:rPr>
        <w:t xml:space="preserve"> </w:t>
      </w:r>
    </w:p>
    <w:p w14:paraId="00000325" w14:textId="77777777"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Le Code de la route n’autorise pas les automobiles (ni les poids lourds) à circuler sur une bande cyclable. La largeur de la voirie doit donc être suffisante pour que deux voitures puissent se croiser (soit 2,60 m x 2) sans empiéter sur les bandes cyclables (1,30 m x 2 ou 1,50 m x 2).</w:t>
      </w:r>
    </w:p>
    <w:p w14:paraId="00000326"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327" w14:textId="22B3A749"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 xml:space="preserve">En l’absence de marquage à l’axe et en cas de faible trafic poids lourds, </w:t>
      </w:r>
      <w:r w:rsidR="00EF207D">
        <w:rPr>
          <w:rFonts w:ascii="Arial Narrow" w:eastAsia="Arial Narrow" w:hAnsi="Arial Narrow" w:cs="Arial Narrow"/>
          <w:color w:val="000000"/>
        </w:rPr>
        <w:t>les minimas</w:t>
      </w:r>
      <w:r>
        <w:rPr>
          <w:rFonts w:ascii="Arial Narrow" w:eastAsia="Arial Narrow" w:hAnsi="Arial Narrow" w:cs="Arial Narrow"/>
          <w:color w:val="000000"/>
        </w:rPr>
        <w:t xml:space="preserve"> pour une bande sont donc les suivants :</w:t>
      </w:r>
    </w:p>
    <w:p w14:paraId="00000328" w14:textId="77777777" w:rsidR="0091673B" w:rsidRDefault="00B032E7">
      <w:pPr>
        <w:numPr>
          <w:ilvl w:val="0"/>
          <w:numId w:val="8"/>
        </w:num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2,50 m x 2 + 1,30 m x 2 = 7,60m (avec des bandes cyclables de 1,30 m)</w:t>
      </w:r>
    </w:p>
    <w:p w14:paraId="00000329" w14:textId="77777777" w:rsidR="0091673B" w:rsidRDefault="00B032E7">
      <w:pPr>
        <w:numPr>
          <w:ilvl w:val="0"/>
          <w:numId w:val="8"/>
        </w:numPr>
        <w:pBdr>
          <w:top w:val="nil"/>
          <w:left w:val="nil"/>
          <w:bottom w:val="nil"/>
          <w:right w:val="nil"/>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2,50 m x 2 + 1,50 m x 2 = 8,00m (avec des bandes cyclables de 1,50m)</w:t>
      </w:r>
    </w:p>
    <w:p w14:paraId="0000032A"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32B"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32C"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32D" w14:textId="3B972F1B" w:rsidR="0091673B" w:rsidRDefault="00B032E7" w:rsidP="00926349">
      <w:pPr>
        <w:pStyle w:val="NormalWeb"/>
        <w:ind w:left="0" w:hanging="2"/>
        <w:jc w:val="center"/>
      </w:pPr>
      <w:bookmarkStart w:id="38" w:name="_heading=h.2bn6wsx" w:colFirst="0" w:colLast="0"/>
      <w:bookmarkEnd w:id="38"/>
      <w:r>
        <w:br w:type="page"/>
      </w:r>
      <w:r w:rsidR="00926349" w:rsidRPr="00570E09">
        <w:rPr>
          <w:rFonts w:ascii="Arial Narrow" w:eastAsia="Arial Narrow" w:hAnsi="Arial Narrow" w:cs="Arial Narrow"/>
          <w:noProof/>
          <w:szCs w:val="28"/>
        </w:rPr>
        <w:lastRenderedPageBreak/>
        <mc:AlternateContent>
          <mc:Choice Requires="wps">
            <w:drawing>
              <wp:anchor distT="0" distB="0" distL="114300" distR="114300" simplePos="0" relativeHeight="251742208" behindDoc="0" locked="0" layoutInCell="1" allowOverlap="1" wp14:anchorId="3EDB709E" wp14:editId="208A712A">
                <wp:simplePos x="0" y="0"/>
                <wp:positionH relativeFrom="margin">
                  <wp:posOffset>-130810</wp:posOffset>
                </wp:positionH>
                <wp:positionV relativeFrom="paragraph">
                  <wp:posOffset>367665</wp:posOffset>
                </wp:positionV>
                <wp:extent cx="6229350" cy="438150"/>
                <wp:effectExtent l="57150" t="19050" r="76200" b="95250"/>
                <wp:wrapNone/>
                <wp:docPr id="16" name="Rectangle à coins arrondis 16"/>
                <wp:cNvGraphicFramePr/>
                <a:graphic xmlns:a="http://schemas.openxmlformats.org/drawingml/2006/main">
                  <a:graphicData uri="http://schemas.microsoft.com/office/word/2010/wordprocessingShape">
                    <wps:wsp>
                      <wps:cNvSpPr/>
                      <wps:spPr>
                        <a:xfrm>
                          <a:off x="0" y="0"/>
                          <a:ext cx="6229350" cy="43815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9205585" id="Rectangle à coins arrondis 16" o:spid="_x0000_s1026" style="position:absolute;margin-left:-10.3pt;margin-top:28.95pt;width:490.5pt;height:34.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" filled="f" strokecolor="#4579b8 [3044]">
                <v:shadow on="t" color="black" opacity="22937f" origin=",.5" offset="0,.63889mm"/>
                <w10:wrap anchorx="margin"/>
              </v:roundrect>
            </w:pict>
          </mc:Fallback>
        </mc:AlternateContent>
      </w:r>
      <w:r w:rsidRPr="00926349">
        <w:rPr>
          <w:rStyle w:val="TitreBCar"/>
        </w:rPr>
        <w:t>LA PISTE CYCLABLE</w:t>
      </w:r>
    </w:p>
    <w:p w14:paraId="45B9CD8A" w14:textId="6E4663C4" w:rsidR="00926349" w:rsidRDefault="00926349" w:rsidP="00926349">
      <w:pPr>
        <w:ind w:leftChars="0" w:left="0" w:firstLineChars="0" w:firstLine="0"/>
        <w:rPr>
          <w:rFonts w:ascii="Arial Narrow" w:eastAsia="Arial Narrow" w:hAnsi="Arial Narrow" w:cs="Arial Narrow"/>
          <w:sz w:val="28"/>
          <w:szCs w:val="28"/>
        </w:rPr>
      </w:pPr>
      <w:r>
        <w:rPr>
          <w:rFonts w:ascii="Arial Narrow" w:eastAsia="Arial Narrow" w:hAnsi="Arial Narrow" w:cs="Arial Narrow"/>
          <w:sz w:val="28"/>
          <w:szCs w:val="28"/>
        </w:rPr>
        <w:t xml:space="preserve">Espace de circulation en site propre affecté aux cyclistes (séparé de la circulation automobile). </w:t>
      </w:r>
    </w:p>
    <w:p w14:paraId="09756CA9" w14:textId="77777777" w:rsidR="00926349" w:rsidRDefault="00926349">
      <w:pPr>
        <w:ind w:left="1" w:hanging="3"/>
        <w:rPr>
          <w:rFonts w:ascii="Arial Narrow" w:eastAsia="Arial Narrow" w:hAnsi="Arial Narrow" w:cs="Arial Narrow"/>
          <w:sz w:val="28"/>
          <w:szCs w:val="28"/>
        </w:rPr>
      </w:pPr>
    </w:p>
    <w:p w14:paraId="00000331" w14:textId="2FB5A8B1" w:rsidR="0091673B" w:rsidRPr="00926349" w:rsidRDefault="00B032E7">
      <w:pPr>
        <w:ind w:left="0" w:hanging="2"/>
        <w:rPr>
          <w:rFonts w:ascii="Arial Narrow" w:eastAsia="Arial Narrow" w:hAnsi="Arial Narrow" w:cs="Arial Narrow"/>
          <w:sz w:val="28"/>
          <w:szCs w:val="28"/>
        </w:rPr>
      </w:pPr>
      <w:r w:rsidRPr="00926349">
        <w:rPr>
          <w:rFonts w:ascii="Arial Narrow" w:eastAsia="Arial Narrow" w:hAnsi="Arial Narrow" w:cs="Arial Narrow"/>
          <w:szCs w:val="28"/>
        </w:rPr>
        <w:t xml:space="preserve">Cet aménagement offre un sentiment de sécurité accru mais </w:t>
      </w:r>
      <w:r w:rsidRPr="00926349">
        <w:rPr>
          <w:rFonts w:ascii="Arial Narrow" w:eastAsia="Arial Narrow" w:hAnsi="Arial Narrow" w:cs="Arial Narrow"/>
          <w:b/>
          <w:szCs w:val="28"/>
        </w:rPr>
        <w:t>il faut être particulièrement vigilant aux intersections</w:t>
      </w:r>
      <w:r w:rsidRPr="00926349">
        <w:rPr>
          <w:rFonts w:ascii="Arial Narrow" w:eastAsia="Arial Narrow" w:hAnsi="Arial Narrow" w:cs="Arial Narrow"/>
          <w:szCs w:val="28"/>
        </w:rPr>
        <w:t>.</w:t>
      </w:r>
    </w:p>
    <w:p w14:paraId="00000332" w14:textId="72102AD9" w:rsidR="0091673B" w:rsidRDefault="0091673B">
      <w:pPr>
        <w:ind w:left="1" w:hanging="3"/>
        <w:rPr>
          <w:rFonts w:ascii="Arial Narrow" w:eastAsia="Arial Narrow" w:hAnsi="Arial Narrow" w:cs="Arial Narrow"/>
          <w:sz w:val="28"/>
          <w:szCs w:val="28"/>
        </w:rPr>
      </w:pPr>
    </w:p>
    <w:p w14:paraId="00000333" w14:textId="67155614" w:rsidR="0091673B" w:rsidRPr="00926349" w:rsidRDefault="00926349" w:rsidP="00926349">
      <w:pPr>
        <w:pStyle w:val="Paragraphedeliste"/>
        <w:numPr>
          <w:ilvl w:val="0"/>
          <w:numId w:val="31"/>
        </w:numPr>
        <w:ind w:leftChars="0" w:firstLineChars="0"/>
        <w:rPr>
          <w:rFonts w:ascii="Arial Narrow" w:eastAsia="Arial Narrow" w:hAnsi="Arial Narrow" w:cs="Arial Narrow"/>
        </w:rPr>
      </w:pPr>
      <w:r w:rsidRPr="00926349">
        <w:rPr>
          <w:rFonts w:ascii="Arial Narrow" w:eastAsia="Arial Narrow" w:hAnsi="Arial Narrow" w:cs="Arial Narrow"/>
          <w:noProof/>
          <w:sz w:val="28"/>
          <w:szCs w:val="28"/>
        </w:rPr>
        <w:drawing>
          <wp:anchor distT="0" distB="0" distL="114300" distR="114300" simplePos="0" relativeHeight="251635712" behindDoc="0" locked="0" layoutInCell="1" hidden="0" allowOverlap="1" wp14:editId="24B65050">
            <wp:simplePos x="0" y="0"/>
            <wp:positionH relativeFrom="column">
              <wp:posOffset>3717290</wp:posOffset>
            </wp:positionH>
            <wp:positionV relativeFrom="paragraph">
              <wp:posOffset>6985</wp:posOffset>
            </wp:positionV>
            <wp:extent cx="2284095" cy="1708785"/>
            <wp:effectExtent l="0" t="0" r="1905" b="5715"/>
            <wp:wrapSquare wrapText="bothSides" distT="0" distB="0" distL="114300" distR="114300"/>
            <wp:docPr id="1173" name="image126.jpg"/>
            <wp:cNvGraphicFramePr/>
            <a:graphic xmlns:a="http://schemas.openxmlformats.org/drawingml/2006/main">
              <a:graphicData uri="http://schemas.openxmlformats.org/drawingml/2006/picture">
                <pic:pic xmlns:pic="http://schemas.openxmlformats.org/drawingml/2006/picture">
                  <pic:nvPicPr>
                    <pic:cNvPr id="0" name="image126.jpg"/>
                    <pic:cNvPicPr preferRelativeResize="0"/>
                  </pic:nvPicPr>
                  <pic:blipFill>
                    <a:blip r:embed="rId77"/>
                    <a:srcRect/>
                    <a:stretch>
                      <a:fillRect/>
                    </a:stretch>
                  </pic:blipFill>
                  <pic:spPr>
                    <a:xfrm>
                      <a:off x="0" y="0"/>
                      <a:ext cx="2284095" cy="1708785"/>
                    </a:xfrm>
                    <a:prstGeom prst="rect">
                      <a:avLst/>
                    </a:prstGeom>
                    <a:ln/>
                  </pic:spPr>
                </pic:pic>
              </a:graphicData>
            </a:graphic>
            <wp14:sizeRelH relativeFrom="margin">
              <wp14:pctWidth>0</wp14:pctWidth>
            </wp14:sizeRelH>
            <wp14:sizeRelV relativeFrom="margin">
              <wp14:pctHeight>0</wp14:pctHeight>
            </wp14:sizeRelV>
          </wp:anchor>
        </w:drawing>
      </w:r>
      <w:r w:rsidR="00B032E7" w:rsidRPr="00926349">
        <w:rPr>
          <w:rFonts w:ascii="Arial Narrow" w:eastAsia="Arial Narrow" w:hAnsi="Arial Narrow" w:cs="Arial Narrow"/>
          <w:b/>
        </w:rPr>
        <w:t>Plusieurs sortes de pistes</w:t>
      </w:r>
      <w:r>
        <w:rPr>
          <w:rFonts w:ascii="Arial Narrow" w:eastAsia="Arial Narrow" w:hAnsi="Arial Narrow" w:cs="Arial Narrow"/>
          <w:b/>
        </w:rPr>
        <w:t xml:space="preserve"> : </w:t>
      </w:r>
    </w:p>
    <w:p w14:paraId="5FC1ADC1" w14:textId="4323A427" w:rsidR="00926349" w:rsidRDefault="00926349" w:rsidP="00926349">
      <w:pPr>
        <w:pStyle w:val="Paragraphedeliste"/>
        <w:numPr>
          <w:ilvl w:val="0"/>
          <w:numId w:val="26"/>
        </w:numPr>
        <w:ind w:leftChars="0" w:firstLineChars="0"/>
        <w:rPr>
          <w:rFonts w:ascii="Arial Narrow" w:eastAsia="Arial Narrow" w:hAnsi="Arial Narrow" w:cs="Arial Narrow"/>
        </w:rPr>
      </w:pPr>
      <w:r w:rsidRPr="00926349">
        <w:rPr>
          <w:rFonts w:ascii="Arial Narrow" w:eastAsia="Arial Narrow" w:hAnsi="Arial Narrow" w:cs="Arial Narrow"/>
        </w:rPr>
        <w:t>Les</w:t>
      </w:r>
      <w:r w:rsidR="00B032E7" w:rsidRPr="00926349">
        <w:rPr>
          <w:rFonts w:ascii="Arial Narrow" w:eastAsia="Arial Narrow" w:hAnsi="Arial Narrow" w:cs="Arial Narrow"/>
        </w:rPr>
        <w:t xml:space="preserve"> </w:t>
      </w:r>
      <w:r w:rsidR="00B032E7" w:rsidRPr="00926349">
        <w:rPr>
          <w:rFonts w:ascii="Arial Narrow" w:eastAsia="Arial Narrow" w:hAnsi="Arial Narrow" w:cs="Arial Narrow"/>
          <w:u w:val="single"/>
        </w:rPr>
        <w:t>pistes dites « périurbaines »,</w:t>
      </w:r>
      <w:r w:rsidR="00B032E7" w:rsidRPr="00926349">
        <w:rPr>
          <w:rFonts w:ascii="Arial Narrow" w:eastAsia="Arial Narrow" w:hAnsi="Arial Narrow" w:cs="Arial Narrow"/>
        </w:rPr>
        <w:t xml:space="preserve"> séparées de la chaussée par un seuil physique plus ou moins large (talus, bordure, …), </w:t>
      </w:r>
    </w:p>
    <w:p w14:paraId="5F28517C" w14:textId="1EE9F048" w:rsidR="00926349" w:rsidRDefault="00926349" w:rsidP="00926349">
      <w:pPr>
        <w:pStyle w:val="Paragraphedeliste"/>
        <w:numPr>
          <w:ilvl w:val="0"/>
          <w:numId w:val="26"/>
        </w:numPr>
        <w:ind w:leftChars="0" w:firstLineChars="0"/>
        <w:rPr>
          <w:rFonts w:ascii="Arial Narrow" w:eastAsia="Arial Narrow" w:hAnsi="Arial Narrow" w:cs="Arial Narrow"/>
        </w:rPr>
      </w:pPr>
      <w:r w:rsidRPr="00926349">
        <w:rPr>
          <w:rFonts w:ascii="Arial Narrow" w:eastAsia="Arial Narrow" w:hAnsi="Arial Narrow" w:cs="Arial Narrow"/>
        </w:rPr>
        <w:t>Les</w:t>
      </w:r>
      <w:r w:rsidR="00B032E7" w:rsidRPr="00926349">
        <w:rPr>
          <w:rFonts w:ascii="Arial Narrow" w:eastAsia="Arial Narrow" w:hAnsi="Arial Narrow" w:cs="Arial Narrow"/>
        </w:rPr>
        <w:t xml:space="preserve"> </w:t>
      </w:r>
      <w:r w:rsidR="00B032E7" w:rsidRPr="00926349">
        <w:rPr>
          <w:rFonts w:ascii="Arial Narrow" w:eastAsia="Arial Narrow" w:hAnsi="Arial Narrow" w:cs="Arial Narrow"/>
          <w:u w:val="single"/>
        </w:rPr>
        <w:t>pistes sur trottoir</w:t>
      </w:r>
      <w:r w:rsidR="00B032E7" w:rsidRPr="00926349">
        <w:rPr>
          <w:rFonts w:ascii="Arial Narrow" w:eastAsia="Arial Narrow" w:hAnsi="Arial Narrow" w:cs="Arial Narrow"/>
        </w:rPr>
        <w:t>, qui nécessitent un très large trottoir</w:t>
      </w:r>
    </w:p>
    <w:p w14:paraId="6812DACC" w14:textId="407898B9" w:rsidR="00926349" w:rsidRDefault="00926349" w:rsidP="00926349">
      <w:pPr>
        <w:pStyle w:val="Paragraphedeliste"/>
        <w:numPr>
          <w:ilvl w:val="0"/>
          <w:numId w:val="26"/>
        </w:numPr>
        <w:ind w:leftChars="0" w:firstLineChars="0"/>
        <w:rPr>
          <w:rFonts w:ascii="Arial Narrow" w:eastAsia="Arial Narrow" w:hAnsi="Arial Narrow" w:cs="Arial Narrow"/>
        </w:rPr>
      </w:pPr>
      <w:r w:rsidRPr="00926349">
        <w:rPr>
          <w:rFonts w:ascii="Arial Narrow" w:eastAsia="Arial Narrow" w:hAnsi="Arial Narrow" w:cs="Arial Narrow"/>
        </w:rPr>
        <w:t>Les</w:t>
      </w:r>
      <w:r w:rsidR="00B032E7" w:rsidRPr="00926349">
        <w:rPr>
          <w:rFonts w:ascii="Arial Narrow" w:eastAsia="Arial Narrow" w:hAnsi="Arial Narrow" w:cs="Arial Narrow"/>
        </w:rPr>
        <w:t xml:space="preserve"> </w:t>
      </w:r>
      <w:r w:rsidR="00B032E7" w:rsidRPr="00926349">
        <w:rPr>
          <w:rFonts w:ascii="Arial Narrow" w:eastAsia="Arial Narrow" w:hAnsi="Arial Narrow" w:cs="Arial Narrow"/>
          <w:u w:val="single"/>
        </w:rPr>
        <w:t>pistes intercalées entre le trottoir et les voitures</w:t>
      </w:r>
      <w:r w:rsidR="00B032E7" w:rsidRPr="00926349">
        <w:rPr>
          <w:rFonts w:ascii="Arial Narrow" w:eastAsia="Arial Narrow" w:hAnsi="Arial Narrow" w:cs="Arial Narrow"/>
        </w:rPr>
        <w:t xml:space="preserve"> en stationnement</w:t>
      </w:r>
    </w:p>
    <w:p w14:paraId="00000337" w14:textId="18856C30" w:rsidR="0091673B" w:rsidRPr="00926349" w:rsidRDefault="00926349" w:rsidP="00926349">
      <w:pPr>
        <w:pStyle w:val="Paragraphedeliste"/>
        <w:numPr>
          <w:ilvl w:val="0"/>
          <w:numId w:val="26"/>
        </w:numPr>
        <w:ind w:leftChars="0" w:firstLineChars="0"/>
        <w:rPr>
          <w:rFonts w:ascii="Arial Narrow" w:eastAsia="Arial Narrow" w:hAnsi="Arial Narrow" w:cs="Arial Narrow"/>
        </w:rPr>
      </w:pPr>
      <w:r w:rsidRPr="00926349">
        <w:rPr>
          <w:rFonts w:ascii="Arial Narrow" w:eastAsia="Arial Narrow" w:hAnsi="Arial Narrow" w:cs="Arial Narrow"/>
        </w:rPr>
        <w:t>Les</w:t>
      </w:r>
      <w:r w:rsidR="00B032E7" w:rsidRPr="00926349">
        <w:rPr>
          <w:rFonts w:ascii="Arial Narrow" w:eastAsia="Arial Narrow" w:hAnsi="Arial Narrow" w:cs="Arial Narrow"/>
        </w:rPr>
        <w:t xml:space="preserve"> </w:t>
      </w:r>
      <w:r w:rsidR="00B032E7" w:rsidRPr="00926349">
        <w:rPr>
          <w:rFonts w:ascii="Arial Narrow" w:eastAsia="Arial Narrow" w:hAnsi="Arial Narrow" w:cs="Arial Narrow"/>
          <w:u w:val="single"/>
        </w:rPr>
        <w:t>pistes à mi-hauteur</w:t>
      </w:r>
      <w:r w:rsidR="00B032E7" w:rsidRPr="00926349">
        <w:rPr>
          <w:rFonts w:ascii="Arial Narrow" w:eastAsia="Arial Narrow" w:hAnsi="Arial Narrow" w:cs="Arial Narrow"/>
        </w:rPr>
        <w:t xml:space="preserve"> entre la chaussée et le trottoir, </w:t>
      </w:r>
      <w:r w:rsidR="00B032E7" w:rsidRPr="00926349">
        <w:rPr>
          <w:rFonts w:ascii="Arial Narrow" w:eastAsia="Arial Narrow" w:hAnsi="Arial Narrow" w:cs="Arial Narrow"/>
          <w:sz w:val="22"/>
          <w:szCs w:val="22"/>
        </w:rPr>
        <w:t>modèle moins répandu</w:t>
      </w:r>
    </w:p>
    <w:p w14:paraId="00000338" w14:textId="77777777" w:rsidR="0091673B" w:rsidRDefault="0091673B">
      <w:pPr>
        <w:ind w:left="0" w:hanging="2"/>
        <w:rPr>
          <w:rFonts w:ascii="Arial Narrow" w:eastAsia="Arial Narrow" w:hAnsi="Arial Narrow" w:cs="Arial Narrow"/>
          <w:sz w:val="22"/>
          <w:szCs w:val="22"/>
        </w:rPr>
      </w:pPr>
    </w:p>
    <w:p w14:paraId="00000339" w14:textId="2E00C4DD" w:rsidR="0091673B" w:rsidRPr="00926349" w:rsidRDefault="00B032E7" w:rsidP="00926349">
      <w:pPr>
        <w:pStyle w:val="Paragraphedeliste"/>
        <w:numPr>
          <w:ilvl w:val="0"/>
          <w:numId w:val="31"/>
        </w:numPr>
        <w:ind w:leftChars="0" w:firstLineChars="0"/>
        <w:rPr>
          <w:rFonts w:ascii="Arial Narrow" w:eastAsia="Arial Narrow" w:hAnsi="Arial Narrow" w:cs="Arial Narrow"/>
        </w:rPr>
      </w:pPr>
      <w:r w:rsidRPr="00926349">
        <w:rPr>
          <w:rFonts w:ascii="Arial Narrow" w:eastAsia="Arial Narrow" w:hAnsi="Arial Narrow" w:cs="Arial Narrow"/>
          <w:b/>
        </w:rPr>
        <w:t>Avantages et inconvénients</w:t>
      </w:r>
    </w:p>
    <w:p w14:paraId="0000033A" w14:textId="56CAC49D" w:rsidR="0091673B" w:rsidRDefault="0091673B">
      <w:pPr>
        <w:ind w:left="0" w:hanging="2"/>
        <w:rPr>
          <w:rFonts w:ascii="Arial Narrow" w:eastAsia="Arial Narrow" w:hAnsi="Arial Narrow" w:cs="Arial Narrow"/>
        </w:rPr>
      </w:pPr>
    </w:p>
    <w:tbl>
      <w:tblPr>
        <w:tblStyle w:val="4"/>
        <w:tblW w:w="9709"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06"/>
        <w:gridCol w:w="5103"/>
      </w:tblGrid>
      <w:tr w:rsidR="0091673B" w14:paraId="4C4F9D17" w14:textId="77777777">
        <w:tc>
          <w:tcPr>
            <w:tcW w:w="4606" w:type="dxa"/>
          </w:tcPr>
          <w:p w14:paraId="0000033B" w14:textId="77777777" w:rsidR="0091673B" w:rsidRPr="00926349" w:rsidRDefault="00B032E7" w:rsidP="00926349">
            <w:pPr>
              <w:ind w:left="0" w:hanging="2"/>
              <w:jc w:val="center"/>
              <w:rPr>
                <w:rFonts w:ascii="Arial Narrow" w:eastAsia="Arial Narrow" w:hAnsi="Arial Narrow" w:cs="Arial Narrow"/>
                <w:b/>
              </w:rPr>
            </w:pPr>
            <w:r w:rsidRPr="00926349">
              <w:rPr>
                <w:rFonts w:ascii="Arial Narrow" w:eastAsia="Arial Narrow" w:hAnsi="Arial Narrow" w:cs="Arial Narrow"/>
                <w:b/>
              </w:rPr>
              <w:t>AVANTAGES</w:t>
            </w:r>
          </w:p>
        </w:tc>
        <w:tc>
          <w:tcPr>
            <w:tcW w:w="5103" w:type="dxa"/>
          </w:tcPr>
          <w:p w14:paraId="0000033C" w14:textId="77777777" w:rsidR="0091673B" w:rsidRPr="00926349" w:rsidRDefault="00B032E7" w:rsidP="00926349">
            <w:pPr>
              <w:ind w:left="0" w:hanging="2"/>
              <w:jc w:val="center"/>
              <w:rPr>
                <w:rFonts w:ascii="Arial Narrow" w:eastAsia="Arial Narrow" w:hAnsi="Arial Narrow" w:cs="Arial Narrow"/>
                <w:b/>
              </w:rPr>
            </w:pPr>
            <w:r w:rsidRPr="00926349">
              <w:rPr>
                <w:rFonts w:ascii="Arial Narrow" w:eastAsia="Arial Narrow" w:hAnsi="Arial Narrow" w:cs="Arial Narrow"/>
                <w:b/>
              </w:rPr>
              <w:t>INCONVENIENTS</w:t>
            </w:r>
          </w:p>
        </w:tc>
      </w:tr>
      <w:tr w:rsidR="0091673B" w14:paraId="254A538C" w14:textId="77777777">
        <w:tc>
          <w:tcPr>
            <w:tcW w:w="4606" w:type="dxa"/>
          </w:tcPr>
          <w:p w14:paraId="0000033D"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Bonne sécurité en section</w:t>
            </w:r>
            <w:r>
              <w:rPr>
                <w:rFonts w:ascii="Arial Narrow" w:eastAsia="Arial Narrow" w:hAnsi="Arial Narrow" w:cs="Arial Narrow"/>
              </w:rPr>
              <w:t> : le cycliste est complètement séparé du flux automobile.</w:t>
            </w:r>
          </w:p>
        </w:tc>
        <w:tc>
          <w:tcPr>
            <w:tcW w:w="5103" w:type="dxa"/>
          </w:tcPr>
          <w:p w14:paraId="0000033E"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Danger aux carrefours</w:t>
            </w:r>
            <w:r>
              <w:rPr>
                <w:rFonts w:ascii="Arial Narrow" w:eastAsia="Arial Narrow" w:hAnsi="Arial Narrow" w:cs="Arial Narrow"/>
              </w:rPr>
              <w:t> : lorsque les pistes s’achèvent ou qu’elles arrivent à un carrefour, les risques d’accident sont plus importants, car souvent les « sorties » de pistes sont mal signalisées, alors que le cycliste se sent, lui, en sécurité</w:t>
            </w:r>
          </w:p>
        </w:tc>
      </w:tr>
      <w:tr w:rsidR="0091673B" w14:paraId="2F73F3AF" w14:textId="77777777">
        <w:tc>
          <w:tcPr>
            <w:tcW w:w="4606" w:type="dxa"/>
          </w:tcPr>
          <w:p w14:paraId="0000033F"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Peu coûteux</w:t>
            </w:r>
            <w:r>
              <w:rPr>
                <w:rFonts w:ascii="Arial Narrow" w:eastAsia="Arial Narrow" w:hAnsi="Arial Narrow" w:cs="Arial Narrow"/>
              </w:rPr>
              <w:t xml:space="preserve"> lors d’une création de voirie.</w:t>
            </w:r>
          </w:p>
        </w:tc>
        <w:tc>
          <w:tcPr>
            <w:tcW w:w="5103" w:type="dxa"/>
          </w:tcPr>
          <w:p w14:paraId="00000340"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Exige beaucoup d’espace </w:t>
            </w:r>
            <w:r>
              <w:rPr>
                <w:rFonts w:ascii="Arial Narrow" w:eastAsia="Arial Narrow" w:hAnsi="Arial Narrow" w:cs="Arial Narrow"/>
              </w:rPr>
              <w:t>: les pistes nécessitent une largeur importante, les techniciens estiment souvent que c’est incompatible avec le tissu urbain dense, où les rues sont étroites.</w:t>
            </w:r>
          </w:p>
        </w:tc>
      </w:tr>
      <w:tr w:rsidR="0091673B" w14:paraId="0E58418A" w14:textId="77777777">
        <w:tc>
          <w:tcPr>
            <w:tcW w:w="4606" w:type="dxa"/>
          </w:tcPr>
          <w:p w14:paraId="00000341"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3864"/>
              </w:rPr>
              <w:t>Rassure le cycliste</w:t>
            </w:r>
            <w:r>
              <w:rPr>
                <w:rFonts w:ascii="Arial Narrow" w:eastAsia="Arial Narrow" w:hAnsi="Arial Narrow" w:cs="Arial Narrow"/>
              </w:rPr>
              <w:t xml:space="preserve"> néophyte</w:t>
            </w:r>
          </w:p>
        </w:tc>
        <w:tc>
          <w:tcPr>
            <w:tcW w:w="5103" w:type="dxa"/>
          </w:tcPr>
          <w:p w14:paraId="00000342"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Assez coûteux</w:t>
            </w:r>
            <w:r>
              <w:rPr>
                <w:rFonts w:ascii="Arial Narrow" w:eastAsia="Arial Narrow" w:hAnsi="Arial Narrow" w:cs="Arial Narrow"/>
              </w:rPr>
              <w:t xml:space="preserve"> sur voirie existante</w:t>
            </w:r>
          </w:p>
        </w:tc>
      </w:tr>
      <w:tr w:rsidR="0091673B" w14:paraId="6AD7111D" w14:textId="77777777">
        <w:tc>
          <w:tcPr>
            <w:tcW w:w="4606" w:type="dxa"/>
          </w:tcPr>
          <w:p w14:paraId="00000343" w14:textId="5D6D80FD" w:rsidR="0091673B" w:rsidRDefault="00EF207D">
            <w:pPr>
              <w:ind w:left="0" w:hanging="2"/>
              <w:rPr>
                <w:rFonts w:ascii="Arial Narrow" w:eastAsia="Arial Narrow" w:hAnsi="Arial Narrow" w:cs="Arial Narrow"/>
              </w:rPr>
            </w:pPr>
            <w:r>
              <w:rPr>
                <w:rFonts w:ascii="Arial Narrow" w:eastAsia="Arial Narrow" w:hAnsi="Arial Narrow" w:cs="Arial Narrow"/>
              </w:rPr>
              <w:t xml:space="preserve">Permet une </w:t>
            </w:r>
            <w:r w:rsidRPr="00EF207D">
              <w:rPr>
                <w:rFonts w:ascii="Arial Narrow" w:eastAsia="Arial Narrow" w:hAnsi="Arial Narrow" w:cs="Arial Narrow"/>
                <w:b/>
                <w:color w:val="1F497D" w:themeColor="text2"/>
              </w:rPr>
              <w:t>continuité</w:t>
            </w:r>
            <w:r>
              <w:rPr>
                <w:rFonts w:ascii="Arial Narrow" w:eastAsia="Arial Narrow" w:hAnsi="Arial Narrow" w:cs="Arial Narrow"/>
              </w:rPr>
              <w:t xml:space="preserve"> du réseau cyclable et au cycliste de </w:t>
            </w:r>
            <w:r w:rsidRPr="00EF207D">
              <w:rPr>
                <w:rFonts w:ascii="Arial Narrow" w:eastAsia="Arial Narrow" w:hAnsi="Arial Narrow" w:cs="Arial Narrow"/>
                <w:b/>
                <w:color w:val="1F497D" w:themeColor="text2"/>
              </w:rPr>
              <w:t xml:space="preserve">rouler vite </w:t>
            </w:r>
            <w:r w:rsidRPr="00EF207D">
              <w:rPr>
                <w:rFonts w:ascii="Arial Narrow" w:eastAsia="Arial Narrow" w:hAnsi="Arial Narrow" w:cs="Arial Narrow"/>
              </w:rPr>
              <w:t>en sécurité</w:t>
            </w:r>
            <w:r w:rsidRPr="00EF207D">
              <w:rPr>
                <w:rFonts w:ascii="Arial Narrow" w:eastAsia="Arial Narrow" w:hAnsi="Arial Narrow" w:cs="Arial Narrow"/>
                <w:b/>
              </w:rPr>
              <w:t xml:space="preserve"> </w:t>
            </w:r>
          </w:p>
        </w:tc>
        <w:tc>
          <w:tcPr>
            <w:tcW w:w="5103" w:type="dxa"/>
          </w:tcPr>
          <w:p w14:paraId="00000344"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Problèmes d’entretien</w:t>
            </w:r>
            <w:r>
              <w:rPr>
                <w:rFonts w:ascii="Arial Narrow" w:eastAsia="Arial Narrow" w:hAnsi="Arial Narrow" w:cs="Arial Narrow"/>
              </w:rPr>
              <w:t> : Les pistes « trop » séparées du reste de la chaussée peuvent ne plus être entretenues car les véhicules de balayage ne sont pas forcément adaptés</w:t>
            </w:r>
          </w:p>
        </w:tc>
      </w:tr>
      <w:tr w:rsidR="0091673B" w14:paraId="57B87866" w14:textId="77777777">
        <w:tc>
          <w:tcPr>
            <w:tcW w:w="4606" w:type="dxa"/>
          </w:tcPr>
          <w:p w14:paraId="00000345" w14:textId="77777777" w:rsidR="0091673B" w:rsidRDefault="0091673B">
            <w:pPr>
              <w:ind w:left="0" w:hanging="2"/>
              <w:rPr>
                <w:rFonts w:ascii="Arial Narrow" w:eastAsia="Arial Narrow" w:hAnsi="Arial Narrow" w:cs="Arial Narrow"/>
              </w:rPr>
            </w:pPr>
          </w:p>
        </w:tc>
        <w:tc>
          <w:tcPr>
            <w:tcW w:w="5103" w:type="dxa"/>
          </w:tcPr>
          <w:p w14:paraId="00000346"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Problème de cohabitation entre piétons et cyclistes</w:t>
            </w:r>
            <w:r>
              <w:rPr>
                <w:rFonts w:ascii="Arial Narrow" w:eastAsia="Arial Narrow" w:hAnsi="Arial Narrow" w:cs="Arial Narrow"/>
              </w:rPr>
              <w:t xml:space="preserve"> pour les pistes sur trottoirs : les uns empiètent souvent sur le « domaine » des autres, et les piétons peuvent se sentir en insécurité à cause de la vitesse des vélos.</w:t>
            </w:r>
          </w:p>
        </w:tc>
      </w:tr>
      <w:tr w:rsidR="0091673B" w14:paraId="5AEFCC6D" w14:textId="77777777">
        <w:tc>
          <w:tcPr>
            <w:tcW w:w="4606" w:type="dxa"/>
          </w:tcPr>
          <w:p w14:paraId="00000347" w14:textId="77777777" w:rsidR="0091673B" w:rsidRDefault="0091673B">
            <w:pPr>
              <w:ind w:left="0" w:hanging="2"/>
              <w:rPr>
                <w:rFonts w:ascii="Arial Narrow" w:eastAsia="Arial Narrow" w:hAnsi="Arial Narrow" w:cs="Arial Narrow"/>
              </w:rPr>
            </w:pPr>
          </w:p>
        </w:tc>
        <w:tc>
          <w:tcPr>
            <w:tcW w:w="5103" w:type="dxa"/>
          </w:tcPr>
          <w:p w14:paraId="00000348"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Problème de l’ouverture des portières</w:t>
            </w:r>
            <w:r>
              <w:rPr>
                <w:rFonts w:ascii="Arial Narrow" w:eastAsia="Arial Narrow" w:hAnsi="Arial Narrow" w:cs="Arial Narrow"/>
              </w:rPr>
              <w:t> : les pistes intercalées posent le problème des ouvertures de portières des voitures en stationnement.</w:t>
            </w:r>
          </w:p>
        </w:tc>
      </w:tr>
    </w:tbl>
    <w:p w14:paraId="00000349" w14:textId="2999A8BD" w:rsidR="0091673B" w:rsidRDefault="00926349">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0" w:hanging="2"/>
        <w:rPr>
          <w:rFonts w:ascii="Arial Narrow" w:eastAsia="Arial Narrow" w:hAnsi="Arial Narrow" w:cs="Arial Narrow"/>
        </w:rPr>
      </w:pPr>
      <w:r>
        <w:rPr>
          <w:noProof/>
        </w:rPr>
        <w:drawing>
          <wp:anchor distT="0" distB="0" distL="114300" distR="114300" simplePos="0" relativeHeight="251636736" behindDoc="0" locked="0" layoutInCell="1" hidden="0" allowOverlap="1" wp14:editId="2CA02975">
            <wp:simplePos x="0" y="0"/>
            <wp:positionH relativeFrom="column">
              <wp:posOffset>1754505</wp:posOffset>
            </wp:positionH>
            <wp:positionV relativeFrom="paragraph">
              <wp:posOffset>27940</wp:posOffset>
            </wp:positionV>
            <wp:extent cx="2856230" cy="1867535"/>
            <wp:effectExtent l="0" t="0" r="0" b="0"/>
            <wp:wrapNone/>
            <wp:docPr id="1172"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78"/>
                    <a:srcRect t="6803" b="6001"/>
                    <a:stretch>
                      <a:fillRect/>
                    </a:stretch>
                  </pic:blipFill>
                  <pic:spPr>
                    <a:xfrm>
                      <a:off x="0" y="0"/>
                      <a:ext cx="2856230" cy="1867535"/>
                    </a:xfrm>
                    <a:prstGeom prst="rect">
                      <a:avLst/>
                    </a:prstGeom>
                    <a:ln/>
                  </pic:spPr>
                </pic:pic>
              </a:graphicData>
            </a:graphic>
          </wp:anchor>
        </w:drawing>
      </w:r>
    </w:p>
    <w:p w14:paraId="0000034A" w14:textId="73875375" w:rsidR="0091673B" w:rsidRDefault="0091673B">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0" w:hanging="2"/>
        <w:rPr>
          <w:rFonts w:ascii="Arial Narrow" w:eastAsia="Arial Narrow" w:hAnsi="Arial Narrow" w:cs="Arial Narrow"/>
        </w:rPr>
      </w:pPr>
    </w:p>
    <w:p w14:paraId="0000034B" w14:textId="77777777" w:rsidR="0091673B" w:rsidRDefault="0091673B">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0" w:hanging="2"/>
        <w:rPr>
          <w:rFonts w:ascii="Arial Narrow" w:eastAsia="Arial Narrow" w:hAnsi="Arial Narrow" w:cs="Arial Narrow"/>
        </w:rPr>
      </w:pPr>
    </w:p>
    <w:p w14:paraId="0000034C" w14:textId="77777777" w:rsidR="0091673B" w:rsidRDefault="0091673B">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0" w:hanging="2"/>
        <w:rPr>
          <w:rFonts w:ascii="Arial Narrow" w:eastAsia="Arial Narrow" w:hAnsi="Arial Narrow" w:cs="Arial Narrow"/>
        </w:rPr>
      </w:pPr>
    </w:p>
    <w:p w14:paraId="0000034D" w14:textId="77777777" w:rsidR="0091673B" w:rsidRDefault="0091673B">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0" w:hanging="2"/>
        <w:rPr>
          <w:rFonts w:ascii="Arial Narrow" w:eastAsia="Arial Narrow" w:hAnsi="Arial Narrow" w:cs="Arial Narrow"/>
        </w:rPr>
      </w:pPr>
    </w:p>
    <w:p w14:paraId="0000034E" w14:textId="77777777" w:rsidR="0091673B" w:rsidRDefault="0091673B">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0" w:hanging="2"/>
        <w:rPr>
          <w:rFonts w:ascii="Arial Narrow" w:eastAsia="Arial Narrow" w:hAnsi="Arial Narrow" w:cs="Arial Narrow"/>
        </w:rPr>
      </w:pPr>
    </w:p>
    <w:p w14:paraId="0000034F" w14:textId="77777777" w:rsidR="0091673B" w:rsidRDefault="0091673B">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0" w:hanging="2"/>
        <w:rPr>
          <w:rFonts w:ascii="Arial Narrow" w:eastAsia="Arial Narrow" w:hAnsi="Arial Narrow" w:cs="Arial Narrow"/>
        </w:rPr>
      </w:pPr>
    </w:p>
    <w:p w14:paraId="00000350" w14:textId="77777777" w:rsidR="0091673B" w:rsidRDefault="0091673B">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0" w:hanging="2"/>
        <w:rPr>
          <w:rFonts w:ascii="Arial Narrow" w:eastAsia="Arial Narrow" w:hAnsi="Arial Narrow" w:cs="Arial Narrow"/>
        </w:rPr>
      </w:pPr>
    </w:p>
    <w:p w14:paraId="00000352" w14:textId="4ADF05AC" w:rsidR="0091673B" w:rsidRDefault="0091673B" w:rsidP="00220EFF">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Chars="0" w:left="0" w:firstLineChars="0" w:firstLine="0"/>
        <w:rPr>
          <w:rFonts w:ascii="Arial Narrow" w:eastAsia="Arial Narrow" w:hAnsi="Arial Narrow" w:cs="Arial Narrow"/>
        </w:rPr>
      </w:pPr>
    </w:p>
    <w:p w14:paraId="00000353" w14:textId="068B83EC" w:rsidR="0091673B" w:rsidRPr="00926349" w:rsidRDefault="00B032E7" w:rsidP="00926349">
      <w:pPr>
        <w:pStyle w:val="Paragraphedeliste"/>
        <w:numPr>
          <w:ilvl w:val="0"/>
          <w:numId w:val="31"/>
        </w:num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Chars="0" w:firstLineChars="0"/>
        <w:rPr>
          <w:rFonts w:ascii="Arial Narrow" w:eastAsia="Arial Narrow" w:hAnsi="Arial Narrow" w:cs="Arial Narrow"/>
        </w:rPr>
      </w:pPr>
      <w:r w:rsidRPr="00926349">
        <w:rPr>
          <w:rFonts w:ascii="Arial Narrow" w:eastAsia="Arial Narrow" w:hAnsi="Arial Narrow" w:cs="Arial Narrow"/>
          <w:b/>
        </w:rPr>
        <w:t>Application et aspects techniques</w:t>
      </w:r>
    </w:p>
    <w:p w14:paraId="00000354" w14:textId="1F025861" w:rsidR="0091673B" w:rsidRDefault="00B032E7">
      <w:pPr>
        <w:tabs>
          <w:tab w:val="left" w:pos="0"/>
          <w:tab w:val="left" w:pos="697"/>
          <w:tab w:val="left" w:pos="1404"/>
          <w:tab w:val="left" w:pos="2112"/>
          <w:tab w:val="left" w:pos="2820"/>
          <w:tab w:val="left" w:pos="3527"/>
          <w:tab w:val="left" w:pos="4234"/>
          <w:tab w:val="left" w:pos="4942"/>
          <w:tab w:val="left" w:pos="5649"/>
          <w:tab w:val="left" w:pos="6356"/>
          <w:tab w:val="left" w:pos="7065"/>
          <w:tab w:val="left" w:pos="7772"/>
          <w:tab w:val="left" w:pos="8487"/>
          <w:tab w:val="left" w:pos="9187"/>
          <w:tab w:val="left" w:pos="9894"/>
          <w:tab w:val="left" w:pos="10601"/>
          <w:tab w:val="left" w:pos="11310"/>
          <w:tab w:val="left" w:pos="12017"/>
          <w:tab w:val="left" w:pos="12724"/>
          <w:tab w:val="left" w:pos="13432"/>
          <w:tab w:val="left" w:pos="14142"/>
          <w:tab w:val="left" w:pos="14849"/>
          <w:tab w:val="left" w:pos="15556"/>
          <w:tab w:val="left" w:pos="16265"/>
          <w:tab w:val="left" w:pos="16976"/>
        </w:tabs>
        <w:ind w:left="0" w:hanging="2"/>
        <w:rPr>
          <w:rFonts w:ascii="Arial Narrow" w:eastAsia="Arial Narrow" w:hAnsi="Arial Narrow" w:cs="Arial Narrow"/>
        </w:rPr>
      </w:pPr>
      <w:r>
        <w:rPr>
          <w:rFonts w:ascii="Arial Narrow" w:eastAsia="Arial Narrow" w:hAnsi="Arial Narrow" w:cs="Arial Narrow"/>
        </w:rPr>
        <w:t xml:space="preserve">Le long des axes lourds, en l'absence de nombreuses intersections, quand on dispose de place, application limitée en ville </w:t>
      </w:r>
    </w:p>
    <w:p w14:paraId="00000355" w14:textId="3A4F5916" w:rsidR="0091673B" w:rsidRDefault="00926349">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noProof/>
        </w:rPr>
        <w:drawing>
          <wp:anchor distT="0" distB="0" distL="114300" distR="114300" simplePos="0" relativeHeight="251637760" behindDoc="0" locked="0" layoutInCell="1" hidden="0" allowOverlap="1" wp14:editId="24B2B9B7">
            <wp:simplePos x="0" y="0"/>
            <wp:positionH relativeFrom="column">
              <wp:posOffset>4012565</wp:posOffset>
            </wp:positionH>
            <wp:positionV relativeFrom="paragraph">
              <wp:posOffset>108585</wp:posOffset>
            </wp:positionV>
            <wp:extent cx="2314575" cy="1873885"/>
            <wp:effectExtent l="0" t="0" r="9525" b="0"/>
            <wp:wrapSquare wrapText="bothSides" distT="0" distB="0" distL="114300" distR="114300"/>
            <wp:docPr id="1171" name="image132.png"/>
            <wp:cNvGraphicFramePr/>
            <a:graphic xmlns:a="http://schemas.openxmlformats.org/drawingml/2006/main">
              <a:graphicData uri="http://schemas.openxmlformats.org/drawingml/2006/picture">
                <pic:pic xmlns:pic="http://schemas.openxmlformats.org/drawingml/2006/picture">
                  <pic:nvPicPr>
                    <pic:cNvPr id="0" name="image132.png"/>
                    <pic:cNvPicPr preferRelativeResize="0"/>
                  </pic:nvPicPr>
                  <pic:blipFill>
                    <a:blip r:embed="rId79"/>
                    <a:srcRect l="7575"/>
                    <a:stretch>
                      <a:fillRect/>
                    </a:stretch>
                  </pic:blipFill>
                  <pic:spPr>
                    <a:xfrm>
                      <a:off x="0" y="0"/>
                      <a:ext cx="2314575" cy="1873885"/>
                    </a:xfrm>
                    <a:prstGeom prst="rect">
                      <a:avLst/>
                    </a:prstGeom>
                    <a:ln/>
                  </pic:spPr>
                </pic:pic>
              </a:graphicData>
            </a:graphic>
            <wp14:sizeRelH relativeFrom="margin">
              <wp14:pctWidth>0</wp14:pctWidth>
            </wp14:sizeRelH>
            <wp14:sizeRelV relativeFrom="margin">
              <wp14:pctHeight>0</wp14:pctHeight>
            </wp14:sizeRelV>
          </wp:anchor>
        </w:drawing>
      </w:r>
    </w:p>
    <w:p w14:paraId="00000359" w14:textId="475E81F7" w:rsidR="0091673B" w:rsidRDefault="0091673B" w:rsidP="00926349">
      <w:pPr>
        <w:ind w:leftChars="0" w:left="0" w:firstLineChars="0" w:firstLine="0"/>
        <w:rPr>
          <w:rFonts w:ascii="Arial Narrow" w:eastAsia="Arial Narrow" w:hAnsi="Arial Narrow" w:cs="Arial Narrow"/>
        </w:rPr>
      </w:pPr>
    </w:p>
    <w:p w14:paraId="0000035A" w14:textId="39BCF069" w:rsidR="0091673B" w:rsidRPr="00926349" w:rsidRDefault="00B032E7" w:rsidP="00926349">
      <w:pPr>
        <w:pStyle w:val="Paragraphedeliste"/>
        <w:numPr>
          <w:ilvl w:val="0"/>
          <w:numId w:val="26"/>
        </w:numPr>
        <w:ind w:leftChars="0" w:firstLineChars="0"/>
        <w:rPr>
          <w:rFonts w:ascii="Arial Narrow" w:eastAsia="Arial Narrow" w:hAnsi="Arial Narrow" w:cs="Arial Narrow"/>
        </w:rPr>
      </w:pPr>
      <w:r w:rsidRPr="00926349">
        <w:rPr>
          <w:rFonts w:ascii="Arial Narrow" w:eastAsia="Arial Narrow" w:hAnsi="Arial Narrow" w:cs="Arial Narrow"/>
          <w:u w:val="single"/>
        </w:rPr>
        <w:t>Largeurs recommandées :</w:t>
      </w:r>
    </w:p>
    <w:p w14:paraId="0000035B" w14:textId="77777777" w:rsidR="0091673B" w:rsidRDefault="00B032E7" w:rsidP="00171D05">
      <w:pPr>
        <w:ind w:leftChars="0" w:left="0" w:firstLineChars="0" w:firstLine="360"/>
        <w:rPr>
          <w:rFonts w:ascii="Arial Narrow" w:eastAsia="Arial Narrow" w:hAnsi="Arial Narrow" w:cs="Arial Narrow"/>
        </w:rPr>
      </w:pPr>
      <w:r w:rsidRPr="00926349">
        <w:rPr>
          <w:rFonts w:ascii="Arial Narrow" w:eastAsia="Arial Narrow" w:hAnsi="Arial Narrow" w:cs="Arial Narrow"/>
          <w:color w:val="1F497D" w:themeColor="text2"/>
        </w:rPr>
        <w:t xml:space="preserve">2 m pour une unidirectionnelle </w:t>
      </w:r>
      <w:r>
        <w:rPr>
          <w:rFonts w:ascii="Arial Narrow" w:eastAsia="Arial Narrow" w:hAnsi="Arial Narrow" w:cs="Arial Narrow"/>
        </w:rPr>
        <w:t xml:space="preserve">(permet de se doubler à vélo). </w:t>
      </w:r>
    </w:p>
    <w:p w14:paraId="0000035C" w14:textId="77777777" w:rsidR="0091673B" w:rsidRDefault="00B032E7" w:rsidP="00171D05">
      <w:pPr>
        <w:ind w:leftChars="0" w:left="0" w:firstLineChars="0" w:firstLine="360"/>
        <w:rPr>
          <w:rFonts w:ascii="Arial Narrow" w:eastAsia="Arial Narrow" w:hAnsi="Arial Narrow" w:cs="Arial Narrow"/>
        </w:rPr>
      </w:pPr>
      <w:r w:rsidRPr="00926349">
        <w:rPr>
          <w:rFonts w:ascii="Arial Narrow" w:eastAsia="Arial Narrow" w:hAnsi="Arial Narrow" w:cs="Arial Narrow"/>
          <w:color w:val="1F497D" w:themeColor="text2"/>
        </w:rPr>
        <w:t xml:space="preserve">3 m pour une bidirectionnelle </w:t>
      </w:r>
      <w:r>
        <w:rPr>
          <w:rFonts w:ascii="Arial Narrow" w:eastAsia="Arial Narrow" w:hAnsi="Arial Narrow" w:cs="Arial Narrow"/>
        </w:rPr>
        <w:t>(peu conseillées en ville).</w:t>
      </w:r>
    </w:p>
    <w:p w14:paraId="0000035D" w14:textId="77777777" w:rsidR="0091673B" w:rsidRDefault="0091673B">
      <w:pPr>
        <w:ind w:left="0" w:hanging="2"/>
        <w:rPr>
          <w:rFonts w:ascii="Arial Narrow" w:eastAsia="Arial Narrow" w:hAnsi="Arial Narrow" w:cs="Arial Narrow"/>
        </w:rPr>
      </w:pPr>
    </w:p>
    <w:p w14:paraId="0000035E" w14:textId="77777777" w:rsidR="0091673B" w:rsidRDefault="0091673B">
      <w:pPr>
        <w:ind w:left="0" w:hanging="2"/>
        <w:rPr>
          <w:rFonts w:ascii="Arial Narrow" w:eastAsia="Arial Narrow" w:hAnsi="Arial Narrow" w:cs="Arial Narrow"/>
        </w:rPr>
      </w:pPr>
    </w:p>
    <w:p w14:paraId="0000035F" w14:textId="77777777" w:rsidR="0091673B" w:rsidRDefault="0091673B">
      <w:pPr>
        <w:ind w:left="0" w:hanging="2"/>
        <w:rPr>
          <w:rFonts w:ascii="Arial Narrow" w:eastAsia="Arial Narrow" w:hAnsi="Arial Narrow" w:cs="Arial Narrow"/>
        </w:rPr>
      </w:pPr>
    </w:p>
    <w:p w14:paraId="00000360" w14:textId="355E114A" w:rsidR="0091673B" w:rsidRDefault="0091673B">
      <w:pPr>
        <w:ind w:left="0" w:hanging="2"/>
        <w:rPr>
          <w:rFonts w:ascii="Arial Narrow" w:eastAsia="Arial Narrow" w:hAnsi="Arial Narrow" w:cs="Arial Narrow"/>
        </w:rPr>
      </w:pPr>
    </w:p>
    <w:p w14:paraId="71B6FCCE" w14:textId="77777777" w:rsidR="00926349" w:rsidRDefault="00926349" w:rsidP="00926349">
      <w:pPr>
        <w:ind w:leftChars="0" w:left="0" w:firstLineChars="0" w:firstLine="0"/>
        <w:rPr>
          <w:rFonts w:ascii="Arial Narrow" w:eastAsia="Arial Narrow" w:hAnsi="Arial Narrow" w:cs="Arial Narrow"/>
        </w:rPr>
      </w:pPr>
    </w:p>
    <w:p w14:paraId="5A984AC1" w14:textId="16B02723" w:rsidR="00926349" w:rsidRDefault="00926349" w:rsidP="00926349">
      <w:pPr>
        <w:ind w:leftChars="0" w:left="0" w:firstLineChars="0" w:firstLine="0"/>
        <w:rPr>
          <w:rFonts w:ascii="Arial Narrow" w:eastAsia="Arial Narrow" w:hAnsi="Arial Narrow" w:cs="Arial Narrow"/>
        </w:rPr>
      </w:pPr>
    </w:p>
    <w:p w14:paraId="3E0DDB78" w14:textId="74CA07C4" w:rsidR="00926349" w:rsidRDefault="00926349" w:rsidP="00926349">
      <w:pPr>
        <w:ind w:leftChars="0" w:left="0" w:firstLineChars="0" w:firstLine="0"/>
        <w:rPr>
          <w:rFonts w:ascii="Arial Narrow" w:eastAsia="Arial Narrow" w:hAnsi="Arial Narrow" w:cs="Arial Narrow"/>
        </w:rPr>
      </w:pPr>
      <w:r>
        <w:rPr>
          <w:noProof/>
        </w:rPr>
        <w:drawing>
          <wp:anchor distT="0" distB="0" distL="114300" distR="114300" simplePos="0" relativeHeight="251638784" behindDoc="0" locked="0" layoutInCell="1" hidden="0" allowOverlap="1" wp14:editId="29A1E0DC">
            <wp:simplePos x="0" y="0"/>
            <wp:positionH relativeFrom="column">
              <wp:posOffset>4027805</wp:posOffset>
            </wp:positionH>
            <wp:positionV relativeFrom="paragraph">
              <wp:posOffset>113030</wp:posOffset>
            </wp:positionV>
            <wp:extent cx="2301875" cy="1724025"/>
            <wp:effectExtent l="0" t="0" r="0" b="0"/>
            <wp:wrapSquare wrapText="bothSides" distT="0" distB="0" distL="114300" distR="114300"/>
            <wp:docPr id="1170"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80"/>
                    <a:srcRect/>
                    <a:stretch>
                      <a:fillRect/>
                    </a:stretch>
                  </pic:blipFill>
                  <pic:spPr>
                    <a:xfrm>
                      <a:off x="0" y="0"/>
                      <a:ext cx="2301875" cy="1724025"/>
                    </a:xfrm>
                    <a:prstGeom prst="rect">
                      <a:avLst/>
                    </a:prstGeom>
                    <a:ln/>
                  </pic:spPr>
                </pic:pic>
              </a:graphicData>
            </a:graphic>
          </wp:anchor>
        </w:drawing>
      </w:r>
    </w:p>
    <w:p w14:paraId="00000362" w14:textId="5CCC628E" w:rsidR="0091673B" w:rsidRPr="00926349" w:rsidRDefault="00B032E7" w:rsidP="00926349">
      <w:pPr>
        <w:pStyle w:val="Paragraphedeliste"/>
        <w:numPr>
          <w:ilvl w:val="0"/>
          <w:numId w:val="26"/>
        </w:numPr>
        <w:ind w:leftChars="0" w:firstLineChars="0"/>
        <w:rPr>
          <w:rFonts w:ascii="Arial Narrow" w:eastAsia="Arial Narrow" w:hAnsi="Arial Narrow" w:cs="Arial Narrow"/>
        </w:rPr>
      </w:pPr>
      <w:r w:rsidRPr="00926349">
        <w:rPr>
          <w:rFonts w:ascii="Arial Narrow" w:eastAsia="Arial Narrow" w:hAnsi="Arial Narrow" w:cs="Arial Narrow"/>
          <w:u w:val="single"/>
        </w:rPr>
        <w:t>L’aménagement des extrémités de la piste doit être soigné</w:t>
      </w:r>
      <w:r w:rsidRPr="00926349">
        <w:rPr>
          <w:rFonts w:ascii="Arial Narrow" w:eastAsia="Arial Narrow" w:hAnsi="Arial Narrow" w:cs="Arial Narrow"/>
        </w:rPr>
        <w:t xml:space="preserve"> : réinsertion tangentielle à la circulation, </w:t>
      </w:r>
      <w:r w:rsidRPr="00926349">
        <w:rPr>
          <w:rFonts w:ascii="Arial Narrow" w:eastAsia="Arial Narrow" w:hAnsi="Arial Narrow" w:cs="Arial Narrow"/>
          <w:b/>
        </w:rPr>
        <w:t xml:space="preserve">seuil à niveau zéro </w:t>
      </w:r>
      <w:r w:rsidRPr="00926349">
        <w:rPr>
          <w:rFonts w:ascii="Arial Narrow" w:eastAsia="Arial Narrow" w:hAnsi="Arial Narrow" w:cs="Arial Narrow"/>
        </w:rPr>
        <w:t>(c’est-à-dire sans bordure), marquage au sol renforcé, etc.</w:t>
      </w:r>
    </w:p>
    <w:p w14:paraId="00000363" w14:textId="77777777" w:rsidR="0091673B" w:rsidRDefault="0091673B">
      <w:pPr>
        <w:ind w:left="0" w:hanging="2"/>
        <w:rPr>
          <w:rFonts w:ascii="Arial Narrow" w:eastAsia="Arial Narrow" w:hAnsi="Arial Narrow" w:cs="Arial Narrow"/>
        </w:rPr>
      </w:pPr>
    </w:p>
    <w:p w14:paraId="00000364"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rPr>
      </w:pPr>
    </w:p>
    <w:p w14:paraId="00000365" w14:textId="77777777" w:rsidR="0091673B" w:rsidRDefault="0091673B">
      <w:pPr>
        <w:ind w:left="0" w:hanging="2"/>
        <w:rPr>
          <w:rFonts w:ascii="Arial Narrow" w:eastAsia="Arial Narrow" w:hAnsi="Arial Narrow" w:cs="Arial Narrow"/>
        </w:rPr>
      </w:pPr>
    </w:p>
    <w:p w14:paraId="00000366" w14:textId="5DB1D8E9" w:rsidR="0091673B" w:rsidRPr="00926349" w:rsidRDefault="00B032E7" w:rsidP="00926349">
      <w:pPr>
        <w:pStyle w:val="Paragraphedeliste"/>
        <w:numPr>
          <w:ilvl w:val="0"/>
          <w:numId w:val="26"/>
        </w:numPr>
        <w:ind w:leftChars="0" w:firstLineChars="0"/>
        <w:rPr>
          <w:rFonts w:ascii="Arial Narrow" w:eastAsia="Arial Narrow" w:hAnsi="Arial Narrow" w:cs="Arial Narrow"/>
        </w:rPr>
      </w:pPr>
      <w:r w:rsidRPr="00926349">
        <w:rPr>
          <w:rFonts w:ascii="Arial Narrow" w:eastAsia="Arial Narrow" w:hAnsi="Arial Narrow" w:cs="Arial Narrow"/>
          <w:u w:val="single"/>
        </w:rPr>
        <w:t>Les pistes doivent être éloignées des façades et du stationnement</w:t>
      </w:r>
      <w:r w:rsidRPr="00926349">
        <w:rPr>
          <w:rFonts w:ascii="Arial Narrow" w:eastAsia="Arial Narrow" w:hAnsi="Arial Narrow" w:cs="Arial Narrow"/>
        </w:rPr>
        <w:t>.</w:t>
      </w:r>
    </w:p>
    <w:p w14:paraId="00000367" w14:textId="77777777" w:rsidR="0091673B" w:rsidRDefault="0091673B">
      <w:pPr>
        <w:ind w:left="0" w:hanging="2"/>
        <w:rPr>
          <w:rFonts w:ascii="Arial Narrow" w:eastAsia="Arial Narrow" w:hAnsi="Arial Narrow" w:cs="Arial Narrow"/>
        </w:rPr>
      </w:pPr>
    </w:p>
    <w:p w14:paraId="00000368" w14:textId="77777777" w:rsidR="0091673B" w:rsidRDefault="0091673B">
      <w:pPr>
        <w:ind w:left="0" w:hanging="2"/>
        <w:rPr>
          <w:rFonts w:ascii="Arial Narrow" w:eastAsia="Arial Narrow" w:hAnsi="Arial Narrow" w:cs="Arial Narrow"/>
        </w:rPr>
      </w:pPr>
    </w:p>
    <w:p w14:paraId="00000369" w14:textId="0BD96501" w:rsidR="0091673B" w:rsidRPr="00926349" w:rsidRDefault="00B032E7" w:rsidP="00926349">
      <w:pPr>
        <w:pStyle w:val="Paragraphedeliste"/>
        <w:numPr>
          <w:ilvl w:val="0"/>
          <w:numId w:val="26"/>
        </w:numPr>
        <w:ind w:leftChars="0" w:firstLineChars="0"/>
        <w:rPr>
          <w:rFonts w:ascii="Arial Narrow" w:eastAsia="Arial Narrow" w:hAnsi="Arial Narrow" w:cs="Arial Narrow"/>
          <w:color w:val="000000" w:themeColor="text1"/>
        </w:rPr>
      </w:pPr>
      <w:r w:rsidRPr="00926349">
        <w:rPr>
          <w:rFonts w:ascii="Arial Narrow" w:eastAsia="Arial Narrow" w:hAnsi="Arial Narrow" w:cs="Arial Narrow"/>
          <w:color w:val="000000" w:themeColor="text1"/>
        </w:rPr>
        <w:t xml:space="preserve">Un bon compromis en termes d’aménagements cyclables est </w:t>
      </w:r>
      <w:r w:rsidRPr="00926349">
        <w:rPr>
          <w:rFonts w:ascii="Arial Narrow" w:eastAsia="Arial Narrow" w:hAnsi="Arial Narrow" w:cs="Arial Narrow"/>
          <w:b/>
          <w:color w:val="1F497D" w:themeColor="text2"/>
        </w:rPr>
        <w:t>l’alternance piste / bande</w:t>
      </w:r>
      <w:r w:rsidRPr="00926349">
        <w:rPr>
          <w:rFonts w:ascii="Arial Narrow" w:eastAsia="Arial Narrow" w:hAnsi="Arial Narrow" w:cs="Arial Narrow"/>
          <w:color w:val="1F497D" w:themeColor="text2"/>
        </w:rPr>
        <w:t> </w:t>
      </w:r>
      <w:r w:rsidRPr="00926349">
        <w:rPr>
          <w:rFonts w:ascii="Arial Narrow" w:eastAsia="Arial Narrow" w:hAnsi="Arial Narrow" w:cs="Arial Narrow"/>
          <w:color w:val="000000" w:themeColor="text1"/>
        </w:rPr>
        <w:t xml:space="preserve">: avec des </w:t>
      </w:r>
      <w:r w:rsidRPr="00926349">
        <w:rPr>
          <w:rFonts w:ascii="Arial Narrow" w:eastAsia="Arial Narrow" w:hAnsi="Arial Narrow" w:cs="Arial Narrow"/>
          <w:b/>
          <w:color w:val="1F497D" w:themeColor="text2"/>
        </w:rPr>
        <w:t>pistes en section et des bandes cyclables au niveau des carrefours à feux</w:t>
      </w:r>
      <w:r w:rsidRPr="00926349">
        <w:rPr>
          <w:rFonts w:ascii="Arial Narrow" w:eastAsia="Arial Narrow" w:hAnsi="Arial Narrow" w:cs="Arial Narrow"/>
          <w:color w:val="000000" w:themeColor="text1"/>
        </w:rPr>
        <w:t>. Ainsi, en section le cycliste a le confort et la sécurité de la piste cyclable et la bande aux carrefours permet de limiter les dangers et potentiels conflits.</w:t>
      </w:r>
    </w:p>
    <w:p w14:paraId="0000036A" w14:textId="13A25A7C" w:rsidR="0091673B" w:rsidRDefault="0091673B">
      <w:pPr>
        <w:ind w:left="0" w:hanging="2"/>
        <w:rPr>
          <w:rFonts w:ascii="Arial Narrow" w:eastAsia="Arial Narrow" w:hAnsi="Arial Narrow" w:cs="Arial Narrow"/>
        </w:rPr>
      </w:pPr>
    </w:p>
    <w:p w14:paraId="0000036B" w14:textId="173DD33F" w:rsidR="0091673B" w:rsidRDefault="00171D05">
      <w:pPr>
        <w:ind w:left="0" w:hanging="2"/>
        <w:rPr>
          <w:rFonts w:ascii="Arial Narrow" w:eastAsia="Arial Narrow" w:hAnsi="Arial Narrow" w:cs="Arial Narrow"/>
        </w:rPr>
      </w:pPr>
      <w:r>
        <w:rPr>
          <w:noProof/>
        </w:rPr>
        <w:drawing>
          <wp:anchor distT="0" distB="0" distL="114300" distR="114300" simplePos="0" relativeHeight="251640832" behindDoc="0" locked="0" layoutInCell="1" hidden="0" allowOverlap="1" wp14:editId="239096DA">
            <wp:simplePos x="0" y="0"/>
            <wp:positionH relativeFrom="column">
              <wp:posOffset>3524885</wp:posOffset>
            </wp:positionH>
            <wp:positionV relativeFrom="paragraph">
              <wp:posOffset>84455</wp:posOffset>
            </wp:positionV>
            <wp:extent cx="2835910" cy="2128520"/>
            <wp:effectExtent l="0" t="0" r="2540" b="5080"/>
            <wp:wrapSquare wrapText="bothSides" distT="0" distB="0" distL="114300" distR="114300"/>
            <wp:docPr id="1144"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81"/>
                    <a:srcRect/>
                    <a:stretch>
                      <a:fillRect/>
                    </a:stretch>
                  </pic:blipFill>
                  <pic:spPr>
                    <a:xfrm>
                      <a:off x="0" y="0"/>
                      <a:ext cx="2835910" cy="2128520"/>
                    </a:xfrm>
                    <a:prstGeom prst="rect">
                      <a:avLst/>
                    </a:prstGeom>
                    <a:ln/>
                  </pic:spPr>
                </pic:pic>
              </a:graphicData>
            </a:graphic>
          </wp:anchor>
        </w:drawing>
      </w:r>
      <w:r>
        <w:rPr>
          <w:noProof/>
        </w:rPr>
        <w:drawing>
          <wp:anchor distT="0" distB="0" distL="0" distR="0" simplePos="0" relativeHeight="251639808" behindDoc="0" locked="0" layoutInCell="1" hidden="0" allowOverlap="1" wp14:editId="0F4474A9">
            <wp:simplePos x="0" y="0"/>
            <wp:positionH relativeFrom="column">
              <wp:posOffset>108585</wp:posOffset>
            </wp:positionH>
            <wp:positionV relativeFrom="paragraph">
              <wp:posOffset>54610</wp:posOffset>
            </wp:positionV>
            <wp:extent cx="2843530" cy="2139950"/>
            <wp:effectExtent l="0" t="0" r="0" b="0"/>
            <wp:wrapSquare wrapText="bothSides" distT="0" distB="0" distL="0" distR="0"/>
            <wp:docPr id="1086"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82"/>
                    <a:srcRect/>
                    <a:stretch>
                      <a:fillRect/>
                    </a:stretch>
                  </pic:blipFill>
                  <pic:spPr>
                    <a:xfrm>
                      <a:off x="0" y="0"/>
                      <a:ext cx="2843530" cy="2139950"/>
                    </a:xfrm>
                    <a:prstGeom prst="rect">
                      <a:avLst/>
                    </a:prstGeom>
                    <a:ln/>
                  </pic:spPr>
                </pic:pic>
              </a:graphicData>
            </a:graphic>
          </wp:anchor>
        </w:drawing>
      </w:r>
    </w:p>
    <w:p w14:paraId="0000036C" w14:textId="77777777" w:rsidR="0091673B" w:rsidRDefault="0091673B">
      <w:pPr>
        <w:ind w:left="0" w:hanging="2"/>
        <w:rPr>
          <w:rFonts w:ascii="Arial Narrow" w:eastAsia="Arial Narrow" w:hAnsi="Arial Narrow" w:cs="Arial Narrow"/>
        </w:rPr>
      </w:pPr>
    </w:p>
    <w:p w14:paraId="0000036D" w14:textId="77777777" w:rsidR="0091673B" w:rsidRDefault="0091673B">
      <w:pPr>
        <w:ind w:left="0" w:hanging="2"/>
        <w:rPr>
          <w:rFonts w:ascii="Arial Narrow" w:eastAsia="Arial Narrow" w:hAnsi="Arial Narrow" w:cs="Arial Narrow"/>
        </w:rPr>
      </w:pPr>
    </w:p>
    <w:p w14:paraId="0000036E" w14:textId="77777777" w:rsidR="0091673B" w:rsidRDefault="00B032E7">
      <w:pPr>
        <w:ind w:left="2" w:hanging="4"/>
        <w:rPr>
          <w:rFonts w:ascii="Arial Narrow" w:eastAsia="Arial Narrow" w:hAnsi="Arial Narrow" w:cs="Arial Narrow"/>
        </w:rPr>
      </w:pPr>
      <w:r>
        <w:rPr>
          <w:rFonts w:ascii="Arial Narrow" w:eastAsia="Arial Narrow" w:hAnsi="Arial Narrow" w:cs="Arial Narrow"/>
          <w:i/>
          <w:sz w:val="40"/>
          <w:szCs w:val="40"/>
        </w:rPr>
        <w:t xml:space="preserve"> </w:t>
      </w:r>
    </w:p>
    <w:p w14:paraId="0000036F" w14:textId="77777777" w:rsidR="0091673B" w:rsidRDefault="0091673B">
      <w:pPr>
        <w:ind w:left="0" w:hanging="2"/>
        <w:rPr>
          <w:rFonts w:ascii="Arial Narrow" w:eastAsia="Arial Narrow" w:hAnsi="Arial Narrow" w:cs="Arial Narrow"/>
        </w:rPr>
      </w:pPr>
      <w:bookmarkStart w:id="39" w:name="_heading=h.qsh70q" w:colFirst="0" w:colLast="0"/>
      <w:bookmarkEnd w:id="39"/>
    </w:p>
    <w:p w14:paraId="00000370" w14:textId="52A5C6FE" w:rsidR="0091673B" w:rsidRDefault="00B032E7" w:rsidP="008D4D9C">
      <w:pPr>
        <w:pStyle w:val="TitreB"/>
      </w:pPr>
      <w:r>
        <w:br w:type="page"/>
      </w:r>
      <w:bookmarkStart w:id="40" w:name="_Toc43478282"/>
      <w:r>
        <w:lastRenderedPageBreak/>
        <w:t>LE SAS VÉLO</w:t>
      </w:r>
      <w:bookmarkEnd w:id="40"/>
    </w:p>
    <w:p w14:paraId="580E4BEB" w14:textId="0AE4908D" w:rsidR="00171D05" w:rsidRDefault="00171D05" w:rsidP="00171D05">
      <w:pPr>
        <w:ind w:leftChars="0" w:left="0" w:firstLineChars="0" w:firstLine="0"/>
        <w:rPr>
          <w:rFonts w:ascii="Arial Narrow" w:eastAsia="Arial Narrow" w:hAnsi="Arial Narrow" w:cs="Arial Narrow"/>
          <w:sz w:val="28"/>
        </w:rPr>
      </w:pPr>
      <w:r w:rsidRPr="00570E09">
        <w:rPr>
          <w:rFonts w:ascii="Arial Narrow" w:eastAsia="Arial Narrow" w:hAnsi="Arial Narrow" w:cs="Arial Narrow"/>
          <w:noProof/>
          <w:szCs w:val="28"/>
        </w:rPr>
        <mc:AlternateContent>
          <mc:Choice Requires="wps">
            <w:drawing>
              <wp:anchor distT="0" distB="0" distL="114300" distR="114300" simplePos="0" relativeHeight="251744256" behindDoc="0" locked="0" layoutInCell="1" allowOverlap="1" wp14:anchorId="47C133B2" wp14:editId="65F70593">
                <wp:simplePos x="0" y="0"/>
                <wp:positionH relativeFrom="margin">
                  <wp:posOffset>-111760</wp:posOffset>
                </wp:positionH>
                <wp:positionV relativeFrom="paragraph">
                  <wp:posOffset>178435</wp:posOffset>
                </wp:positionV>
                <wp:extent cx="4067175" cy="704850"/>
                <wp:effectExtent l="57150" t="19050" r="85725" b="95250"/>
                <wp:wrapNone/>
                <wp:docPr id="17" name="Rectangle à coins arrondis 17"/>
                <wp:cNvGraphicFramePr/>
                <a:graphic xmlns:a="http://schemas.openxmlformats.org/drawingml/2006/main">
                  <a:graphicData uri="http://schemas.microsoft.com/office/word/2010/wordprocessingShape">
                    <wps:wsp>
                      <wps:cNvSpPr/>
                      <wps:spPr>
                        <a:xfrm>
                          <a:off x="0" y="0"/>
                          <a:ext cx="4067175" cy="70485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8487D2" id="Rectangle à coins arrondis 17" o:spid="_x0000_s1026" style="position:absolute;margin-left:-8.8pt;margin-top:14.05pt;width:320.25pt;height:55.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" filled="f" strokecolor="#4579b8 [3044]">
                <v:shadow on="t" color="black" opacity="22937f" origin=",.5" offset="0,.63889mm"/>
                <w10:wrap anchorx="margin"/>
              </v:roundrect>
            </w:pict>
          </mc:Fallback>
        </mc:AlternateContent>
      </w:r>
    </w:p>
    <w:p w14:paraId="00000376" w14:textId="38B1750F" w:rsidR="0091673B" w:rsidRPr="00171D05" w:rsidRDefault="00171D05" w:rsidP="00171D05">
      <w:pPr>
        <w:ind w:leftChars="0" w:left="0" w:firstLineChars="0" w:firstLine="0"/>
        <w:jc w:val="left"/>
        <w:rPr>
          <w:rFonts w:ascii="Arial Narrow" w:eastAsia="Arial Narrow" w:hAnsi="Arial Narrow" w:cs="Arial Narrow"/>
          <w:sz w:val="40"/>
          <w:szCs w:val="40"/>
        </w:rPr>
      </w:pPr>
      <w:r>
        <w:rPr>
          <w:noProof/>
        </w:rPr>
        <w:drawing>
          <wp:anchor distT="0" distB="0" distL="0" distR="0" simplePos="0" relativeHeight="251641856" behindDoc="1" locked="0" layoutInCell="1" hidden="0" allowOverlap="1" wp14:editId="554A1E2E">
            <wp:simplePos x="0" y="0"/>
            <wp:positionH relativeFrom="column">
              <wp:posOffset>4117340</wp:posOffset>
            </wp:positionH>
            <wp:positionV relativeFrom="page">
              <wp:posOffset>1162050</wp:posOffset>
            </wp:positionV>
            <wp:extent cx="2268220" cy="1703070"/>
            <wp:effectExtent l="0" t="0" r="0" b="0"/>
            <wp:wrapTight wrapText="bothSides">
              <wp:wrapPolygon edited="0">
                <wp:start x="0" y="0"/>
                <wp:lineTo x="0" y="21262"/>
                <wp:lineTo x="21406" y="21262"/>
                <wp:lineTo x="21406" y="0"/>
                <wp:lineTo x="0" y="0"/>
              </wp:wrapPolygon>
            </wp:wrapTight>
            <wp:docPr id="108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3"/>
                    <a:srcRect/>
                    <a:stretch>
                      <a:fillRect/>
                    </a:stretch>
                  </pic:blipFill>
                  <pic:spPr>
                    <a:xfrm>
                      <a:off x="0" y="0"/>
                      <a:ext cx="2268220" cy="1703070"/>
                    </a:xfrm>
                    <a:prstGeom prst="rect">
                      <a:avLst/>
                    </a:prstGeom>
                    <a:ln/>
                  </pic:spPr>
                </pic:pic>
              </a:graphicData>
            </a:graphic>
          </wp:anchor>
        </w:drawing>
      </w:r>
      <w:r w:rsidRPr="00171D05">
        <w:rPr>
          <w:rFonts w:ascii="Arial Narrow" w:eastAsia="Arial Narrow" w:hAnsi="Arial Narrow" w:cs="Arial Narrow"/>
          <w:sz w:val="28"/>
        </w:rPr>
        <w:t xml:space="preserve">Espace réservé aux cyclistes qui permet de se positionner devant les voitures lorsque le feu est rouge et qui facilite les mouvements tournants. </w:t>
      </w:r>
    </w:p>
    <w:p w14:paraId="00000377" w14:textId="77777777" w:rsidR="0091673B" w:rsidRDefault="0091673B">
      <w:pPr>
        <w:ind w:left="0" w:hanging="2"/>
        <w:rPr>
          <w:rFonts w:ascii="Arial Narrow" w:eastAsia="Arial Narrow" w:hAnsi="Arial Narrow" w:cs="Arial Narrow"/>
        </w:rPr>
      </w:pPr>
    </w:p>
    <w:p w14:paraId="00000378" w14:textId="77777777" w:rsidR="0091673B" w:rsidRDefault="00B032E7" w:rsidP="00171D05">
      <w:pPr>
        <w:ind w:left="0" w:hanging="2"/>
        <w:jc w:val="left"/>
        <w:rPr>
          <w:rFonts w:ascii="Arial Narrow" w:eastAsia="Arial Narrow" w:hAnsi="Arial Narrow" w:cs="Arial Narrow"/>
        </w:rPr>
      </w:pPr>
      <w:r>
        <w:rPr>
          <w:rFonts w:ascii="Arial Narrow" w:eastAsia="Arial Narrow" w:hAnsi="Arial Narrow" w:cs="Arial Narrow"/>
        </w:rPr>
        <w:t>Dernièrement, les recommandations du CERTU ont évoluées. En l’absence d’une bande cyclable en amont du sas, il est demandé de réaliser des bandes d’accès étroites sur une longueur d’une dizaine de mètres. En l’absence de bandes d’accès le SAS ne peut plus être matérialisé.</w:t>
      </w:r>
    </w:p>
    <w:p w14:paraId="00000379" w14:textId="77777777" w:rsidR="0091673B" w:rsidRDefault="0091673B">
      <w:pPr>
        <w:ind w:left="0" w:hanging="2"/>
        <w:jc w:val="left"/>
        <w:rPr>
          <w:rFonts w:ascii="Arial Narrow" w:eastAsia="Arial Narrow" w:hAnsi="Arial Narrow" w:cs="Arial Narrow"/>
        </w:rPr>
      </w:pPr>
    </w:p>
    <w:p w14:paraId="0000037A" w14:textId="29A0B040" w:rsidR="0091673B" w:rsidRPr="00171D05" w:rsidRDefault="00B032E7" w:rsidP="00171D05">
      <w:pPr>
        <w:pStyle w:val="Paragraphedeliste"/>
        <w:numPr>
          <w:ilvl w:val="0"/>
          <w:numId w:val="31"/>
        </w:numPr>
        <w:ind w:leftChars="0" w:firstLineChars="0"/>
        <w:rPr>
          <w:rFonts w:ascii="Arial Narrow" w:eastAsia="Arial Narrow" w:hAnsi="Arial Narrow" w:cs="Arial Narrow"/>
        </w:rPr>
      </w:pPr>
      <w:r w:rsidRPr="00171D05">
        <w:rPr>
          <w:rFonts w:ascii="Arial Narrow" w:eastAsia="Arial Narrow" w:hAnsi="Arial Narrow" w:cs="Arial Narrow"/>
          <w:b/>
        </w:rPr>
        <w:t>Avantages et inconvénients</w:t>
      </w:r>
    </w:p>
    <w:p w14:paraId="0000037B" w14:textId="77777777" w:rsidR="0091673B" w:rsidRDefault="0091673B">
      <w:pPr>
        <w:ind w:left="0" w:hanging="2"/>
        <w:rPr>
          <w:rFonts w:ascii="Arial Narrow" w:eastAsia="Arial Narrow" w:hAnsi="Arial Narrow" w:cs="Arial Narrow"/>
        </w:rPr>
      </w:pPr>
    </w:p>
    <w:tbl>
      <w:tblPr>
        <w:tblStyle w:val="3"/>
        <w:tblW w:w="10060"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57"/>
        <w:gridCol w:w="5103"/>
      </w:tblGrid>
      <w:tr w:rsidR="0091673B" w14:paraId="3C82569A" w14:textId="77777777" w:rsidTr="00171D05">
        <w:tc>
          <w:tcPr>
            <w:tcW w:w="4957" w:type="dxa"/>
          </w:tcPr>
          <w:p w14:paraId="0000037C" w14:textId="77777777" w:rsidR="0091673B" w:rsidRPr="00171D05" w:rsidRDefault="00B032E7" w:rsidP="00171D05">
            <w:pPr>
              <w:ind w:left="0" w:hanging="2"/>
              <w:jc w:val="center"/>
              <w:rPr>
                <w:rFonts w:ascii="Arial Narrow" w:eastAsia="Arial Narrow" w:hAnsi="Arial Narrow" w:cs="Arial Narrow"/>
                <w:b/>
              </w:rPr>
            </w:pPr>
            <w:r w:rsidRPr="00171D05">
              <w:rPr>
                <w:rFonts w:ascii="Arial Narrow" w:eastAsia="Arial Narrow" w:hAnsi="Arial Narrow" w:cs="Arial Narrow"/>
                <w:b/>
              </w:rPr>
              <w:t>AVANTAGES</w:t>
            </w:r>
          </w:p>
        </w:tc>
        <w:tc>
          <w:tcPr>
            <w:tcW w:w="5103" w:type="dxa"/>
          </w:tcPr>
          <w:p w14:paraId="0000037D" w14:textId="77777777" w:rsidR="0091673B" w:rsidRPr="00171D05" w:rsidRDefault="00B032E7" w:rsidP="00171D05">
            <w:pPr>
              <w:ind w:left="0" w:hanging="2"/>
              <w:jc w:val="center"/>
              <w:rPr>
                <w:rFonts w:ascii="Arial Narrow" w:eastAsia="Arial Narrow" w:hAnsi="Arial Narrow" w:cs="Arial Narrow"/>
                <w:b/>
              </w:rPr>
            </w:pPr>
            <w:r w:rsidRPr="00171D05">
              <w:rPr>
                <w:rFonts w:ascii="Arial Narrow" w:eastAsia="Arial Narrow" w:hAnsi="Arial Narrow" w:cs="Arial Narrow"/>
                <w:b/>
              </w:rPr>
              <w:t>INCONVENIENTS</w:t>
            </w:r>
          </w:p>
        </w:tc>
      </w:tr>
      <w:tr w:rsidR="0091673B" w14:paraId="6F412616" w14:textId="77777777" w:rsidTr="00171D05">
        <w:trPr>
          <w:trHeight w:val="952"/>
        </w:trPr>
        <w:tc>
          <w:tcPr>
            <w:tcW w:w="4957" w:type="dxa"/>
          </w:tcPr>
          <w:p w14:paraId="0000037E"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Sécurisant</w:t>
            </w:r>
            <w:r>
              <w:rPr>
                <w:rFonts w:ascii="Arial Narrow" w:eastAsia="Arial Narrow" w:hAnsi="Arial Narrow" w:cs="Arial Narrow"/>
              </w:rPr>
              <w:t> : les cyclistes sont bien vus par les automobilistes et peuvent démarrer avant le flux de voitures.</w:t>
            </w:r>
          </w:p>
        </w:tc>
        <w:tc>
          <w:tcPr>
            <w:tcW w:w="5103" w:type="dxa"/>
          </w:tcPr>
          <w:p w14:paraId="0000037F"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Peu respecté</w:t>
            </w:r>
            <w:r>
              <w:rPr>
                <w:rFonts w:ascii="Arial Narrow" w:eastAsia="Arial Narrow" w:hAnsi="Arial Narrow" w:cs="Arial Narrow"/>
              </w:rPr>
              <w:t xml:space="preserve"> par les automobilistes</w:t>
            </w:r>
          </w:p>
        </w:tc>
      </w:tr>
      <w:tr w:rsidR="0091673B" w14:paraId="315F1985" w14:textId="77777777" w:rsidTr="00171D05">
        <w:trPr>
          <w:trHeight w:val="980"/>
        </w:trPr>
        <w:tc>
          <w:tcPr>
            <w:tcW w:w="4957" w:type="dxa"/>
          </w:tcPr>
          <w:p w14:paraId="00000380"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Gain de temps</w:t>
            </w:r>
            <w:r>
              <w:rPr>
                <w:rFonts w:ascii="Arial Narrow" w:eastAsia="Arial Narrow" w:hAnsi="Arial Narrow" w:cs="Arial Narrow"/>
              </w:rPr>
              <w:t> : les cyclistes ne sont plus coincés entre les voitures au feu rouge, ils peuvent remonter le flux lorsqu’ils sont sur la bande cyclable d’accès au sas..</w:t>
            </w:r>
          </w:p>
        </w:tc>
        <w:tc>
          <w:tcPr>
            <w:tcW w:w="5103" w:type="dxa"/>
          </w:tcPr>
          <w:p w14:paraId="00000381" w14:textId="77777777" w:rsidR="0091673B" w:rsidRDefault="00B032E7">
            <w:pPr>
              <w:ind w:left="0" w:hanging="2"/>
              <w:rPr>
                <w:rFonts w:ascii="Arial Narrow" w:eastAsia="Arial Narrow" w:hAnsi="Arial Narrow" w:cs="Arial Narrow"/>
                <w:color w:val="1F497D"/>
              </w:rPr>
            </w:pPr>
            <w:r>
              <w:rPr>
                <w:rFonts w:ascii="Arial Narrow" w:eastAsia="Arial Narrow" w:hAnsi="Arial Narrow" w:cs="Arial Narrow"/>
                <w:b/>
                <w:color w:val="1F497D"/>
              </w:rPr>
              <w:t>Utile seulement lorsque le feu est rouge</w:t>
            </w:r>
          </w:p>
        </w:tc>
      </w:tr>
    </w:tbl>
    <w:p w14:paraId="00000382"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rPr>
      </w:pPr>
    </w:p>
    <w:p w14:paraId="00000383" w14:textId="2867ACFE" w:rsidR="0091673B" w:rsidRPr="00171D05" w:rsidRDefault="00B032E7" w:rsidP="00171D05">
      <w:pPr>
        <w:pStyle w:val="Paragraphedeliste"/>
        <w:numPr>
          <w:ilvl w:val="0"/>
          <w:numId w:val="31"/>
        </w:num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Chars="0" w:firstLineChars="0"/>
        <w:rPr>
          <w:rFonts w:ascii="Arial Narrow" w:eastAsia="Arial Narrow" w:hAnsi="Arial Narrow" w:cs="Arial Narrow"/>
          <w:color w:val="000000"/>
        </w:rPr>
      </w:pPr>
      <w:r w:rsidRPr="00171D05">
        <w:rPr>
          <w:rFonts w:ascii="Arial Narrow" w:eastAsia="Arial Narrow" w:hAnsi="Arial Narrow" w:cs="Arial Narrow"/>
          <w:b/>
          <w:color w:val="000000"/>
        </w:rPr>
        <w:t>Application et aspects techniques</w:t>
      </w:r>
    </w:p>
    <w:p w14:paraId="00000384" w14:textId="77777777" w:rsidR="0091673B" w:rsidRDefault="0091673B">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color w:val="000000"/>
        </w:rPr>
      </w:pPr>
    </w:p>
    <w:p w14:paraId="00000385" w14:textId="77777777" w:rsidR="0091673B" w:rsidRDefault="00B032E7">
      <w:pPr>
        <w:tabs>
          <w:tab w:val="left" w:pos="0"/>
          <w:tab w:val="left" w:pos="704"/>
          <w:tab w:val="left" w:pos="1411"/>
          <w:tab w:val="left" w:pos="2120"/>
          <w:tab w:val="left" w:pos="2827"/>
          <w:tab w:val="left" w:pos="3534"/>
          <w:tab w:val="left" w:pos="4242"/>
          <w:tab w:val="left" w:pos="4949"/>
          <w:tab w:val="left" w:pos="5656"/>
          <w:tab w:val="left" w:pos="6365"/>
          <w:tab w:val="left" w:pos="7072"/>
          <w:tab w:val="left" w:pos="7779"/>
          <w:tab w:val="left" w:pos="8487"/>
          <w:tab w:val="left" w:pos="9194"/>
          <w:tab w:val="left" w:pos="9901"/>
          <w:tab w:val="left" w:pos="10610"/>
          <w:tab w:val="left" w:pos="11317"/>
          <w:tab w:val="left" w:pos="12024"/>
          <w:tab w:val="left" w:pos="12732"/>
          <w:tab w:val="left" w:pos="13440"/>
          <w:tab w:val="left" w:pos="14147"/>
        </w:tabs>
        <w:ind w:left="0" w:hanging="2"/>
        <w:rPr>
          <w:rFonts w:ascii="Arial Narrow" w:eastAsia="Arial Narrow" w:hAnsi="Arial Narrow" w:cs="Arial Narrow"/>
          <w:sz w:val="40"/>
          <w:szCs w:val="40"/>
        </w:rPr>
      </w:pPr>
      <w:bookmarkStart w:id="41" w:name="_heading=h.1pxezwc" w:colFirst="0" w:colLast="0"/>
      <w:bookmarkEnd w:id="41"/>
      <w:r>
        <w:rPr>
          <w:rFonts w:ascii="Arial Narrow" w:eastAsia="Arial Narrow" w:hAnsi="Arial Narrow" w:cs="Arial Narrow"/>
          <w:color w:val="000000"/>
        </w:rPr>
        <w:t xml:space="preserve">La réalisation de sas vélos se fait exclusivement au niveau des carrefours à feux. Le CERTU recommande la réalisation d’une bande d’accès au sas, ce qui limite sa réalisation aux voies d’une largeur supérieure à 3,50m. Cependant, certaines villes les généralisent à tous les carrefours à feux et ne matérialisent pas systématiquement de bande d’accès. </w:t>
      </w:r>
    </w:p>
    <w:p w14:paraId="00000386" w14:textId="38817EB6" w:rsidR="0091673B" w:rsidRDefault="00220EFF">
      <w:pPr>
        <w:pBdr>
          <w:top w:val="nil"/>
          <w:left w:val="nil"/>
          <w:bottom w:val="nil"/>
          <w:right w:val="nil"/>
          <w:between w:val="nil"/>
        </w:pBdr>
        <w:spacing w:line="240" w:lineRule="auto"/>
        <w:ind w:left="0" w:hanging="2"/>
        <w:jc w:val="center"/>
        <w:rPr>
          <w:rFonts w:ascii="Arial Narrow" w:eastAsia="Arial Narrow" w:hAnsi="Arial Narrow" w:cs="Arial Narrow"/>
          <w:color w:val="1F497D"/>
          <w:sz w:val="28"/>
          <w:szCs w:val="28"/>
        </w:rPr>
      </w:pPr>
      <w:bookmarkStart w:id="42" w:name="_heading=h.49x2ik5" w:colFirst="0" w:colLast="0"/>
      <w:bookmarkEnd w:id="42"/>
      <w:r>
        <w:rPr>
          <w:noProof/>
        </w:rPr>
        <w:drawing>
          <wp:anchor distT="0" distB="0" distL="114300" distR="114300" simplePos="0" relativeHeight="251642880" behindDoc="0" locked="0" layoutInCell="1" hidden="0" allowOverlap="1" wp14:editId="6C197C0D">
            <wp:simplePos x="0" y="0"/>
            <wp:positionH relativeFrom="column">
              <wp:posOffset>3534410</wp:posOffset>
            </wp:positionH>
            <wp:positionV relativeFrom="paragraph">
              <wp:posOffset>124460</wp:posOffset>
            </wp:positionV>
            <wp:extent cx="3185160" cy="2519045"/>
            <wp:effectExtent l="0" t="0" r="0" b="0"/>
            <wp:wrapNone/>
            <wp:docPr id="1143"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84"/>
                    <a:srcRect l="5375"/>
                    <a:stretch>
                      <a:fillRect/>
                    </a:stretch>
                  </pic:blipFill>
                  <pic:spPr>
                    <a:xfrm>
                      <a:off x="0" y="0"/>
                      <a:ext cx="3185160" cy="2519045"/>
                    </a:xfrm>
                    <a:prstGeom prst="rect">
                      <a:avLst/>
                    </a:prstGeom>
                    <a:ln/>
                  </pic:spPr>
                </pic:pic>
              </a:graphicData>
            </a:graphic>
          </wp:anchor>
        </w:drawing>
      </w:r>
      <w:r>
        <w:rPr>
          <w:noProof/>
        </w:rPr>
        <w:drawing>
          <wp:anchor distT="0" distB="0" distL="114300" distR="114300" simplePos="0" relativeHeight="251643904" behindDoc="0" locked="0" layoutInCell="1" hidden="0" allowOverlap="1" wp14:editId="3614FAA8">
            <wp:simplePos x="0" y="0"/>
            <wp:positionH relativeFrom="margin">
              <wp:posOffset>-635</wp:posOffset>
            </wp:positionH>
            <wp:positionV relativeFrom="paragraph">
              <wp:posOffset>146050</wp:posOffset>
            </wp:positionV>
            <wp:extent cx="3362325" cy="2521585"/>
            <wp:effectExtent l="0" t="0" r="9525" b="0"/>
            <wp:wrapSquare wrapText="bothSides" distT="0" distB="0" distL="114300" distR="114300"/>
            <wp:docPr id="1142"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85"/>
                    <a:srcRect/>
                    <a:stretch>
                      <a:fillRect/>
                    </a:stretch>
                  </pic:blipFill>
                  <pic:spPr>
                    <a:xfrm>
                      <a:off x="0" y="0"/>
                      <a:ext cx="3362325" cy="2521585"/>
                    </a:xfrm>
                    <a:prstGeom prst="rect">
                      <a:avLst/>
                    </a:prstGeom>
                    <a:ln/>
                  </pic:spPr>
                </pic:pic>
              </a:graphicData>
            </a:graphic>
          </wp:anchor>
        </w:drawing>
      </w:r>
      <w:r w:rsidR="00B032E7">
        <w:br w:type="page"/>
      </w:r>
      <w:r w:rsidR="00B032E7">
        <w:rPr>
          <w:rFonts w:ascii="Arial Narrow" w:eastAsia="Arial Narrow" w:hAnsi="Arial Narrow" w:cs="Arial Narrow"/>
          <w:color w:val="1F497D"/>
          <w:sz w:val="28"/>
          <w:szCs w:val="28"/>
        </w:rPr>
        <w:lastRenderedPageBreak/>
        <w:t xml:space="preserve"> </w:t>
      </w:r>
    </w:p>
    <w:p w14:paraId="00000387" w14:textId="1182D96B" w:rsidR="0091673B" w:rsidRDefault="00B032E7" w:rsidP="008D4D9C">
      <w:pPr>
        <w:pStyle w:val="TitreB"/>
      </w:pPr>
      <w:bookmarkStart w:id="43" w:name="_Toc43478283"/>
      <w:r>
        <w:t>LA VOIE VERTE</w:t>
      </w:r>
      <w:bookmarkEnd w:id="43"/>
    </w:p>
    <w:p w14:paraId="00000388" w14:textId="21DBFBB5" w:rsidR="0091673B" w:rsidRDefault="0091673B">
      <w:pPr>
        <w:ind w:left="1" w:hanging="3"/>
        <w:rPr>
          <w:rFonts w:ascii="Arial Narrow" w:eastAsia="Arial Narrow" w:hAnsi="Arial Narrow" w:cs="Arial Narrow"/>
          <w:sz w:val="28"/>
          <w:szCs w:val="28"/>
        </w:rPr>
      </w:pPr>
    </w:p>
    <w:p w14:paraId="0000038A" w14:textId="66968BCF" w:rsidR="0091673B" w:rsidRDefault="00171D05">
      <w:pPr>
        <w:ind w:left="0" w:hanging="2"/>
        <w:rPr>
          <w:rFonts w:ascii="Arial Narrow" w:eastAsia="Arial Narrow" w:hAnsi="Arial Narrow" w:cs="Arial Narrow"/>
        </w:rPr>
      </w:pPr>
      <w:r w:rsidRPr="00570E09">
        <w:rPr>
          <w:rFonts w:ascii="Arial Narrow" w:eastAsia="Arial Narrow" w:hAnsi="Arial Narrow" w:cs="Arial Narrow"/>
          <w:noProof/>
          <w:szCs w:val="28"/>
        </w:rPr>
        <mc:AlternateContent>
          <mc:Choice Requires="wps">
            <w:drawing>
              <wp:anchor distT="0" distB="0" distL="114300" distR="114300" simplePos="0" relativeHeight="251746304" behindDoc="0" locked="0" layoutInCell="1" allowOverlap="1" wp14:anchorId="30D7F3CD" wp14:editId="579A4CA2">
                <wp:simplePos x="0" y="0"/>
                <wp:positionH relativeFrom="margin">
                  <wp:posOffset>-92710</wp:posOffset>
                </wp:positionH>
                <wp:positionV relativeFrom="paragraph">
                  <wp:posOffset>153670</wp:posOffset>
                </wp:positionV>
                <wp:extent cx="4000500" cy="514350"/>
                <wp:effectExtent l="57150" t="19050" r="76200" b="95250"/>
                <wp:wrapNone/>
                <wp:docPr id="18" name="Rectangle à coins arrondis 18"/>
                <wp:cNvGraphicFramePr/>
                <a:graphic xmlns:a="http://schemas.openxmlformats.org/drawingml/2006/main">
                  <a:graphicData uri="http://schemas.microsoft.com/office/word/2010/wordprocessingShape">
                    <wps:wsp>
                      <wps:cNvSpPr/>
                      <wps:spPr>
                        <a:xfrm>
                          <a:off x="0" y="0"/>
                          <a:ext cx="4000500" cy="51435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14641F" id="Rectangle à coins arrondis 18" o:spid="_x0000_s1026" style="position:absolute;margin-left:-7.3pt;margin-top:12.1pt;width:315pt;height:40.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" filled="f" strokecolor="#4579b8 [3044]">
                <v:shadow on="t" color="black" opacity="22937f" origin=",.5" offset="0,.63889mm"/>
                <w10:wrap anchorx="margin"/>
              </v:roundrect>
            </w:pict>
          </mc:Fallback>
        </mc:AlternateContent>
      </w:r>
    </w:p>
    <w:p w14:paraId="01299735" w14:textId="387E6E4C" w:rsidR="00171D05" w:rsidRPr="00171D05" w:rsidRDefault="00171D05" w:rsidP="00171D05">
      <w:pPr>
        <w:ind w:leftChars="0" w:left="0" w:firstLineChars="0" w:firstLine="0"/>
        <w:jc w:val="left"/>
        <w:rPr>
          <w:rFonts w:ascii="Arial Narrow" w:eastAsia="Arial Narrow" w:hAnsi="Arial Narrow" w:cs="Arial Narrow"/>
          <w:sz w:val="28"/>
        </w:rPr>
      </w:pPr>
      <w:r>
        <w:rPr>
          <w:noProof/>
        </w:rPr>
        <w:drawing>
          <wp:anchor distT="0" distB="0" distL="0" distR="0" simplePos="0" relativeHeight="251644928" behindDoc="1" locked="0" layoutInCell="1" hidden="0" allowOverlap="1" wp14:editId="0A8C5F76">
            <wp:simplePos x="0" y="0"/>
            <wp:positionH relativeFrom="margin">
              <wp:posOffset>4003040</wp:posOffset>
            </wp:positionH>
            <wp:positionV relativeFrom="paragraph">
              <wp:posOffset>12700</wp:posOffset>
            </wp:positionV>
            <wp:extent cx="2541905" cy="1911985"/>
            <wp:effectExtent l="0" t="0" r="0" b="0"/>
            <wp:wrapTight wrapText="bothSides">
              <wp:wrapPolygon edited="0">
                <wp:start x="0" y="0"/>
                <wp:lineTo x="0" y="21306"/>
                <wp:lineTo x="21368" y="21306"/>
                <wp:lineTo x="21368" y="0"/>
                <wp:lineTo x="0" y="0"/>
              </wp:wrapPolygon>
            </wp:wrapTight>
            <wp:docPr id="108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2"/>
                    <a:srcRect/>
                    <a:stretch>
                      <a:fillRect/>
                    </a:stretch>
                  </pic:blipFill>
                  <pic:spPr>
                    <a:xfrm>
                      <a:off x="0" y="0"/>
                      <a:ext cx="2541905" cy="1911985"/>
                    </a:xfrm>
                    <a:prstGeom prst="rect">
                      <a:avLst/>
                    </a:prstGeom>
                    <a:ln/>
                  </pic:spPr>
                </pic:pic>
              </a:graphicData>
            </a:graphic>
          </wp:anchor>
        </w:drawing>
      </w:r>
      <w:r w:rsidRPr="00171D05">
        <w:rPr>
          <w:rFonts w:ascii="Arial Narrow" w:eastAsia="Arial Narrow" w:hAnsi="Arial Narrow" w:cs="Arial Narrow"/>
          <w:sz w:val="28"/>
        </w:rPr>
        <w:t xml:space="preserve">Route exclusivement réservée à la circulation des véhicules non motorisés, des piétons et des cavaliers. </w:t>
      </w:r>
    </w:p>
    <w:p w14:paraId="1B90A7DB" w14:textId="099E1998" w:rsidR="00171D05" w:rsidRDefault="00171D05">
      <w:pPr>
        <w:ind w:left="0" w:hanging="2"/>
        <w:rPr>
          <w:rFonts w:ascii="Arial Narrow" w:eastAsia="Arial Narrow" w:hAnsi="Arial Narrow" w:cs="Arial Narrow"/>
          <w:u w:val="single"/>
        </w:rPr>
      </w:pPr>
    </w:p>
    <w:p w14:paraId="0000038B" w14:textId="63748C0A" w:rsidR="0091673B" w:rsidRDefault="00B032E7">
      <w:pPr>
        <w:ind w:left="0" w:hanging="2"/>
        <w:rPr>
          <w:rFonts w:ascii="Arial Narrow" w:eastAsia="Arial Narrow" w:hAnsi="Arial Narrow" w:cs="Arial Narrow"/>
        </w:rPr>
      </w:pPr>
      <w:r>
        <w:rPr>
          <w:rFonts w:ascii="Arial Narrow" w:eastAsia="Arial Narrow" w:hAnsi="Arial Narrow" w:cs="Arial Narrow"/>
          <w:u w:val="single"/>
        </w:rPr>
        <w:t>Ne pas confondre voie verte et véloroute</w:t>
      </w:r>
      <w:r>
        <w:rPr>
          <w:rFonts w:ascii="Arial Narrow" w:eastAsia="Arial Narrow" w:hAnsi="Arial Narrow" w:cs="Arial Narrow"/>
        </w:rPr>
        <w:t> :</w:t>
      </w:r>
    </w:p>
    <w:p w14:paraId="092D47D5" w14:textId="77777777" w:rsidR="00171D05" w:rsidRDefault="00171D05">
      <w:pPr>
        <w:ind w:left="0" w:hanging="2"/>
        <w:rPr>
          <w:rFonts w:ascii="Arial Narrow" w:eastAsia="Arial Narrow" w:hAnsi="Arial Narrow" w:cs="Arial Narrow"/>
        </w:rPr>
      </w:pPr>
    </w:p>
    <w:p w14:paraId="0000038C" w14:textId="07DD94B0" w:rsidR="0091673B" w:rsidRDefault="00220EFF">
      <w:pPr>
        <w:ind w:left="0" w:right="3968" w:hanging="2"/>
        <w:rPr>
          <w:rFonts w:ascii="Arial Narrow" w:eastAsia="Arial Narrow" w:hAnsi="Arial Narrow" w:cs="Arial Narrow"/>
        </w:rPr>
      </w:pPr>
      <w:r>
        <w:rPr>
          <w:rFonts w:ascii="Arial Narrow" w:eastAsia="Arial Narrow" w:hAnsi="Arial Narrow" w:cs="Arial Narrow"/>
        </w:rPr>
        <w:t>La</w:t>
      </w:r>
      <w:r w:rsidR="00B032E7">
        <w:rPr>
          <w:rFonts w:ascii="Arial Narrow" w:eastAsia="Arial Narrow" w:hAnsi="Arial Narrow" w:cs="Arial Narrow"/>
        </w:rPr>
        <w:t xml:space="preserve"> voie verte est un aménagement alors que la véloroute est un itinéraire longue distance à but touristique (une véloroute peut emprunter différents types d’aménagement : piste, bande cyclable, voie verte, etc.).</w:t>
      </w:r>
    </w:p>
    <w:p w14:paraId="0000038D" w14:textId="77777777" w:rsidR="0091673B" w:rsidRDefault="0091673B">
      <w:pPr>
        <w:ind w:left="0" w:hanging="2"/>
        <w:rPr>
          <w:rFonts w:ascii="Arial Narrow" w:eastAsia="Arial Narrow" w:hAnsi="Arial Narrow" w:cs="Arial Narrow"/>
        </w:rPr>
      </w:pPr>
    </w:p>
    <w:p w14:paraId="0000038E" w14:textId="7F180AD6" w:rsidR="0091673B" w:rsidRPr="00171D05" w:rsidRDefault="00B032E7" w:rsidP="00171D05">
      <w:pPr>
        <w:pStyle w:val="Paragraphedeliste"/>
        <w:numPr>
          <w:ilvl w:val="0"/>
          <w:numId w:val="31"/>
        </w:numPr>
        <w:ind w:leftChars="0" w:firstLineChars="0"/>
        <w:rPr>
          <w:rFonts w:ascii="Arial Narrow" w:eastAsia="Arial Narrow" w:hAnsi="Arial Narrow" w:cs="Arial Narrow"/>
        </w:rPr>
      </w:pPr>
      <w:r w:rsidRPr="00171D05">
        <w:rPr>
          <w:rFonts w:ascii="Arial Narrow" w:eastAsia="Arial Narrow" w:hAnsi="Arial Narrow" w:cs="Arial Narrow"/>
          <w:b/>
        </w:rPr>
        <w:t>Avantages et inconvénients</w:t>
      </w:r>
    </w:p>
    <w:p w14:paraId="0000038F" w14:textId="77777777" w:rsidR="0091673B" w:rsidRDefault="0091673B">
      <w:pPr>
        <w:ind w:left="0" w:hanging="2"/>
        <w:rPr>
          <w:rFonts w:ascii="Arial Narrow" w:eastAsia="Arial Narrow" w:hAnsi="Arial Narrow" w:cs="Arial Narrow"/>
        </w:rPr>
      </w:pPr>
    </w:p>
    <w:tbl>
      <w:tblPr>
        <w:tblStyle w:val="2"/>
        <w:tblW w:w="10343"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606"/>
        <w:gridCol w:w="5737"/>
      </w:tblGrid>
      <w:tr w:rsidR="0091673B" w14:paraId="2862E327" w14:textId="77777777" w:rsidTr="00171D05">
        <w:tc>
          <w:tcPr>
            <w:tcW w:w="4606" w:type="dxa"/>
          </w:tcPr>
          <w:p w14:paraId="00000390" w14:textId="77777777" w:rsidR="0091673B" w:rsidRPr="00171D05" w:rsidRDefault="00B032E7" w:rsidP="00171D05">
            <w:pPr>
              <w:ind w:left="0" w:hanging="2"/>
              <w:jc w:val="center"/>
              <w:rPr>
                <w:rFonts w:ascii="Arial Narrow" w:eastAsia="Arial Narrow" w:hAnsi="Arial Narrow" w:cs="Arial Narrow"/>
                <w:b/>
              </w:rPr>
            </w:pPr>
            <w:r w:rsidRPr="00171D05">
              <w:rPr>
                <w:rFonts w:ascii="Arial Narrow" w:eastAsia="Arial Narrow" w:hAnsi="Arial Narrow" w:cs="Arial Narrow"/>
                <w:b/>
              </w:rPr>
              <w:t>AVANTAGES</w:t>
            </w:r>
          </w:p>
        </w:tc>
        <w:tc>
          <w:tcPr>
            <w:tcW w:w="5737" w:type="dxa"/>
          </w:tcPr>
          <w:p w14:paraId="00000391" w14:textId="77777777" w:rsidR="0091673B" w:rsidRPr="00171D05" w:rsidRDefault="00B032E7" w:rsidP="00171D05">
            <w:pPr>
              <w:ind w:left="0" w:hanging="2"/>
              <w:jc w:val="center"/>
              <w:rPr>
                <w:rFonts w:ascii="Arial Narrow" w:eastAsia="Arial Narrow" w:hAnsi="Arial Narrow" w:cs="Arial Narrow"/>
                <w:b/>
              </w:rPr>
            </w:pPr>
            <w:r w:rsidRPr="00171D05">
              <w:rPr>
                <w:rFonts w:ascii="Arial Narrow" w:eastAsia="Arial Narrow" w:hAnsi="Arial Narrow" w:cs="Arial Narrow"/>
                <w:b/>
              </w:rPr>
              <w:t>INCONVENIENTS</w:t>
            </w:r>
          </w:p>
        </w:tc>
      </w:tr>
      <w:tr w:rsidR="0091673B" w14:paraId="74B10EDB" w14:textId="77777777" w:rsidTr="00171D05">
        <w:trPr>
          <w:trHeight w:val="673"/>
        </w:trPr>
        <w:tc>
          <w:tcPr>
            <w:tcW w:w="4606" w:type="dxa"/>
          </w:tcPr>
          <w:p w14:paraId="00000392"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Sécurité des usagers</w:t>
            </w:r>
            <w:r>
              <w:rPr>
                <w:rFonts w:ascii="Arial Narrow" w:eastAsia="Arial Narrow" w:hAnsi="Arial Narrow" w:cs="Arial Narrow"/>
                <w:color w:val="000000"/>
              </w:rPr>
              <w:t> : ils circulent sur un espace interdit aux véhicules motorisés</w:t>
            </w:r>
          </w:p>
        </w:tc>
        <w:tc>
          <w:tcPr>
            <w:tcW w:w="5737" w:type="dxa"/>
          </w:tcPr>
          <w:p w14:paraId="00000393"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Cohabitation entre les usagers pas toujours évidente</w:t>
            </w:r>
            <w:r>
              <w:rPr>
                <w:rFonts w:ascii="Arial Narrow" w:eastAsia="Arial Narrow" w:hAnsi="Arial Narrow" w:cs="Arial Narrow"/>
                <w:color w:val="000000"/>
              </w:rPr>
              <w:t> : les vitesses et gabarit des différents usagers sont différents</w:t>
            </w:r>
          </w:p>
        </w:tc>
      </w:tr>
      <w:tr w:rsidR="0091673B" w14:paraId="4793D088" w14:textId="77777777" w:rsidTr="00171D05">
        <w:trPr>
          <w:trHeight w:val="994"/>
        </w:trPr>
        <w:tc>
          <w:tcPr>
            <w:tcW w:w="4606" w:type="dxa"/>
          </w:tcPr>
          <w:p w14:paraId="00000394"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Environnement </w:t>
            </w:r>
            <w:r>
              <w:rPr>
                <w:rFonts w:ascii="Arial Narrow" w:eastAsia="Arial Narrow" w:hAnsi="Arial Narrow" w:cs="Arial Narrow"/>
                <w:color w:val="000000"/>
              </w:rPr>
              <w:t>: le cadre des voies vertes est la plupart du temps agréable car en pleine nature</w:t>
            </w:r>
          </w:p>
        </w:tc>
        <w:tc>
          <w:tcPr>
            <w:tcW w:w="5737" w:type="dxa"/>
          </w:tcPr>
          <w:p w14:paraId="00000395" w14:textId="77777777" w:rsidR="0091673B" w:rsidRDefault="00B032E7">
            <w:pPr>
              <w:ind w:left="0" w:hanging="2"/>
              <w:rPr>
                <w:rFonts w:ascii="Arial Narrow" w:eastAsia="Arial Narrow" w:hAnsi="Arial Narrow" w:cs="Arial Narrow"/>
              </w:rPr>
            </w:pPr>
            <w:r>
              <w:rPr>
                <w:rFonts w:ascii="Arial Narrow" w:eastAsia="Arial Narrow" w:hAnsi="Arial Narrow" w:cs="Arial Narrow"/>
                <w:b/>
                <w:color w:val="1F497D"/>
              </w:rPr>
              <w:t>Choix du revêtement</w:t>
            </w:r>
            <w:r>
              <w:rPr>
                <w:rFonts w:ascii="Arial Narrow" w:eastAsia="Arial Narrow" w:hAnsi="Arial Narrow" w:cs="Arial Narrow"/>
              </w:rPr>
              <w:t> : les cyclistes, rollers et PMR préfèrent un revêtement roulant et dur alors que les joggers et cavaliers préfèrent un revêtement de type stabilisé.</w:t>
            </w:r>
          </w:p>
        </w:tc>
      </w:tr>
      <w:tr w:rsidR="0091673B" w14:paraId="0CB3DDAE" w14:textId="77777777" w:rsidTr="00171D05">
        <w:trPr>
          <w:trHeight w:val="980"/>
        </w:trPr>
        <w:tc>
          <w:tcPr>
            <w:tcW w:w="4606" w:type="dxa"/>
          </w:tcPr>
          <w:p w14:paraId="00000396" w14:textId="27904FCF" w:rsidR="0091673B" w:rsidRPr="00185A84" w:rsidRDefault="00185A84">
            <w:pPr>
              <w:ind w:left="0" w:hanging="2"/>
              <w:rPr>
                <w:rFonts w:ascii="Arial Narrow" w:eastAsia="Arial Narrow" w:hAnsi="Arial Narrow" w:cs="Arial Narrow"/>
                <w:color w:val="000000"/>
              </w:rPr>
            </w:pPr>
            <w:r w:rsidRPr="00185A84">
              <w:rPr>
                <w:rFonts w:ascii="Arial Narrow" w:eastAsia="Arial Narrow" w:hAnsi="Arial Narrow" w:cs="Arial Narrow"/>
                <w:b/>
                <w:color w:val="1F497D" w:themeColor="text2"/>
              </w:rPr>
              <w:t>Maillage du réseau cyclable</w:t>
            </w:r>
            <w:r w:rsidRPr="00185A84">
              <w:rPr>
                <w:rFonts w:ascii="Arial Narrow" w:eastAsia="Arial Narrow" w:hAnsi="Arial Narrow" w:cs="Arial Narrow"/>
                <w:color w:val="1F497D" w:themeColor="text2"/>
              </w:rPr>
              <w:t> </w:t>
            </w:r>
            <w:r w:rsidRPr="00185A84">
              <w:rPr>
                <w:rFonts w:ascii="Arial Narrow" w:eastAsia="Arial Narrow" w:hAnsi="Arial Narrow" w:cs="Arial Narrow"/>
                <w:color w:val="000000"/>
              </w:rPr>
              <w:t xml:space="preserve">: la voie verte peut permettre de relier les espaces urbains, interurbains et ruraux entre eux. </w:t>
            </w:r>
          </w:p>
        </w:tc>
        <w:tc>
          <w:tcPr>
            <w:tcW w:w="5737" w:type="dxa"/>
          </w:tcPr>
          <w:p w14:paraId="00000397" w14:textId="77777777" w:rsidR="0091673B" w:rsidRDefault="00B032E7">
            <w:pPr>
              <w:ind w:left="0" w:hanging="2"/>
              <w:rPr>
                <w:rFonts w:ascii="Arial Narrow" w:eastAsia="Arial Narrow" w:hAnsi="Arial Narrow" w:cs="Arial Narrow"/>
                <w:u w:val="single"/>
              </w:rPr>
            </w:pPr>
            <w:r>
              <w:rPr>
                <w:rFonts w:ascii="Arial Narrow" w:eastAsia="Arial Narrow" w:hAnsi="Arial Narrow" w:cs="Arial Narrow"/>
              </w:rPr>
              <w:t xml:space="preserve">Les voies vertes qui ont un  </w:t>
            </w:r>
            <w:r>
              <w:rPr>
                <w:rFonts w:ascii="Arial Narrow" w:eastAsia="Arial Narrow" w:hAnsi="Arial Narrow" w:cs="Arial Narrow"/>
                <w:b/>
                <w:color w:val="1F497D"/>
              </w:rPr>
              <w:t>revêtement en stabilisé ne permettent pas les déplacements quotidiens.</w:t>
            </w:r>
          </w:p>
        </w:tc>
      </w:tr>
    </w:tbl>
    <w:p w14:paraId="00000398" w14:textId="3F9C78B5"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399" w14:textId="78F07F19" w:rsidR="0091673B" w:rsidRDefault="00B032E7" w:rsidP="00171D05">
      <w:pPr>
        <w:pStyle w:val="Paragraphedeliste"/>
        <w:keepNext/>
        <w:numPr>
          <w:ilvl w:val="0"/>
          <w:numId w:val="31"/>
        </w:numPr>
        <w:pBdr>
          <w:top w:val="nil"/>
          <w:left w:val="nil"/>
          <w:bottom w:val="nil"/>
          <w:right w:val="nil"/>
          <w:between w:val="nil"/>
        </w:pBdr>
        <w:tabs>
          <w:tab w:val="left" w:pos="704"/>
        </w:tabs>
        <w:spacing w:line="240" w:lineRule="auto"/>
        <w:ind w:leftChars="0" w:firstLineChars="0"/>
        <w:rPr>
          <w:rFonts w:ascii="Arial Narrow" w:eastAsia="Arial Narrow" w:hAnsi="Arial Narrow" w:cs="Arial Narrow"/>
          <w:b/>
          <w:color w:val="000000"/>
        </w:rPr>
      </w:pPr>
      <w:r w:rsidRPr="00171D05">
        <w:rPr>
          <w:rFonts w:ascii="Arial Narrow" w:eastAsia="Arial Narrow" w:hAnsi="Arial Narrow" w:cs="Arial Narrow"/>
          <w:b/>
          <w:color w:val="000000"/>
        </w:rPr>
        <w:t>Application et aspects techniques</w:t>
      </w:r>
    </w:p>
    <w:p w14:paraId="457B580C" w14:textId="3AA9FE70" w:rsidR="00171D05" w:rsidRPr="00171D05" w:rsidRDefault="00171D05" w:rsidP="00171D05">
      <w:pPr>
        <w:pStyle w:val="Paragraphedeliste"/>
        <w:keepNext/>
        <w:pBdr>
          <w:top w:val="nil"/>
          <w:left w:val="nil"/>
          <w:bottom w:val="nil"/>
          <w:right w:val="nil"/>
          <w:between w:val="nil"/>
        </w:pBdr>
        <w:tabs>
          <w:tab w:val="left" w:pos="704"/>
        </w:tabs>
        <w:spacing w:line="240" w:lineRule="auto"/>
        <w:ind w:leftChars="0" w:left="718" w:firstLineChars="0" w:firstLine="0"/>
        <w:rPr>
          <w:rFonts w:ascii="Arial Narrow" w:eastAsia="Arial Narrow" w:hAnsi="Arial Narrow" w:cs="Arial Narrow"/>
          <w:b/>
          <w:color w:val="000000"/>
        </w:rPr>
      </w:pPr>
    </w:p>
    <w:p w14:paraId="0000039A" w14:textId="2692DD24" w:rsidR="0091673B" w:rsidRDefault="00171D05">
      <w:pPr>
        <w:ind w:left="0" w:hanging="2"/>
        <w:rPr>
          <w:rFonts w:ascii="Arial Narrow" w:eastAsia="Arial Narrow" w:hAnsi="Arial Narrow" w:cs="Arial Narrow"/>
        </w:rPr>
      </w:pPr>
      <w:r>
        <w:rPr>
          <w:noProof/>
        </w:rPr>
        <w:drawing>
          <wp:anchor distT="0" distB="0" distL="114300" distR="114300" simplePos="0" relativeHeight="251645952" behindDoc="0" locked="0" layoutInCell="1" hidden="0" allowOverlap="1" wp14:editId="608A5E7C">
            <wp:simplePos x="0" y="0"/>
            <wp:positionH relativeFrom="margin">
              <wp:align>right</wp:align>
            </wp:positionH>
            <wp:positionV relativeFrom="paragraph">
              <wp:posOffset>10795</wp:posOffset>
            </wp:positionV>
            <wp:extent cx="2244725" cy="1679575"/>
            <wp:effectExtent l="0" t="0" r="3175" b="0"/>
            <wp:wrapSquare wrapText="bothSides" distT="0" distB="0" distL="114300" distR="114300"/>
            <wp:docPr id="1141"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86"/>
                    <a:srcRect/>
                    <a:stretch>
                      <a:fillRect/>
                    </a:stretch>
                  </pic:blipFill>
                  <pic:spPr>
                    <a:xfrm>
                      <a:off x="0" y="0"/>
                      <a:ext cx="2244725" cy="1679575"/>
                    </a:xfrm>
                    <a:prstGeom prst="rect">
                      <a:avLst/>
                    </a:prstGeom>
                    <a:ln/>
                  </pic:spPr>
                </pic:pic>
              </a:graphicData>
            </a:graphic>
          </wp:anchor>
        </w:drawing>
      </w:r>
      <w:r w:rsidR="00B032E7">
        <w:rPr>
          <w:rFonts w:ascii="Arial Narrow" w:eastAsia="Arial Narrow" w:hAnsi="Arial Narrow" w:cs="Arial Narrow"/>
        </w:rPr>
        <w:t>Elle peut reprendre des emprises existantes, chemins de halage, voies ferrées déclassées, chemins forestiers, traverser des parcs urbains ou être créée spécifiquement.</w:t>
      </w:r>
    </w:p>
    <w:p w14:paraId="41FE699F" w14:textId="08B701AF" w:rsidR="00171D05" w:rsidRDefault="00171D05">
      <w:pPr>
        <w:ind w:left="0" w:hanging="2"/>
        <w:rPr>
          <w:rFonts w:ascii="Arial Narrow" w:eastAsia="Arial Narrow" w:hAnsi="Arial Narrow" w:cs="Arial Narrow"/>
        </w:rPr>
      </w:pPr>
    </w:p>
    <w:p w14:paraId="507FD71D" w14:textId="02036191" w:rsidR="00171D05" w:rsidRDefault="00B032E7" w:rsidP="00171D05">
      <w:pPr>
        <w:pStyle w:val="Paragraphedeliste"/>
        <w:numPr>
          <w:ilvl w:val="0"/>
          <w:numId w:val="26"/>
        </w:numPr>
        <w:ind w:leftChars="0" w:firstLineChars="0"/>
        <w:rPr>
          <w:rFonts w:ascii="Arial Narrow" w:eastAsia="Arial Narrow" w:hAnsi="Arial Narrow" w:cs="Arial Narrow"/>
        </w:rPr>
      </w:pPr>
      <w:r w:rsidRPr="00171D05">
        <w:rPr>
          <w:rFonts w:ascii="Arial Narrow" w:eastAsia="Arial Narrow" w:hAnsi="Arial Narrow" w:cs="Arial Narrow"/>
        </w:rPr>
        <w:t xml:space="preserve">Largeur : </w:t>
      </w:r>
      <w:r w:rsidRPr="00171D05">
        <w:rPr>
          <w:rFonts w:ascii="Arial Narrow" w:eastAsia="Arial Narrow" w:hAnsi="Arial Narrow" w:cs="Arial Narrow"/>
          <w:color w:val="1F497D" w:themeColor="text2"/>
        </w:rPr>
        <w:t xml:space="preserve">3m voir plus en ville </w:t>
      </w:r>
      <w:r w:rsidRPr="00171D05">
        <w:rPr>
          <w:rFonts w:ascii="Arial Narrow" w:eastAsia="Arial Narrow" w:hAnsi="Arial Narrow" w:cs="Arial Narrow"/>
        </w:rPr>
        <w:t>(minimum 2,50m)</w:t>
      </w:r>
    </w:p>
    <w:p w14:paraId="0000039C" w14:textId="27AD3792" w:rsidR="0091673B" w:rsidRPr="00171D05" w:rsidRDefault="00171D05" w:rsidP="00171D05">
      <w:pPr>
        <w:pStyle w:val="Paragraphedeliste"/>
        <w:numPr>
          <w:ilvl w:val="0"/>
          <w:numId w:val="26"/>
        </w:numPr>
        <w:ind w:leftChars="0" w:firstLineChars="0"/>
        <w:rPr>
          <w:rFonts w:ascii="Arial Narrow" w:eastAsia="Arial Narrow" w:hAnsi="Arial Narrow" w:cs="Arial Narrow"/>
        </w:rPr>
      </w:pPr>
      <w:r>
        <w:rPr>
          <w:noProof/>
        </w:rPr>
        <w:drawing>
          <wp:anchor distT="0" distB="0" distL="114300" distR="114300" simplePos="0" relativeHeight="251646976" behindDoc="0" locked="0" layoutInCell="1" hidden="0" allowOverlap="1" wp14:editId="5A4B60A1">
            <wp:simplePos x="0" y="0"/>
            <wp:positionH relativeFrom="margin">
              <wp:align>left</wp:align>
            </wp:positionH>
            <wp:positionV relativeFrom="paragraph">
              <wp:posOffset>549275</wp:posOffset>
            </wp:positionV>
            <wp:extent cx="3076575" cy="2303780"/>
            <wp:effectExtent l="0" t="0" r="9525" b="1270"/>
            <wp:wrapSquare wrapText="bothSides" distT="0" distB="0" distL="114300" distR="114300"/>
            <wp:docPr id="1151"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87"/>
                    <a:srcRect/>
                    <a:stretch>
                      <a:fillRect/>
                    </a:stretch>
                  </pic:blipFill>
                  <pic:spPr>
                    <a:xfrm>
                      <a:off x="0" y="0"/>
                      <a:ext cx="3076575" cy="2303780"/>
                    </a:xfrm>
                    <a:prstGeom prst="rect">
                      <a:avLst/>
                    </a:prstGeom>
                    <a:ln/>
                  </pic:spPr>
                </pic:pic>
              </a:graphicData>
            </a:graphic>
            <wp14:sizeRelH relativeFrom="margin">
              <wp14:pctWidth>0</wp14:pctWidth>
            </wp14:sizeRelH>
            <wp14:sizeRelV relativeFrom="margin">
              <wp14:pctHeight>0</wp14:pctHeight>
            </wp14:sizeRelV>
          </wp:anchor>
        </w:drawing>
      </w:r>
      <w:r w:rsidR="00B032E7" w:rsidRPr="00171D05">
        <w:rPr>
          <w:rFonts w:ascii="Arial Narrow" w:eastAsia="Arial Narrow" w:hAnsi="Arial Narrow" w:cs="Arial Narrow"/>
        </w:rPr>
        <w:t>Importance du jalonnement pour accéder aux voies vertes et pour se situer sur l’aménagement par rapport aux villes et sites proches.</w:t>
      </w:r>
    </w:p>
    <w:p w14:paraId="0000039D" w14:textId="3B39A818" w:rsidR="0091673B" w:rsidRDefault="00171D05">
      <w:pPr>
        <w:ind w:left="0" w:hanging="2"/>
        <w:rPr>
          <w:rFonts w:ascii="Arial Narrow" w:eastAsia="Arial Narrow" w:hAnsi="Arial Narrow" w:cs="Arial Narrow"/>
        </w:rPr>
      </w:pPr>
      <w:r>
        <w:rPr>
          <w:noProof/>
        </w:rPr>
        <w:drawing>
          <wp:anchor distT="0" distB="0" distL="114300" distR="114300" simplePos="0" relativeHeight="251648000" behindDoc="0" locked="0" layoutInCell="1" hidden="0" allowOverlap="1" wp14:editId="5BE600D0">
            <wp:simplePos x="0" y="0"/>
            <wp:positionH relativeFrom="column">
              <wp:posOffset>3317240</wp:posOffset>
            </wp:positionH>
            <wp:positionV relativeFrom="paragraph">
              <wp:posOffset>200025</wp:posOffset>
            </wp:positionV>
            <wp:extent cx="1517650" cy="2281555"/>
            <wp:effectExtent l="0" t="0" r="6350" b="4445"/>
            <wp:wrapSquare wrapText="bothSides" distT="0" distB="0" distL="114300" distR="114300"/>
            <wp:docPr id="1149"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88"/>
                    <a:srcRect/>
                    <a:stretch>
                      <a:fillRect/>
                    </a:stretch>
                  </pic:blipFill>
                  <pic:spPr>
                    <a:xfrm>
                      <a:off x="0" y="0"/>
                      <a:ext cx="1517650" cy="2281555"/>
                    </a:xfrm>
                    <a:prstGeom prst="rect">
                      <a:avLst/>
                    </a:prstGeom>
                    <a:ln/>
                  </pic:spPr>
                </pic:pic>
              </a:graphicData>
            </a:graphic>
            <wp14:sizeRelH relativeFrom="margin">
              <wp14:pctWidth>0</wp14:pctWidth>
            </wp14:sizeRelH>
            <wp14:sizeRelV relativeFrom="margin">
              <wp14:pctHeight>0</wp14:pctHeight>
            </wp14:sizeRelV>
          </wp:anchor>
        </w:drawing>
      </w:r>
    </w:p>
    <w:p w14:paraId="0000039E" w14:textId="6E50CF8A" w:rsidR="0091673B" w:rsidRDefault="0091673B">
      <w:pPr>
        <w:ind w:left="0" w:hanging="2"/>
      </w:pPr>
    </w:p>
    <w:p w14:paraId="24951043" w14:textId="77777777" w:rsidR="00171D05" w:rsidRDefault="00171D05" w:rsidP="008D4D9C">
      <w:pPr>
        <w:pStyle w:val="TitreB"/>
      </w:pPr>
    </w:p>
    <w:p w14:paraId="22DABEB2" w14:textId="77777777" w:rsidR="00171D05" w:rsidRDefault="00171D05" w:rsidP="008D4D9C">
      <w:pPr>
        <w:pStyle w:val="TitreB"/>
      </w:pPr>
    </w:p>
    <w:p w14:paraId="441542DC" w14:textId="77777777" w:rsidR="00171D05" w:rsidRDefault="00171D05" w:rsidP="008D4D9C">
      <w:pPr>
        <w:pStyle w:val="TitreB"/>
      </w:pPr>
    </w:p>
    <w:p w14:paraId="65EF8C7E" w14:textId="77777777" w:rsidR="00171D05" w:rsidRDefault="00171D05" w:rsidP="008D4D9C">
      <w:pPr>
        <w:pStyle w:val="TitreB"/>
      </w:pPr>
    </w:p>
    <w:p w14:paraId="3CDA1021" w14:textId="77777777" w:rsidR="00171D05" w:rsidRDefault="00171D05" w:rsidP="008D4D9C">
      <w:pPr>
        <w:pStyle w:val="TitreB"/>
      </w:pPr>
    </w:p>
    <w:p w14:paraId="3362C055" w14:textId="14D31450" w:rsidR="00967035" w:rsidRDefault="00967035" w:rsidP="008D4D9C">
      <w:pPr>
        <w:pStyle w:val="TitreB"/>
      </w:pPr>
      <w:bookmarkStart w:id="44" w:name="_Toc43478284"/>
      <w:r w:rsidRPr="00967035">
        <w:lastRenderedPageBreak/>
        <w:t>LA VELORUE</w:t>
      </w:r>
      <w:bookmarkEnd w:id="44"/>
    </w:p>
    <w:p w14:paraId="56ACDB59" w14:textId="7FDE60B5" w:rsidR="00967035" w:rsidRPr="00967035" w:rsidRDefault="00171D05" w:rsidP="00967035">
      <w:pPr>
        <w:ind w:left="0" w:hanging="2"/>
        <w:jc w:val="center"/>
        <w:rPr>
          <w:rFonts w:ascii="Arial Narrow" w:hAnsi="Arial Narrow"/>
          <w:color w:val="1F497D" w:themeColor="text2"/>
        </w:rPr>
      </w:pPr>
      <w:r w:rsidRPr="00570E09">
        <w:rPr>
          <w:rFonts w:ascii="Arial Narrow" w:eastAsia="Arial Narrow" w:hAnsi="Arial Narrow" w:cs="Arial Narrow"/>
          <w:noProof/>
          <w:szCs w:val="28"/>
        </w:rPr>
        <mc:AlternateContent>
          <mc:Choice Requires="wps">
            <w:drawing>
              <wp:anchor distT="0" distB="0" distL="114300" distR="114300" simplePos="0" relativeHeight="251748352" behindDoc="0" locked="0" layoutInCell="1" allowOverlap="1" wp14:anchorId="3A8A405D" wp14:editId="76831096">
                <wp:simplePos x="0" y="0"/>
                <wp:positionH relativeFrom="margin">
                  <wp:posOffset>-64135</wp:posOffset>
                </wp:positionH>
                <wp:positionV relativeFrom="paragraph">
                  <wp:posOffset>140335</wp:posOffset>
                </wp:positionV>
                <wp:extent cx="6124575" cy="1238250"/>
                <wp:effectExtent l="57150" t="19050" r="85725" b="95250"/>
                <wp:wrapNone/>
                <wp:docPr id="19" name="Rectangle à coins arrondis 19"/>
                <wp:cNvGraphicFramePr/>
                <a:graphic xmlns:a="http://schemas.openxmlformats.org/drawingml/2006/main">
                  <a:graphicData uri="http://schemas.microsoft.com/office/word/2010/wordprocessingShape">
                    <wps:wsp>
                      <wps:cNvSpPr/>
                      <wps:spPr>
                        <a:xfrm>
                          <a:off x="0" y="0"/>
                          <a:ext cx="6124575" cy="123825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5F6801" id="Rectangle à coins arrondis 19" o:spid="_x0000_s1026" style="position:absolute;margin-left:-5.05pt;margin-top:11.05pt;width:482.25pt;height:97.5pt;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" filled="f" strokecolor="#4579b8 [3044]">
                <v:shadow on="t" color="black" opacity="22937f" origin=",.5" offset="0,.63889mm"/>
                <w10:wrap anchorx="margin"/>
              </v:roundrect>
            </w:pict>
          </mc:Fallback>
        </mc:AlternateContent>
      </w:r>
    </w:p>
    <w:p w14:paraId="133C4B29" w14:textId="3C1800AA" w:rsidR="00967035" w:rsidRDefault="00967035" w:rsidP="00967035">
      <w:pPr>
        <w:pStyle w:val="Default"/>
        <w:ind w:left="0" w:hanging="2"/>
        <w:rPr>
          <w:rFonts w:ascii="Arial Narrow" w:hAnsi="Arial Narrow" w:cs="Alef"/>
        </w:rPr>
      </w:pPr>
      <w:r w:rsidRPr="00967035">
        <w:rPr>
          <w:rFonts w:ascii="Arial Narrow" w:hAnsi="Arial Narrow" w:cs="Alef"/>
        </w:rPr>
        <w:t xml:space="preserve">La vélorue n’existe pas encore dans le code de la route français. Actuellement, en France, les vélorues sont qualifiées d’expérimentation. Appelée </w:t>
      </w:r>
      <w:r w:rsidRPr="00967035">
        <w:rPr>
          <w:rFonts w:ascii="Arial Narrow" w:hAnsi="Arial Narrow" w:cs="Alef"/>
          <w:i/>
          <w:iCs/>
        </w:rPr>
        <w:t xml:space="preserve">Fietsstraat </w:t>
      </w:r>
      <w:r w:rsidRPr="00967035">
        <w:rPr>
          <w:rFonts w:ascii="Arial Narrow" w:hAnsi="Arial Narrow" w:cs="Alef"/>
        </w:rPr>
        <w:t xml:space="preserve">aux Pays-Bas ou en Belgique Flamande, la vélorue est une rue où l’on </w:t>
      </w:r>
      <w:r w:rsidRPr="00967035">
        <w:rPr>
          <w:rFonts w:ascii="Arial Narrow" w:hAnsi="Arial Narrow" w:cs="Alef"/>
          <w:b/>
          <w:bCs/>
        </w:rPr>
        <w:t>affirme la place du vélo</w:t>
      </w:r>
      <w:r w:rsidRPr="00967035">
        <w:rPr>
          <w:rFonts w:ascii="Arial Narrow" w:hAnsi="Arial Narrow" w:cs="Alef"/>
        </w:rPr>
        <w:t>, mais dans laquelle les voitures sont également autorisées, particulièrement pour la desserte locale des riverains. Dans une vélorue, l’</w:t>
      </w:r>
      <w:r w:rsidRPr="00967035">
        <w:rPr>
          <w:rFonts w:ascii="Arial Narrow" w:hAnsi="Arial Narrow" w:cs="Alef"/>
          <w:b/>
          <w:bCs/>
        </w:rPr>
        <w:t xml:space="preserve">automobiliste doit rester derrière le cycliste </w:t>
      </w:r>
      <w:r w:rsidRPr="00967035">
        <w:rPr>
          <w:rFonts w:ascii="Arial Narrow" w:hAnsi="Arial Narrow" w:cs="Alef"/>
        </w:rPr>
        <w:t xml:space="preserve">avec interdiction de le doubler. C’est donc une rue qui se transforme en une piste cyclable et où les voitures sont tolérées mais non prioritaires. </w:t>
      </w:r>
    </w:p>
    <w:p w14:paraId="2D45A48B" w14:textId="3295F5F4" w:rsidR="00967035" w:rsidRDefault="00967035" w:rsidP="00967035">
      <w:pPr>
        <w:pStyle w:val="Default"/>
        <w:ind w:left="0" w:hanging="2"/>
        <w:rPr>
          <w:rFonts w:ascii="Arial Narrow" w:hAnsi="Arial Narrow" w:cs="Alef"/>
        </w:rPr>
      </w:pPr>
    </w:p>
    <w:p w14:paraId="05B79741" w14:textId="77777777" w:rsidR="00171D05" w:rsidRDefault="00171D05" w:rsidP="00967035">
      <w:pPr>
        <w:ind w:left="0" w:hanging="2"/>
        <w:rPr>
          <w:rFonts w:ascii="Wingdings" w:eastAsia="Wingdings" w:hAnsi="Wingdings" w:cs="Wingdings"/>
          <w:b/>
        </w:rPr>
      </w:pPr>
    </w:p>
    <w:p w14:paraId="27EC9191" w14:textId="6A0CBCE5" w:rsidR="00967035" w:rsidRPr="00171D05" w:rsidRDefault="00967035" w:rsidP="00171D05">
      <w:pPr>
        <w:pStyle w:val="Paragraphedeliste"/>
        <w:numPr>
          <w:ilvl w:val="0"/>
          <w:numId w:val="32"/>
        </w:numPr>
        <w:ind w:leftChars="0" w:firstLineChars="0"/>
        <w:rPr>
          <w:rFonts w:ascii="Arial Narrow" w:eastAsia="Arial Narrow" w:hAnsi="Arial Narrow" w:cs="Arial Narrow"/>
          <w:b/>
        </w:rPr>
      </w:pPr>
      <w:r w:rsidRPr="00171D05">
        <w:rPr>
          <w:rFonts w:ascii="Arial Narrow" w:eastAsia="Arial Narrow" w:hAnsi="Arial Narrow" w:cs="Arial Narrow"/>
          <w:b/>
        </w:rPr>
        <w:t>Avantages et inconvénients</w:t>
      </w:r>
    </w:p>
    <w:p w14:paraId="451B8C53" w14:textId="7D695A09" w:rsidR="00884153" w:rsidRDefault="00884153" w:rsidP="00967035">
      <w:pPr>
        <w:ind w:left="0" w:hanging="2"/>
        <w:rPr>
          <w:rFonts w:ascii="Arial Narrow" w:eastAsia="Arial Narrow" w:hAnsi="Arial Narrow" w:cs="Arial Narrow"/>
        </w:rPr>
      </w:pPr>
    </w:p>
    <w:tbl>
      <w:tblPr>
        <w:tblStyle w:val="2"/>
        <w:tblW w:w="9351"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40"/>
        <w:gridCol w:w="4111"/>
      </w:tblGrid>
      <w:tr w:rsidR="00967035" w14:paraId="0A40B158" w14:textId="77777777" w:rsidTr="00884153">
        <w:tc>
          <w:tcPr>
            <w:tcW w:w="5240" w:type="dxa"/>
          </w:tcPr>
          <w:p w14:paraId="41D04C02" w14:textId="77777777" w:rsidR="00967035" w:rsidRPr="00171D05" w:rsidRDefault="00967035" w:rsidP="00171D05">
            <w:pPr>
              <w:ind w:left="0" w:hanging="2"/>
              <w:jc w:val="center"/>
              <w:rPr>
                <w:rFonts w:ascii="Arial Narrow" w:eastAsia="Arial Narrow" w:hAnsi="Arial Narrow" w:cs="Arial Narrow"/>
                <w:b/>
              </w:rPr>
            </w:pPr>
            <w:r w:rsidRPr="00171D05">
              <w:rPr>
                <w:rFonts w:ascii="Arial Narrow" w:eastAsia="Arial Narrow" w:hAnsi="Arial Narrow" w:cs="Arial Narrow"/>
                <w:b/>
              </w:rPr>
              <w:t>AVANTAGES</w:t>
            </w:r>
          </w:p>
        </w:tc>
        <w:tc>
          <w:tcPr>
            <w:tcW w:w="4111" w:type="dxa"/>
          </w:tcPr>
          <w:p w14:paraId="6F00BC32" w14:textId="57BADDDE" w:rsidR="00967035" w:rsidRPr="00171D05" w:rsidRDefault="00967035" w:rsidP="00171D05">
            <w:pPr>
              <w:ind w:left="0" w:hanging="2"/>
              <w:jc w:val="center"/>
              <w:rPr>
                <w:rFonts w:ascii="Arial Narrow" w:eastAsia="Arial Narrow" w:hAnsi="Arial Narrow" w:cs="Arial Narrow"/>
                <w:b/>
              </w:rPr>
            </w:pPr>
            <w:r w:rsidRPr="00171D05">
              <w:rPr>
                <w:rFonts w:ascii="Arial Narrow" w:eastAsia="Arial Narrow" w:hAnsi="Arial Narrow" w:cs="Arial Narrow"/>
                <w:b/>
              </w:rPr>
              <w:t>INCONVENIENTS</w:t>
            </w:r>
          </w:p>
        </w:tc>
      </w:tr>
      <w:tr w:rsidR="00967035" w14:paraId="7BBA6599" w14:textId="77777777" w:rsidTr="00171D05">
        <w:trPr>
          <w:trHeight w:val="984"/>
        </w:trPr>
        <w:tc>
          <w:tcPr>
            <w:tcW w:w="5240" w:type="dxa"/>
          </w:tcPr>
          <w:p w14:paraId="6EE03516" w14:textId="541124E6" w:rsidR="00967035" w:rsidRPr="00967035" w:rsidRDefault="00967035" w:rsidP="00943737">
            <w:pPr>
              <w:ind w:left="0" w:hanging="2"/>
              <w:rPr>
                <w:rFonts w:ascii="Arial Narrow" w:eastAsia="Arial Narrow" w:hAnsi="Arial Narrow" w:cs="Arial Narrow"/>
              </w:rPr>
            </w:pPr>
            <w:r>
              <w:rPr>
                <w:rFonts w:ascii="Arial Narrow" w:eastAsia="Arial Narrow" w:hAnsi="Arial Narrow" w:cs="Arial Narrow"/>
                <w:b/>
                <w:color w:val="1F497D"/>
              </w:rPr>
              <w:t xml:space="preserve">Légitimer la place du vélo : </w:t>
            </w:r>
            <w:r>
              <w:rPr>
                <w:rFonts w:ascii="Arial Narrow" w:eastAsia="Arial Narrow" w:hAnsi="Arial Narrow" w:cs="Arial Narrow"/>
              </w:rPr>
              <w:t xml:space="preserve">le cycliste étant prioritaire et ayant le droit de se positionner au milieu de la chaussée, cela permet de le rendre visible et légitime. </w:t>
            </w:r>
          </w:p>
        </w:tc>
        <w:tc>
          <w:tcPr>
            <w:tcW w:w="4111" w:type="dxa"/>
          </w:tcPr>
          <w:p w14:paraId="2A618F12" w14:textId="5076DEEA" w:rsidR="00967035" w:rsidRDefault="00884153" w:rsidP="00943737">
            <w:pPr>
              <w:ind w:left="0" w:hanging="2"/>
              <w:rPr>
                <w:rFonts w:ascii="Arial Narrow" w:eastAsia="Arial Narrow" w:hAnsi="Arial Narrow" w:cs="Arial Narrow"/>
              </w:rPr>
            </w:pPr>
            <w:r>
              <w:rPr>
                <w:rFonts w:ascii="Arial Narrow" w:eastAsia="Arial Narrow" w:hAnsi="Arial Narrow" w:cs="Arial Narrow"/>
              </w:rPr>
              <w:t xml:space="preserve">Aménagement expérimental en France, pas intégré dans le code de la route et donc encore </w:t>
            </w:r>
            <w:r w:rsidRPr="00884153">
              <w:rPr>
                <w:rFonts w:ascii="Arial Narrow" w:eastAsia="Arial Narrow" w:hAnsi="Arial Narrow" w:cs="Arial Narrow"/>
                <w:b/>
                <w:color w:val="1F497D" w:themeColor="text2"/>
              </w:rPr>
              <w:t>méconnu des usagers</w:t>
            </w:r>
            <w:r>
              <w:rPr>
                <w:rFonts w:ascii="Arial Narrow" w:eastAsia="Arial Narrow" w:hAnsi="Arial Narrow" w:cs="Arial Narrow"/>
              </w:rPr>
              <w:t xml:space="preserve">. </w:t>
            </w:r>
          </w:p>
        </w:tc>
      </w:tr>
      <w:tr w:rsidR="00967035" w14:paraId="0EC27A7D" w14:textId="77777777" w:rsidTr="00171D05">
        <w:trPr>
          <w:trHeight w:val="701"/>
        </w:trPr>
        <w:tc>
          <w:tcPr>
            <w:tcW w:w="5240" w:type="dxa"/>
          </w:tcPr>
          <w:p w14:paraId="38D8AA66" w14:textId="39E47EC5" w:rsidR="00967035" w:rsidRDefault="00967035" w:rsidP="00943737">
            <w:pPr>
              <w:ind w:left="0" w:hanging="2"/>
              <w:rPr>
                <w:rFonts w:ascii="Arial Narrow" w:eastAsia="Arial Narrow" w:hAnsi="Arial Narrow" w:cs="Arial Narrow"/>
              </w:rPr>
            </w:pPr>
            <w:r w:rsidRPr="00884153">
              <w:rPr>
                <w:rFonts w:ascii="Arial Narrow" w:eastAsia="Arial Narrow" w:hAnsi="Arial Narrow" w:cs="Arial Narrow"/>
                <w:b/>
                <w:color w:val="1F497D" w:themeColor="text2"/>
              </w:rPr>
              <w:t>Sécuriser le cycliste</w:t>
            </w:r>
            <w:r w:rsidR="00884153" w:rsidRPr="00884153">
              <w:rPr>
                <w:rFonts w:ascii="Arial Narrow" w:eastAsia="Arial Narrow" w:hAnsi="Arial Narrow" w:cs="Arial Narrow"/>
                <w:color w:val="1F497D" w:themeColor="text2"/>
              </w:rPr>
              <w:t> </w:t>
            </w:r>
            <w:r w:rsidR="00884153">
              <w:rPr>
                <w:rFonts w:ascii="Arial Narrow" w:eastAsia="Arial Narrow" w:hAnsi="Arial Narrow" w:cs="Arial Narrow"/>
              </w:rPr>
              <w:t>: la voiture ne peut pas le doubler, il ne risque donc pas d’être frôlé et en danger</w:t>
            </w:r>
          </w:p>
        </w:tc>
        <w:tc>
          <w:tcPr>
            <w:tcW w:w="4111" w:type="dxa"/>
          </w:tcPr>
          <w:p w14:paraId="6B0DE2CB" w14:textId="29C4B15C" w:rsidR="00967035" w:rsidRDefault="00967035" w:rsidP="00943737">
            <w:pPr>
              <w:ind w:left="0" w:hanging="2"/>
              <w:rPr>
                <w:rFonts w:ascii="Arial Narrow" w:eastAsia="Arial Narrow" w:hAnsi="Arial Narrow" w:cs="Arial Narrow"/>
              </w:rPr>
            </w:pPr>
          </w:p>
        </w:tc>
      </w:tr>
      <w:tr w:rsidR="00884153" w14:paraId="1FEEB3A2" w14:textId="77777777" w:rsidTr="00171D05">
        <w:trPr>
          <w:trHeight w:val="994"/>
        </w:trPr>
        <w:tc>
          <w:tcPr>
            <w:tcW w:w="5240" w:type="dxa"/>
          </w:tcPr>
          <w:p w14:paraId="2E046E94" w14:textId="28DE0D51" w:rsidR="00884153" w:rsidRPr="00884153" w:rsidRDefault="00884153" w:rsidP="00943737">
            <w:pPr>
              <w:ind w:left="0" w:hanging="2"/>
              <w:rPr>
                <w:rFonts w:ascii="Arial Narrow" w:eastAsia="Arial Narrow" w:hAnsi="Arial Narrow" w:cs="Arial Narrow"/>
                <w:b/>
                <w:color w:val="1F497D" w:themeColor="text2"/>
              </w:rPr>
            </w:pPr>
            <w:r>
              <w:rPr>
                <w:rFonts w:ascii="Arial Narrow" w:eastAsia="Arial Narrow" w:hAnsi="Arial Narrow" w:cs="Arial Narrow"/>
                <w:b/>
                <w:color w:val="1F497D" w:themeColor="text2"/>
              </w:rPr>
              <w:t xml:space="preserve">Faciliter la circulation des vélos : </w:t>
            </w:r>
            <w:r w:rsidRPr="00884153">
              <w:rPr>
                <w:rFonts w:ascii="Arial Narrow" w:eastAsia="Arial Narrow" w:hAnsi="Arial Narrow" w:cs="Arial Narrow"/>
              </w:rPr>
              <w:t>en améliorant le maillage du réseau cyclable local, évite les détours et p</w:t>
            </w:r>
            <w:r>
              <w:rPr>
                <w:rFonts w:ascii="Arial Narrow" w:eastAsia="Arial Narrow" w:hAnsi="Arial Narrow" w:cs="Arial Narrow"/>
              </w:rPr>
              <w:t xml:space="preserve">ermet des liaisons entre les quartiers. </w:t>
            </w:r>
            <w:r w:rsidRPr="00884153">
              <w:rPr>
                <w:rFonts w:ascii="Arial Narrow" w:eastAsia="Arial Narrow" w:hAnsi="Arial Narrow" w:cs="Arial Narrow"/>
                <w:b/>
              </w:rPr>
              <w:t xml:space="preserve"> </w:t>
            </w:r>
          </w:p>
        </w:tc>
        <w:tc>
          <w:tcPr>
            <w:tcW w:w="4111" w:type="dxa"/>
          </w:tcPr>
          <w:p w14:paraId="7B12EBD8" w14:textId="77777777" w:rsidR="00884153" w:rsidRDefault="00884153" w:rsidP="00943737">
            <w:pPr>
              <w:ind w:left="0" w:hanging="2"/>
              <w:rPr>
                <w:rFonts w:ascii="Arial Narrow" w:eastAsia="Arial Narrow" w:hAnsi="Arial Narrow" w:cs="Arial Narrow"/>
              </w:rPr>
            </w:pPr>
          </w:p>
        </w:tc>
      </w:tr>
    </w:tbl>
    <w:p w14:paraId="0D00758D" w14:textId="77777777" w:rsidR="00967035" w:rsidRPr="00967035" w:rsidRDefault="00967035" w:rsidP="00967035">
      <w:pPr>
        <w:pStyle w:val="Default"/>
        <w:ind w:left="0" w:hanging="2"/>
        <w:rPr>
          <w:rFonts w:ascii="Arial Narrow" w:hAnsi="Arial Narrow" w:cs="Alef"/>
        </w:rPr>
      </w:pPr>
    </w:p>
    <w:p w14:paraId="7841386F" w14:textId="6F9CFEC0" w:rsidR="00967035" w:rsidRDefault="00967035" w:rsidP="00884153">
      <w:pPr>
        <w:pStyle w:val="Default"/>
        <w:ind w:leftChars="0" w:left="0" w:firstLineChars="0" w:firstLine="0"/>
        <w:rPr>
          <w:rFonts w:ascii="Arial Narrow" w:hAnsi="Arial Narrow" w:cs="Alef"/>
        </w:rPr>
      </w:pPr>
    </w:p>
    <w:p w14:paraId="1C70B6BB" w14:textId="74E5F459" w:rsidR="00967035" w:rsidRDefault="00171D05" w:rsidP="00171D05">
      <w:pPr>
        <w:pStyle w:val="Default"/>
        <w:numPr>
          <w:ilvl w:val="0"/>
          <w:numId w:val="32"/>
        </w:numPr>
        <w:ind w:leftChars="0" w:firstLineChars="0"/>
        <w:rPr>
          <w:rFonts w:ascii="Arial Narrow" w:eastAsia="Arial Narrow" w:hAnsi="Arial Narrow" w:cs="Arial Narrow"/>
          <w:b/>
        </w:rPr>
      </w:pPr>
      <w:r>
        <w:rPr>
          <w:rFonts w:ascii="Arial Narrow" w:hAnsi="Arial Narrow" w:cs="Alef"/>
          <w:noProof/>
        </w:rPr>
        <w:drawing>
          <wp:anchor distT="0" distB="0" distL="114300" distR="114300" simplePos="0" relativeHeight="251723776" behindDoc="1" locked="0" layoutInCell="1" allowOverlap="1" wp14:anchorId="2EF6C7CE" wp14:editId="76CF923C">
            <wp:simplePos x="0" y="0"/>
            <wp:positionH relativeFrom="column">
              <wp:posOffset>-35560</wp:posOffset>
            </wp:positionH>
            <wp:positionV relativeFrom="page">
              <wp:posOffset>5248275</wp:posOffset>
            </wp:positionV>
            <wp:extent cx="1530985" cy="2286000"/>
            <wp:effectExtent l="0" t="0" r="0" b="0"/>
            <wp:wrapTight wrapText="bothSides">
              <wp:wrapPolygon edited="0">
                <wp:start x="0" y="0"/>
                <wp:lineTo x="0" y="21420"/>
                <wp:lineTo x="21233" y="21420"/>
                <wp:lineTo x="21233" y="0"/>
                <wp:lineTo x="0"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lle panneau d'information velorue.jpg"/>
                    <pic:cNvPicPr/>
                  </pic:nvPicPr>
                  <pic:blipFill rotWithShape="1">
                    <a:blip r:embed="rId89" cstate="print">
                      <a:extLst>
                        <a:ext uri="{28A0092B-C50C-407E-A947-70E740481C1C}">
                          <a14:useLocalDpi xmlns:a14="http://schemas.microsoft.com/office/drawing/2010/main" val="0"/>
                        </a:ext>
                      </a:extLst>
                    </a:blip>
                    <a:srcRect l="19719" t="19186" r="14245" b="25783"/>
                    <a:stretch/>
                  </pic:blipFill>
                  <pic:spPr bwMode="auto">
                    <a:xfrm>
                      <a:off x="0" y="0"/>
                      <a:ext cx="1530985" cy="2286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67035">
        <w:rPr>
          <w:rFonts w:ascii="Arial Narrow" w:eastAsia="Arial Narrow" w:hAnsi="Arial Narrow" w:cs="Arial Narrow"/>
          <w:b/>
        </w:rPr>
        <w:t xml:space="preserve">Application et aspects techniques </w:t>
      </w:r>
    </w:p>
    <w:p w14:paraId="59E3AC5D" w14:textId="3D3F8B0F" w:rsidR="00967035" w:rsidRPr="00967035" w:rsidRDefault="00967035" w:rsidP="00967035">
      <w:pPr>
        <w:pStyle w:val="Default"/>
        <w:ind w:left="0" w:hanging="2"/>
        <w:rPr>
          <w:rFonts w:ascii="Arial Narrow" w:hAnsi="Arial Narrow" w:cs="Alef"/>
        </w:rPr>
      </w:pPr>
    </w:p>
    <w:p w14:paraId="791EEF5C" w14:textId="1D991C53" w:rsidR="00967035" w:rsidRPr="00967035" w:rsidRDefault="00967035" w:rsidP="00884153">
      <w:pPr>
        <w:pStyle w:val="Default"/>
        <w:ind w:left="0" w:hanging="2"/>
        <w:rPr>
          <w:rFonts w:ascii="Arial Narrow" w:hAnsi="Arial Narrow" w:cs="Alef"/>
        </w:rPr>
      </w:pPr>
      <w:r w:rsidRPr="00967035">
        <w:rPr>
          <w:rFonts w:ascii="Arial Narrow" w:hAnsi="Arial Narrow" w:cs="Alef"/>
        </w:rPr>
        <w:t xml:space="preserve">La signalisation ci-contre </w:t>
      </w:r>
      <w:r w:rsidR="00171D05" w:rsidRPr="00967035">
        <w:rPr>
          <w:rFonts w:ascii="Arial Narrow" w:hAnsi="Arial Narrow" w:cs="Alef"/>
        </w:rPr>
        <w:t>peut être</w:t>
      </w:r>
      <w:r w:rsidRPr="00967035">
        <w:rPr>
          <w:rFonts w:ascii="Arial Narrow" w:hAnsi="Arial Narrow" w:cs="Alef"/>
        </w:rPr>
        <w:t xml:space="preserve"> associée à la vélorue. C’est un visuel que l’on retrouvera à l’entrée de la vélorue ou en tant que marquage au sol. </w:t>
      </w:r>
    </w:p>
    <w:p w14:paraId="12563B14" w14:textId="0197517D" w:rsidR="00967035" w:rsidRPr="00967035" w:rsidRDefault="00967035" w:rsidP="00884153">
      <w:pPr>
        <w:ind w:left="0" w:hanging="2"/>
        <w:rPr>
          <w:rFonts w:ascii="Arial Narrow" w:hAnsi="Arial Narrow" w:cs="Alef"/>
          <w:color w:val="1F497D" w:themeColor="text2"/>
        </w:rPr>
      </w:pPr>
      <w:r w:rsidRPr="00967035">
        <w:rPr>
          <w:rFonts w:ascii="Arial Narrow" w:hAnsi="Arial Narrow" w:cs="Alef"/>
        </w:rPr>
        <w:t xml:space="preserve">En terme d’aménagement, la position du cycliste est matérialisée au milieu de la rue à l’aide de marquages. En France, à ce jour, cela se matérialise par l’apposition de </w:t>
      </w:r>
      <w:r w:rsidRPr="00967035">
        <w:rPr>
          <w:rFonts w:ascii="Arial Narrow" w:hAnsi="Arial Narrow" w:cs="Alef"/>
          <w:b/>
          <w:bCs/>
        </w:rPr>
        <w:t xml:space="preserve">logos vélo et chevrons </w:t>
      </w:r>
      <w:r w:rsidRPr="00967035">
        <w:rPr>
          <w:rFonts w:ascii="Arial Narrow" w:hAnsi="Arial Narrow" w:cs="Alef"/>
        </w:rPr>
        <w:t>au centre de la chaussée circulée.</w:t>
      </w:r>
    </w:p>
    <w:p w14:paraId="0000039F" w14:textId="79BFE267" w:rsidR="0091673B" w:rsidRDefault="0091673B" w:rsidP="00884153">
      <w:pPr>
        <w:ind w:left="1" w:hanging="3"/>
        <w:rPr>
          <w:rFonts w:ascii="Arial Narrow" w:eastAsia="Arial Narrow" w:hAnsi="Arial Narrow" w:cs="Arial Narrow"/>
          <w:sz w:val="28"/>
          <w:szCs w:val="28"/>
        </w:rPr>
      </w:pPr>
      <w:bookmarkStart w:id="45" w:name="_heading=h.2p2csry" w:colFirst="0" w:colLast="0"/>
      <w:bookmarkEnd w:id="45"/>
    </w:p>
    <w:p w14:paraId="4C686832" w14:textId="4A348A68" w:rsidR="00967035" w:rsidRPr="00967035" w:rsidRDefault="00967035" w:rsidP="00884153">
      <w:pPr>
        <w:pStyle w:val="Default"/>
        <w:ind w:left="0" w:hanging="2"/>
        <w:rPr>
          <w:rFonts w:ascii="Arial Narrow" w:hAnsi="Arial Narrow"/>
        </w:rPr>
      </w:pPr>
      <w:r w:rsidRPr="00967035">
        <w:rPr>
          <w:rFonts w:ascii="Arial Narrow" w:hAnsi="Arial Narrow"/>
        </w:rPr>
        <w:t xml:space="preserve">La vélorue peut se mettre en place sur une voirie où il y a une </w:t>
      </w:r>
      <w:r w:rsidRPr="00967035">
        <w:rPr>
          <w:rFonts w:ascii="Arial Narrow" w:hAnsi="Arial Narrow"/>
          <w:b/>
          <w:bCs/>
        </w:rPr>
        <w:t>faible</w:t>
      </w:r>
      <w:r w:rsidR="00884153">
        <w:rPr>
          <w:rFonts w:ascii="Arial Narrow" w:hAnsi="Arial Narrow"/>
          <w:b/>
          <w:bCs/>
        </w:rPr>
        <w:t xml:space="preserve"> intensité du trafic automobile, où la vitesse est modérée </w:t>
      </w:r>
      <w:r w:rsidRPr="00967035">
        <w:rPr>
          <w:rFonts w:ascii="Arial Narrow" w:hAnsi="Arial Narrow"/>
        </w:rPr>
        <w:t xml:space="preserve">et la </w:t>
      </w:r>
      <w:r w:rsidRPr="00967035">
        <w:rPr>
          <w:rFonts w:ascii="Arial Narrow" w:hAnsi="Arial Narrow"/>
          <w:b/>
          <w:bCs/>
        </w:rPr>
        <w:t>présence de nombreux cyclistes</w:t>
      </w:r>
      <w:r w:rsidRPr="00967035">
        <w:rPr>
          <w:rFonts w:ascii="Arial Narrow" w:hAnsi="Arial Narrow"/>
        </w:rPr>
        <w:t xml:space="preserve">. En général, les vélorues comportent aussi un </w:t>
      </w:r>
      <w:r w:rsidRPr="00967035">
        <w:rPr>
          <w:rFonts w:ascii="Arial Narrow" w:hAnsi="Arial Narrow"/>
          <w:b/>
          <w:bCs/>
        </w:rPr>
        <w:t>double-sens cyclable</w:t>
      </w:r>
      <w:r w:rsidRPr="00967035">
        <w:rPr>
          <w:rFonts w:ascii="Arial Narrow" w:hAnsi="Arial Narrow"/>
        </w:rPr>
        <w:t xml:space="preserve">. </w:t>
      </w:r>
    </w:p>
    <w:p w14:paraId="515D74F0" w14:textId="1599D8C5" w:rsidR="00967035" w:rsidRPr="00967035" w:rsidRDefault="00967035" w:rsidP="00884153">
      <w:pPr>
        <w:ind w:left="0" w:hanging="2"/>
        <w:rPr>
          <w:rFonts w:ascii="Arial Narrow" w:eastAsia="Arial Narrow" w:hAnsi="Arial Narrow" w:cs="Arial Narrow"/>
        </w:rPr>
      </w:pPr>
      <w:r w:rsidRPr="00967035">
        <w:rPr>
          <w:rFonts w:ascii="Arial Narrow" w:hAnsi="Arial Narrow"/>
        </w:rPr>
        <w:t xml:space="preserve">Pour une meilleure compréhension de cet espace, l’ADAV préconise que le sol de la vélorue soit marqué par de la couleur. </w:t>
      </w:r>
    </w:p>
    <w:p w14:paraId="4754D40A" w14:textId="2A631E44" w:rsidR="00967035" w:rsidRDefault="00B032E7" w:rsidP="00185A84">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r>
        <w:rPr>
          <w:rFonts w:ascii="Arial Narrow" w:eastAsia="Arial Narrow" w:hAnsi="Arial Narrow" w:cs="Arial Narrow"/>
          <w:color w:val="1F497D"/>
          <w:sz w:val="40"/>
          <w:szCs w:val="40"/>
        </w:rPr>
        <w:t xml:space="preserve"> </w:t>
      </w:r>
      <w:bookmarkStart w:id="46" w:name="_heading=h.147n2zr" w:colFirst="0" w:colLast="0"/>
      <w:bookmarkEnd w:id="46"/>
    </w:p>
    <w:p w14:paraId="5BCFBABB" w14:textId="7C3CBDD9" w:rsidR="00884153" w:rsidRDefault="00171D05">
      <w:pPr>
        <w:suppressAutoHyphens w:val="0"/>
        <w:spacing w:line="240" w:lineRule="auto"/>
        <w:ind w:leftChars="0" w:left="0" w:firstLineChars="0" w:firstLine="0"/>
        <w:textDirection w:val="lrTb"/>
        <w:textAlignment w:val="auto"/>
        <w:outlineLvl w:val="9"/>
        <w:rPr>
          <w:rFonts w:ascii="Arial Narrow" w:eastAsia="Arial Narrow" w:hAnsi="Arial Narrow" w:cs="Arial Narrow"/>
          <w:color w:val="1F497D"/>
          <w:sz w:val="40"/>
          <w:szCs w:val="40"/>
        </w:rPr>
      </w:pPr>
      <w:r w:rsidRPr="00884153">
        <w:rPr>
          <w:rFonts w:ascii="Arial Narrow" w:hAnsi="Arial Narrow" w:cs="Alef"/>
          <w:i/>
          <w:noProof/>
          <w:sz w:val="14"/>
        </w:rPr>
        <w:drawing>
          <wp:anchor distT="0" distB="0" distL="114300" distR="114300" simplePos="0" relativeHeight="251724800" behindDoc="1" locked="0" layoutInCell="1" allowOverlap="1" wp14:anchorId="5D156C60" wp14:editId="674772C1">
            <wp:simplePos x="0" y="0"/>
            <wp:positionH relativeFrom="margin">
              <wp:posOffset>295275</wp:posOffset>
            </wp:positionH>
            <wp:positionV relativeFrom="page">
              <wp:posOffset>7800340</wp:posOffset>
            </wp:positionV>
            <wp:extent cx="2963545" cy="1666875"/>
            <wp:effectExtent l="0" t="0" r="8255" b="9525"/>
            <wp:wrapTight wrapText="bothSides">
              <wp:wrapPolygon edited="0">
                <wp:start x="0" y="0"/>
                <wp:lineTo x="0" y="21477"/>
                <wp:lineTo x="21521" y="21477"/>
                <wp:lineTo x="21521" y="0"/>
                <wp:lineTo x="0" y="0"/>
              </wp:wrapPolygon>
            </wp:wrapTight>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élorue Bordeaux.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963545" cy="1666875"/>
                    </a:xfrm>
                    <a:prstGeom prst="rect">
                      <a:avLst/>
                    </a:prstGeom>
                  </pic:spPr>
                </pic:pic>
              </a:graphicData>
            </a:graphic>
            <wp14:sizeRelH relativeFrom="margin">
              <wp14:pctWidth>0</wp14:pctWidth>
            </wp14:sizeRelH>
            <wp14:sizeRelV relativeFrom="margin">
              <wp14:pctHeight>0</wp14:pctHeight>
            </wp14:sizeRelV>
          </wp:anchor>
        </w:drawing>
      </w:r>
      <w:r w:rsidRPr="00884153">
        <w:rPr>
          <w:rFonts w:ascii="Arial Narrow" w:hAnsi="Arial Narrow" w:cs="Alef"/>
          <w:i/>
          <w:noProof/>
          <w:sz w:val="14"/>
        </w:rPr>
        <w:drawing>
          <wp:anchor distT="0" distB="0" distL="114300" distR="114300" simplePos="0" relativeHeight="251725824" behindDoc="1" locked="0" layoutInCell="1" allowOverlap="1" wp14:anchorId="35179FDA" wp14:editId="7D3FB42C">
            <wp:simplePos x="0" y="0"/>
            <wp:positionH relativeFrom="margin">
              <wp:posOffset>3441065</wp:posOffset>
            </wp:positionH>
            <wp:positionV relativeFrom="margin">
              <wp:posOffset>7197090</wp:posOffset>
            </wp:positionV>
            <wp:extent cx="2183765" cy="1638300"/>
            <wp:effectExtent l="0" t="0" r="6985" b="0"/>
            <wp:wrapTight wrapText="bothSides">
              <wp:wrapPolygon edited="0">
                <wp:start x="0" y="0"/>
                <wp:lineTo x="0" y="21349"/>
                <wp:lineTo x="21481" y="21349"/>
                <wp:lineTo x="21481" y="0"/>
                <wp:lineTo x="0" y="0"/>
              </wp:wrapPolygon>
            </wp:wrapTight>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Vélorue Lille.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183765" cy="1638300"/>
                    </a:xfrm>
                    <a:prstGeom prst="rect">
                      <a:avLst/>
                    </a:prstGeom>
                  </pic:spPr>
                </pic:pic>
              </a:graphicData>
            </a:graphic>
            <wp14:sizeRelH relativeFrom="margin">
              <wp14:pctWidth>0</wp14:pctWidth>
            </wp14:sizeRelH>
            <wp14:sizeRelV relativeFrom="margin">
              <wp14:pctHeight>0</wp14:pctHeight>
            </wp14:sizeRelV>
          </wp:anchor>
        </w:drawing>
      </w:r>
    </w:p>
    <w:p w14:paraId="2EE104CA" w14:textId="77777777" w:rsidR="00884153" w:rsidRDefault="00884153">
      <w:pPr>
        <w:suppressAutoHyphens w:val="0"/>
        <w:spacing w:line="240" w:lineRule="auto"/>
        <w:ind w:leftChars="0" w:left="0" w:firstLineChars="0" w:firstLine="0"/>
        <w:textDirection w:val="lrTb"/>
        <w:textAlignment w:val="auto"/>
        <w:outlineLvl w:val="9"/>
        <w:rPr>
          <w:rFonts w:ascii="Arial Narrow" w:eastAsia="Arial Narrow" w:hAnsi="Arial Narrow" w:cs="Arial Narrow"/>
          <w:color w:val="1F497D"/>
          <w:sz w:val="40"/>
          <w:szCs w:val="40"/>
        </w:rPr>
      </w:pPr>
    </w:p>
    <w:p w14:paraId="7890FB4F" w14:textId="77777777" w:rsidR="00884153" w:rsidRDefault="00884153">
      <w:pPr>
        <w:suppressAutoHyphens w:val="0"/>
        <w:spacing w:line="240" w:lineRule="auto"/>
        <w:ind w:leftChars="0" w:left="0" w:firstLineChars="0" w:firstLine="0"/>
        <w:textDirection w:val="lrTb"/>
        <w:textAlignment w:val="auto"/>
        <w:outlineLvl w:val="9"/>
        <w:rPr>
          <w:rFonts w:ascii="Arial Narrow" w:eastAsia="Arial Narrow" w:hAnsi="Arial Narrow" w:cs="Arial Narrow"/>
          <w:color w:val="1F497D"/>
          <w:sz w:val="40"/>
          <w:szCs w:val="40"/>
        </w:rPr>
      </w:pPr>
    </w:p>
    <w:p w14:paraId="00658182" w14:textId="77777777" w:rsidR="00884153" w:rsidRDefault="00884153">
      <w:pPr>
        <w:suppressAutoHyphens w:val="0"/>
        <w:spacing w:line="240" w:lineRule="auto"/>
        <w:ind w:leftChars="0" w:left="0" w:firstLineChars="0" w:firstLine="0"/>
        <w:textDirection w:val="lrTb"/>
        <w:textAlignment w:val="auto"/>
        <w:outlineLvl w:val="9"/>
        <w:rPr>
          <w:rFonts w:ascii="Arial Narrow" w:eastAsia="Arial Narrow" w:hAnsi="Arial Narrow" w:cs="Arial Narrow"/>
          <w:color w:val="1F497D"/>
          <w:sz w:val="40"/>
          <w:szCs w:val="40"/>
        </w:rPr>
      </w:pPr>
    </w:p>
    <w:p w14:paraId="352C93DB" w14:textId="77777777" w:rsidR="00884153" w:rsidRDefault="00884153">
      <w:pPr>
        <w:suppressAutoHyphens w:val="0"/>
        <w:spacing w:line="240" w:lineRule="auto"/>
        <w:ind w:leftChars="0" w:left="0" w:firstLineChars="0" w:firstLine="0"/>
        <w:textDirection w:val="lrTb"/>
        <w:textAlignment w:val="auto"/>
        <w:outlineLvl w:val="9"/>
        <w:rPr>
          <w:rFonts w:ascii="Arial Narrow" w:eastAsia="Arial Narrow" w:hAnsi="Arial Narrow" w:cs="Arial Narrow"/>
          <w:color w:val="1F497D"/>
          <w:sz w:val="40"/>
          <w:szCs w:val="40"/>
        </w:rPr>
      </w:pPr>
    </w:p>
    <w:p w14:paraId="304BE159" w14:textId="77777777" w:rsidR="00884153" w:rsidRDefault="00884153">
      <w:pPr>
        <w:suppressAutoHyphens w:val="0"/>
        <w:spacing w:line="240" w:lineRule="auto"/>
        <w:ind w:leftChars="0" w:left="0" w:firstLineChars="0" w:firstLine="0"/>
        <w:textDirection w:val="lrTb"/>
        <w:textAlignment w:val="auto"/>
        <w:outlineLvl w:val="9"/>
        <w:rPr>
          <w:rFonts w:ascii="Arial Narrow" w:eastAsia="Arial Narrow" w:hAnsi="Arial Narrow" w:cs="Arial Narrow"/>
          <w:color w:val="1F497D"/>
          <w:sz w:val="40"/>
          <w:szCs w:val="40"/>
        </w:rPr>
      </w:pPr>
    </w:p>
    <w:p w14:paraId="5F6D33D5" w14:textId="60D918C8" w:rsidR="00967035" w:rsidRPr="00884153" w:rsidRDefault="00884153" w:rsidP="00171D05">
      <w:pPr>
        <w:suppressAutoHyphens w:val="0"/>
        <w:spacing w:line="240" w:lineRule="auto"/>
        <w:ind w:leftChars="0" w:left="0" w:firstLineChars="0" w:firstLine="0"/>
        <w:jc w:val="center"/>
        <w:textDirection w:val="lrTb"/>
        <w:textAlignment w:val="auto"/>
        <w:outlineLvl w:val="9"/>
        <w:rPr>
          <w:rFonts w:ascii="Arial Narrow" w:eastAsia="Arial Narrow" w:hAnsi="Arial Narrow" w:cs="Arial Narrow"/>
          <w:color w:val="1F497D"/>
          <w:sz w:val="40"/>
          <w:szCs w:val="40"/>
        </w:rPr>
      </w:pPr>
      <w:r w:rsidRPr="00884153">
        <w:rPr>
          <w:rFonts w:ascii="Arial Narrow" w:eastAsia="Arial Narrow" w:hAnsi="Arial Narrow" w:cs="Arial Narrow"/>
          <w:i/>
          <w:sz w:val="22"/>
          <w:szCs w:val="40"/>
        </w:rPr>
        <w:t>Vélorue</w:t>
      </w:r>
      <w:r>
        <w:rPr>
          <w:rFonts w:ascii="Arial Narrow" w:eastAsia="Arial Narrow" w:hAnsi="Arial Narrow" w:cs="Arial Narrow"/>
          <w:i/>
          <w:sz w:val="22"/>
          <w:szCs w:val="40"/>
        </w:rPr>
        <w:t>s</w:t>
      </w:r>
      <w:r w:rsidRPr="00884153">
        <w:rPr>
          <w:rFonts w:ascii="Arial Narrow" w:eastAsia="Arial Narrow" w:hAnsi="Arial Narrow" w:cs="Arial Narrow"/>
          <w:i/>
          <w:sz w:val="22"/>
          <w:szCs w:val="40"/>
        </w:rPr>
        <w:t xml:space="preserve"> à Bordeaux &amp; à Lille</w:t>
      </w:r>
      <w:r w:rsidR="00967035" w:rsidRPr="00884153">
        <w:rPr>
          <w:rFonts w:ascii="Arial Narrow" w:eastAsia="Arial Narrow" w:hAnsi="Arial Narrow" w:cs="Arial Narrow"/>
          <w:color w:val="1F497D"/>
          <w:sz w:val="40"/>
          <w:szCs w:val="40"/>
        </w:rPr>
        <w:br w:type="page"/>
      </w:r>
    </w:p>
    <w:p w14:paraId="000003A1" w14:textId="1C576292" w:rsidR="0091673B" w:rsidRDefault="00B032E7" w:rsidP="008D4D9C">
      <w:pPr>
        <w:pStyle w:val="TitreB"/>
      </w:pPr>
      <w:bookmarkStart w:id="47" w:name="_Toc43478285"/>
      <w:r>
        <w:lastRenderedPageBreak/>
        <w:t>AMÉNAGER LES GIRATOIRES</w:t>
      </w:r>
      <w:bookmarkEnd w:id="47"/>
    </w:p>
    <w:p w14:paraId="000003A2" w14:textId="77777777" w:rsidR="0091673B" w:rsidRDefault="0091673B">
      <w:pPr>
        <w:ind w:left="0" w:hanging="2"/>
        <w:rPr>
          <w:rFonts w:ascii="Arial Narrow" w:eastAsia="Arial Narrow" w:hAnsi="Arial Narrow" w:cs="Arial Narrow"/>
        </w:rPr>
      </w:pPr>
    </w:p>
    <w:p w14:paraId="000003A3" w14:textId="274A6D4B" w:rsidR="0091673B" w:rsidRPr="005C08D1" w:rsidRDefault="00B032E7" w:rsidP="005C08D1">
      <w:pPr>
        <w:pStyle w:val="Paragraphedeliste"/>
        <w:numPr>
          <w:ilvl w:val="0"/>
          <w:numId w:val="32"/>
        </w:numPr>
        <w:ind w:leftChars="0" w:firstLineChars="0"/>
        <w:rPr>
          <w:rFonts w:ascii="Arial Narrow" w:eastAsia="Arial Narrow" w:hAnsi="Arial Narrow" w:cs="Arial Narrow"/>
          <w:sz w:val="28"/>
          <w:szCs w:val="28"/>
        </w:rPr>
      </w:pPr>
      <w:r w:rsidRPr="005C08D1">
        <w:rPr>
          <w:rFonts w:ascii="Arial Narrow" w:eastAsia="Arial Narrow" w:hAnsi="Arial Narrow" w:cs="Arial Narrow"/>
          <w:b/>
          <w:sz w:val="28"/>
          <w:szCs w:val="28"/>
        </w:rPr>
        <w:t>Un problème de trajectoire du cycliste</w:t>
      </w:r>
    </w:p>
    <w:p w14:paraId="000003A4" w14:textId="77777777" w:rsidR="0091673B" w:rsidRDefault="0091673B">
      <w:pPr>
        <w:rPr>
          <w:rFonts w:ascii="Arial Narrow" w:eastAsia="Arial Narrow" w:hAnsi="Arial Narrow" w:cs="Arial Narrow"/>
          <w:sz w:val="14"/>
          <w:szCs w:val="14"/>
        </w:rPr>
      </w:pPr>
    </w:p>
    <w:p w14:paraId="000003A5" w14:textId="7A27E3DE" w:rsidR="0091673B" w:rsidRDefault="00B032E7">
      <w:pPr>
        <w:ind w:left="0" w:hanging="2"/>
        <w:rPr>
          <w:rFonts w:ascii="Arial Narrow" w:eastAsia="Arial Narrow" w:hAnsi="Arial Narrow" w:cs="Arial Narrow"/>
        </w:rPr>
      </w:pPr>
      <w:r>
        <w:rPr>
          <w:rFonts w:ascii="Arial Narrow" w:eastAsia="Arial Narrow" w:hAnsi="Arial Narrow" w:cs="Arial Narrow"/>
        </w:rPr>
        <w:t>La meilleure solution pour le cycliste est de rouler au milieu de la voie. Il sera moins exposé que s’il emprunte « l’extérieur », où, à chaque intersection, le danger est important.  Tous les cyclistes n’osent pas faire ainsi, et de toutes façons la solution reste dangereuse.</w:t>
      </w:r>
    </w:p>
    <w:p w14:paraId="000003A6" w14:textId="77777777" w:rsidR="0091673B" w:rsidRDefault="0091673B">
      <w:pPr>
        <w:ind w:left="0" w:hanging="2"/>
        <w:rPr>
          <w:rFonts w:ascii="Arial Narrow" w:eastAsia="Arial Narrow" w:hAnsi="Arial Narrow" w:cs="Arial Narrow"/>
        </w:rPr>
      </w:pPr>
    </w:p>
    <w:p w14:paraId="000003A7" w14:textId="6F771E68" w:rsidR="0091673B" w:rsidRPr="005C08D1" w:rsidRDefault="00B032E7" w:rsidP="005C08D1">
      <w:pPr>
        <w:pStyle w:val="Paragraphedeliste"/>
        <w:numPr>
          <w:ilvl w:val="0"/>
          <w:numId w:val="32"/>
        </w:numPr>
        <w:ind w:leftChars="0" w:firstLineChars="0"/>
        <w:rPr>
          <w:rFonts w:ascii="Arial Narrow" w:eastAsia="Arial Narrow" w:hAnsi="Arial Narrow" w:cs="Arial Narrow"/>
          <w:sz w:val="28"/>
          <w:szCs w:val="28"/>
        </w:rPr>
      </w:pPr>
      <w:r w:rsidRPr="005C08D1">
        <w:rPr>
          <w:rFonts w:ascii="Arial Narrow" w:eastAsia="Arial Narrow" w:hAnsi="Arial Narrow" w:cs="Arial Narrow"/>
          <w:b/>
          <w:sz w:val="28"/>
          <w:szCs w:val="28"/>
        </w:rPr>
        <w:t>Ce qui rend le giratoire dangereux pour le cycliste</w:t>
      </w:r>
      <w:r w:rsidR="005C08D1">
        <w:rPr>
          <w:rFonts w:ascii="Arial Narrow" w:eastAsia="Arial Narrow" w:hAnsi="Arial Narrow" w:cs="Arial Narrow"/>
          <w:b/>
          <w:sz w:val="28"/>
          <w:szCs w:val="28"/>
        </w:rPr>
        <w:t xml:space="preserve"> : </w:t>
      </w:r>
    </w:p>
    <w:p w14:paraId="34485A0B" w14:textId="77777777" w:rsidR="005C08D1" w:rsidRDefault="005C08D1" w:rsidP="005C08D1">
      <w:pPr>
        <w:ind w:leftChars="0" w:left="0" w:firstLineChars="0" w:firstLine="0"/>
        <w:rPr>
          <w:rFonts w:ascii="Arial Narrow" w:eastAsia="Arial Narrow" w:hAnsi="Arial Narrow" w:cs="Arial Narrow"/>
        </w:rPr>
      </w:pPr>
    </w:p>
    <w:p w14:paraId="2BFED012" w14:textId="005A510C" w:rsidR="005C08D1" w:rsidRDefault="00B032E7" w:rsidP="005C08D1">
      <w:pPr>
        <w:pStyle w:val="Paragraphedeliste"/>
        <w:numPr>
          <w:ilvl w:val="0"/>
          <w:numId w:val="26"/>
        </w:numPr>
        <w:ind w:leftChars="0" w:firstLineChars="0"/>
        <w:rPr>
          <w:rFonts w:ascii="Arial Narrow" w:eastAsia="Arial Narrow" w:hAnsi="Arial Narrow" w:cs="Arial Narrow"/>
        </w:rPr>
      </w:pPr>
      <w:r w:rsidRPr="005C08D1">
        <w:rPr>
          <w:rFonts w:ascii="Arial Narrow" w:eastAsia="Arial Narrow" w:hAnsi="Arial Narrow" w:cs="Arial Narrow"/>
        </w:rPr>
        <w:t>Les giratoires ont été conçus pour « fluidifier » le trafic automobile. Du coup, le nombre et la vitesse des voitures (même si les giratoires ont tendance à ralentir davantage les voitures qu’un carrefour classique) les rendent « mécaniquement » dangereux pour les autres usagers de la rue.</w:t>
      </w:r>
    </w:p>
    <w:p w14:paraId="23E3D959" w14:textId="77777777" w:rsidR="005C08D1" w:rsidRDefault="005C08D1" w:rsidP="005C08D1">
      <w:pPr>
        <w:pStyle w:val="Paragraphedeliste"/>
        <w:ind w:leftChars="0" w:firstLineChars="0" w:firstLine="0"/>
        <w:rPr>
          <w:rFonts w:ascii="Arial Narrow" w:eastAsia="Arial Narrow" w:hAnsi="Arial Narrow" w:cs="Arial Narrow"/>
        </w:rPr>
      </w:pPr>
    </w:p>
    <w:p w14:paraId="587F7F8D" w14:textId="77777777" w:rsidR="005C08D1" w:rsidRDefault="00B032E7" w:rsidP="005C08D1">
      <w:pPr>
        <w:pStyle w:val="Paragraphedeliste"/>
        <w:numPr>
          <w:ilvl w:val="0"/>
          <w:numId w:val="26"/>
        </w:numPr>
        <w:ind w:leftChars="0" w:firstLineChars="0"/>
        <w:rPr>
          <w:rFonts w:ascii="Arial Narrow" w:eastAsia="Arial Narrow" w:hAnsi="Arial Narrow" w:cs="Arial Narrow"/>
        </w:rPr>
      </w:pPr>
      <w:r w:rsidRPr="005C08D1">
        <w:rPr>
          <w:rFonts w:ascii="Arial Narrow" w:eastAsia="Arial Narrow" w:hAnsi="Arial Narrow" w:cs="Arial Narrow"/>
        </w:rPr>
        <w:t>Les routes embranchées sur un giratoire ont dans certains cas deux voies au lieu d’une seule : cette configuration est très accidentogène pour les cyclistes.</w:t>
      </w:r>
    </w:p>
    <w:p w14:paraId="565395BB" w14:textId="77777777" w:rsidR="005C08D1" w:rsidRPr="005C08D1" w:rsidRDefault="005C08D1" w:rsidP="005C08D1">
      <w:pPr>
        <w:pStyle w:val="Paragraphedeliste"/>
        <w:ind w:left="0" w:hanging="2"/>
        <w:rPr>
          <w:rFonts w:ascii="Arial Narrow" w:eastAsia="Arial Narrow" w:hAnsi="Arial Narrow" w:cs="Arial Narrow"/>
        </w:rPr>
      </w:pPr>
    </w:p>
    <w:p w14:paraId="61F9C498" w14:textId="77777777" w:rsidR="005C08D1" w:rsidRDefault="00B032E7" w:rsidP="005C08D1">
      <w:pPr>
        <w:pStyle w:val="Paragraphedeliste"/>
        <w:numPr>
          <w:ilvl w:val="0"/>
          <w:numId w:val="26"/>
        </w:numPr>
        <w:ind w:leftChars="0" w:firstLineChars="0"/>
        <w:rPr>
          <w:rFonts w:ascii="Arial Narrow" w:eastAsia="Arial Narrow" w:hAnsi="Arial Narrow" w:cs="Arial Narrow"/>
        </w:rPr>
      </w:pPr>
      <w:r w:rsidRPr="005C08D1">
        <w:rPr>
          <w:rFonts w:ascii="Arial Narrow" w:eastAsia="Arial Narrow" w:hAnsi="Arial Narrow" w:cs="Arial Narrow"/>
        </w:rPr>
        <w:t>Les courbes peu marquées aux entrées et sorties du giratoire permettent aux voitures de rouler vite.</w:t>
      </w:r>
    </w:p>
    <w:p w14:paraId="22EF7514" w14:textId="77777777" w:rsidR="005C08D1" w:rsidRPr="005C08D1" w:rsidRDefault="005C08D1" w:rsidP="005C08D1">
      <w:pPr>
        <w:pStyle w:val="Paragraphedeliste"/>
        <w:ind w:left="0" w:hanging="2"/>
        <w:rPr>
          <w:rFonts w:ascii="Arial Narrow" w:eastAsia="Arial Narrow" w:hAnsi="Arial Narrow" w:cs="Arial Narrow"/>
        </w:rPr>
      </w:pPr>
    </w:p>
    <w:p w14:paraId="000003AC" w14:textId="16E172B2" w:rsidR="0091673B" w:rsidRPr="005C08D1" w:rsidRDefault="00B032E7" w:rsidP="005C08D1">
      <w:pPr>
        <w:pStyle w:val="Paragraphedeliste"/>
        <w:numPr>
          <w:ilvl w:val="0"/>
          <w:numId w:val="26"/>
        </w:numPr>
        <w:ind w:leftChars="0" w:firstLineChars="0"/>
        <w:rPr>
          <w:rFonts w:ascii="Arial Narrow" w:eastAsia="Arial Narrow" w:hAnsi="Arial Narrow" w:cs="Arial Narrow"/>
        </w:rPr>
      </w:pPr>
      <w:r w:rsidRPr="005C08D1">
        <w:rPr>
          <w:rFonts w:ascii="Arial Narrow" w:eastAsia="Arial Narrow" w:hAnsi="Arial Narrow" w:cs="Arial Narrow"/>
        </w:rPr>
        <w:t>Les grands giratoires (plus de 20 m de rayon) favorisent la vitesse. Ils sont dangereux pour les cyclistes, quels que soient les aménagements cyclables que l’on pourrait y faire.</w:t>
      </w:r>
    </w:p>
    <w:p w14:paraId="000003AD" w14:textId="71BDC9EC" w:rsidR="0091673B" w:rsidRDefault="0091673B">
      <w:pPr>
        <w:rPr>
          <w:rFonts w:ascii="Arial Narrow" w:eastAsia="Arial Narrow" w:hAnsi="Arial Narrow" w:cs="Arial Narrow"/>
          <w:sz w:val="12"/>
          <w:szCs w:val="12"/>
        </w:rPr>
      </w:pPr>
    </w:p>
    <w:p w14:paraId="000003AE" w14:textId="47159766" w:rsidR="0091673B" w:rsidRPr="005C08D1" w:rsidRDefault="005C08D1" w:rsidP="005C08D1">
      <w:pPr>
        <w:pStyle w:val="Paragraphedeliste"/>
        <w:numPr>
          <w:ilvl w:val="0"/>
          <w:numId w:val="32"/>
        </w:numPr>
        <w:pBdr>
          <w:top w:val="nil"/>
          <w:left w:val="nil"/>
          <w:bottom w:val="nil"/>
          <w:right w:val="none" w:sz="0" w:space="0" w:color="000000"/>
          <w:between w:val="nil"/>
        </w:pBdr>
        <w:spacing w:line="240" w:lineRule="auto"/>
        <w:ind w:leftChars="0" w:firstLineChars="0"/>
        <w:rPr>
          <w:rFonts w:ascii="Arial Narrow" w:eastAsia="Arial Narrow" w:hAnsi="Arial Narrow" w:cs="Arial Narrow"/>
          <w:b/>
          <w:color w:val="000000"/>
          <w:sz w:val="28"/>
          <w:szCs w:val="28"/>
        </w:rPr>
      </w:pPr>
      <w:r>
        <w:rPr>
          <w:noProof/>
        </w:rPr>
        <w:drawing>
          <wp:anchor distT="0" distB="0" distL="114300" distR="114300" simplePos="0" relativeHeight="251722752" behindDoc="1" locked="0" layoutInCell="1" allowOverlap="1" wp14:anchorId="38176F84" wp14:editId="0AC98017">
            <wp:simplePos x="0" y="0"/>
            <wp:positionH relativeFrom="column">
              <wp:posOffset>4974590</wp:posOffset>
            </wp:positionH>
            <wp:positionV relativeFrom="page">
              <wp:posOffset>4562475</wp:posOffset>
            </wp:positionV>
            <wp:extent cx="1800225" cy="1350010"/>
            <wp:effectExtent l="0" t="0" r="9525" b="2540"/>
            <wp:wrapTight wrapText="bothSides">
              <wp:wrapPolygon edited="0">
                <wp:start x="0" y="0"/>
                <wp:lineTo x="0" y="21336"/>
                <wp:lineTo x="21486" y="21336"/>
                <wp:lineTo x="21486" y="0"/>
                <wp:lineTo x="0" y="0"/>
              </wp:wrapPolygon>
            </wp:wrapTight>
            <wp:docPr id="3" name="Image 3" descr="Les innovations madrilènes en matière d&amp;#39;aménagem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es innovations madrilènes en matière d&amp;#39;aménagements ..."/>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800225" cy="1350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032E7" w:rsidRPr="005C08D1">
        <w:rPr>
          <w:rFonts w:ascii="Arial Narrow" w:eastAsia="Arial Narrow" w:hAnsi="Arial Narrow" w:cs="Arial Narrow"/>
          <w:b/>
          <w:color w:val="000000"/>
          <w:sz w:val="28"/>
          <w:szCs w:val="28"/>
        </w:rPr>
        <w:t xml:space="preserve">Quelles solutions pour intégrer le </w:t>
      </w:r>
      <w:sdt>
        <w:sdtPr>
          <w:tag w:val="goog_rdk_6"/>
          <w:id w:val="-694696594"/>
        </w:sdtPr>
        <w:sdtEndPr/>
        <w:sdtContent/>
      </w:sdt>
      <w:r w:rsidR="00B032E7" w:rsidRPr="005C08D1">
        <w:rPr>
          <w:rFonts w:ascii="Arial Narrow" w:eastAsia="Arial Narrow" w:hAnsi="Arial Narrow" w:cs="Arial Narrow"/>
          <w:b/>
          <w:color w:val="000000"/>
          <w:sz w:val="28"/>
          <w:szCs w:val="28"/>
        </w:rPr>
        <w:t>cycliste dans les giratoires ?</w:t>
      </w:r>
    </w:p>
    <w:p w14:paraId="000003AF" w14:textId="612E44E3" w:rsidR="0091673B" w:rsidRDefault="0091673B">
      <w:pPr>
        <w:ind w:left="0" w:hanging="2"/>
        <w:rPr>
          <w:rFonts w:ascii="Arial Narrow" w:eastAsia="Arial Narrow" w:hAnsi="Arial Narrow" w:cs="Arial Narrow"/>
        </w:rPr>
      </w:pPr>
    </w:p>
    <w:p w14:paraId="000003B0" w14:textId="74B03B64" w:rsidR="0091673B" w:rsidRPr="005C08D1" w:rsidRDefault="00B032E7" w:rsidP="005C08D1">
      <w:pPr>
        <w:pStyle w:val="Paragraphedeliste"/>
        <w:numPr>
          <w:ilvl w:val="0"/>
          <w:numId w:val="26"/>
        </w:numPr>
        <w:ind w:leftChars="0" w:firstLineChars="0"/>
        <w:rPr>
          <w:rFonts w:ascii="Arial Narrow" w:eastAsia="Arial Narrow" w:hAnsi="Arial Narrow" w:cs="Arial Narrow"/>
        </w:rPr>
      </w:pPr>
      <w:r w:rsidRPr="005C08D1">
        <w:rPr>
          <w:rFonts w:ascii="Arial Narrow" w:eastAsia="Arial Narrow" w:hAnsi="Arial Narrow" w:cs="Arial Narrow"/>
        </w:rPr>
        <w:t xml:space="preserve">Opter pour de </w:t>
      </w:r>
      <w:r w:rsidRPr="005C08D1">
        <w:rPr>
          <w:rFonts w:ascii="Arial Narrow" w:eastAsia="Arial Narrow" w:hAnsi="Arial Narrow" w:cs="Arial Narrow"/>
          <w:u w:val="single"/>
        </w:rPr>
        <w:t>petits giratoires</w:t>
      </w:r>
      <w:r w:rsidRPr="005C08D1">
        <w:rPr>
          <w:rFonts w:ascii="Arial Narrow" w:eastAsia="Arial Narrow" w:hAnsi="Arial Narrow" w:cs="Arial Narrow"/>
        </w:rPr>
        <w:t xml:space="preserve"> beaucoup plus favorables aux cyclistes.</w:t>
      </w:r>
    </w:p>
    <w:p w14:paraId="000003B1" w14:textId="54293B46" w:rsidR="0091673B" w:rsidRPr="005C08D1" w:rsidRDefault="00B032E7" w:rsidP="005C08D1">
      <w:pPr>
        <w:pStyle w:val="Paragraphedeliste"/>
        <w:numPr>
          <w:ilvl w:val="0"/>
          <w:numId w:val="26"/>
        </w:numPr>
        <w:ind w:leftChars="0" w:firstLineChars="0"/>
        <w:rPr>
          <w:rFonts w:ascii="Arial Narrow" w:eastAsia="Arial Narrow" w:hAnsi="Arial Narrow" w:cs="Arial Narrow"/>
        </w:rPr>
      </w:pPr>
      <w:r w:rsidRPr="005C08D1">
        <w:rPr>
          <w:rFonts w:ascii="Arial Narrow" w:eastAsia="Arial Narrow" w:hAnsi="Arial Narrow" w:cs="Arial Narrow"/>
          <w:u w:val="single"/>
        </w:rPr>
        <w:t>Faire déboucher les aménagements cyclables dans l’anneau</w:t>
      </w:r>
      <w:r w:rsidRPr="005C08D1">
        <w:rPr>
          <w:rFonts w:ascii="Arial Narrow" w:eastAsia="Arial Narrow" w:hAnsi="Arial Narrow" w:cs="Arial Narrow"/>
        </w:rPr>
        <w:t>.</w:t>
      </w:r>
    </w:p>
    <w:p w14:paraId="000003B2" w14:textId="502F573E" w:rsidR="0091673B" w:rsidRPr="005C08D1" w:rsidRDefault="00B032E7" w:rsidP="005C08D1">
      <w:pPr>
        <w:pStyle w:val="Paragraphedeliste"/>
        <w:numPr>
          <w:ilvl w:val="0"/>
          <w:numId w:val="26"/>
        </w:numPr>
        <w:ind w:leftChars="0" w:firstLineChars="0"/>
        <w:rPr>
          <w:rFonts w:ascii="Arial Narrow" w:eastAsia="Arial Narrow" w:hAnsi="Arial Narrow" w:cs="Arial Narrow"/>
        </w:rPr>
      </w:pPr>
      <w:r w:rsidRPr="005C08D1">
        <w:rPr>
          <w:rFonts w:ascii="Arial Narrow" w:eastAsia="Arial Narrow" w:hAnsi="Arial Narrow" w:cs="Arial Narrow"/>
        </w:rPr>
        <w:t xml:space="preserve">Demander des </w:t>
      </w:r>
      <w:r w:rsidRPr="005C08D1">
        <w:rPr>
          <w:rFonts w:ascii="Arial Narrow" w:eastAsia="Arial Narrow" w:hAnsi="Arial Narrow" w:cs="Arial Narrow"/>
          <w:u w:val="single"/>
        </w:rPr>
        <w:t>protections en entrée et en sortie</w:t>
      </w:r>
      <w:r w:rsidRPr="005C08D1">
        <w:rPr>
          <w:rFonts w:ascii="Arial Narrow" w:eastAsia="Arial Narrow" w:hAnsi="Arial Narrow" w:cs="Arial Narrow"/>
        </w:rPr>
        <w:t xml:space="preserve"> pour éviter le risque de cisaillement (solution type en milieu urbain).</w:t>
      </w:r>
    </w:p>
    <w:p w14:paraId="000003B3" w14:textId="69276F95" w:rsidR="0091673B" w:rsidRPr="005C08D1" w:rsidRDefault="00B032E7" w:rsidP="005C08D1">
      <w:pPr>
        <w:pStyle w:val="Paragraphedeliste"/>
        <w:numPr>
          <w:ilvl w:val="0"/>
          <w:numId w:val="26"/>
        </w:numPr>
        <w:ind w:leftChars="0" w:firstLineChars="0"/>
        <w:rPr>
          <w:rFonts w:ascii="Arial Narrow" w:eastAsia="Arial Narrow" w:hAnsi="Arial Narrow" w:cs="Arial Narrow"/>
        </w:rPr>
      </w:pPr>
      <w:r w:rsidRPr="005C08D1">
        <w:rPr>
          <w:rFonts w:ascii="Arial Narrow" w:eastAsia="Arial Narrow" w:hAnsi="Arial Narrow" w:cs="Arial Narrow"/>
          <w:u w:val="single"/>
        </w:rPr>
        <w:t xml:space="preserve">Matérialiser la trajectoire </w:t>
      </w:r>
      <w:r w:rsidRPr="005C08D1">
        <w:rPr>
          <w:rFonts w:ascii="Arial Narrow" w:eastAsia="Arial Narrow" w:hAnsi="Arial Narrow" w:cs="Arial Narrow"/>
        </w:rPr>
        <w:t xml:space="preserve">du cycliste par du marquage au sol de type chevrons </w:t>
      </w:r>
    </w:p>
    <w:p w14:paraId="348121EC" w14:textId="0F778C0F" w:rsidR="00C90569" w:rsidRPr="00185A84" w:rsidRDefault="00C90569" w:rsidP="00C90569">
      <w:pPr>
        <w:ind w:leftChars="0" w:left="0" w:firstLineChars="0" w:firstLine="0"/>
        <w:rPr>
          <w:rFonts w:ascii="Arial Narrow" w:eastAsia="Arial Narrow" w:hAnsi="Arial Narrow" w:cs="Arial Narrow"/>
        </w:rPr>
      </w:pPr>
    </w:p>
    <w:p w14:paraId="000003B4" w14:textId="0DEDF542" w:rsidR="0091673B" w:rsidRDefault="0091673B">
      <w:pPr>
        <w:ind w:left="0" w:hanging="2"/>
        <w:rPr>
          <w:rFonts w:ascii="Arial Narrow" w:eastAsia="Arial Narrow" w:hAnsi="Arial Narrow" w:cs="Arial Narrow"/>
        </w:rPr>
      </w:pPr>
    </w:p>
    <w:p w14:paraId="000003B5" w14:textId="6BF89FD2" w:rsidR="0091673B" w:rsidRDefault="00B032E7" w:rsidP="005C08D1">
      <w:pPr>
        <w:pStyle w:val="Paragraphedeliste"/>
        <w:numPr>
          <w:ilvl w:val="0"/>
          <w:numId w:val="26"/>
        </w:numPr>
        <w:ind w:leftChars="0" w:firstLineChars="0"/>
        <w:rPr>
          <w:rFonts w:ascii="Arial Narrow" w:eastAsia="Arial Narrow" w:hAnsi="Arial Narrow" w:cs="Arial Narrow"/>
        </w:rPr>
      </w:pPr>
      <w:r w:rsidRPr="005C08D1">
        <w:rPr>
          <w:rFonts w:ascii="Arial Narrow" w:eastAsia="Arial Narrow" w:hAnsi="Arial Narrow" w:cs="Arial Narrow"/>
        </w:rPr>
        <w:t xml:space="preserve">En cas de </w:t>
      </w:r>
      <w:r w:rsidRPr="005C08D1">
        <w:rPr>
          <w:rFonts w:ascii="Arial Narrow" w:eastAsia="Arial Narrow" w:hAnsi="Arial Narrow" w:cs="Arial Narrow"/>
          <w:u w:val="single"/>
        </w:rPr>
        <w:t>grands giratoires</w:t>
      </w:r>
      <w:r w:rsidRPr="005C08D1">
        <w:rPr>
          <w:rFonts w:ascii="Arial Narrow" w:eastAsia="Arial Narrow" w:hAnsi="Arial Narrow" w:cs="Arial Narrow"/>
        </w:rPr>
        <w:t xml:space="preserve">, réaliser </w:t>
      </w:r>
      <w:r w:rsidRPr="005C08D1">
        <w:rPr>
          <w:rFonts w:ascii="Arial Narrow" w:eastAsia="Arial Narrow" w:hAnsi="Arial Narrow" w:cs="Arial Narrow"/>
          <w:u w:val="single"/>
        </w:rPr>
        <w:t>une piste cyclable, de préférence bidirectionnelle</w:t>
      </w:r>
      <w:r w:rsidRPr="005C08D1">
        <w:rPr>
          <w:rFonts w:ascii="Arial Narrow" w:eastAsia="Arial Narrow" w:hAnsi="Arial Narrow" w:cs="Arial Narrow"/>
        </w:rPr>
        <w:t>, à l’extérieur de l’anneau (cas des grands giratoires). Cette solution n’est à envisager que si la circulation est particulièrement importante car elle oblige le cycliste à traverser de très nombreuses voies où il perd sa priorité. L’aménagement des traversées cyclables doit alors être très visible.</w:t>
      </w:r>
    </w:p>
    <w:p w14:paraId="3C183A4B" w14:textId="77777777" w:rsidR="00A70BD3" w:rsidRPr="005C08D1" w:rsidRDefault="00A70BD3" w:rsidP="00A70BD3">
      <w:pPr>
        <w:pStyle w:val="Paragraphedeliste"/>
        <w:ind w:leftChars="0" w:firstLineChars="0" w:firstLine="0"/>
        <w:rPr>
          <w:rFonts w:ascii="Arial Narrow" w:eastAsia="Arial Narrow" w:hAnsi="Arial Narrow" w:cs="Arial Narrow"/>
        </w:rPr>
      </w:pPr>
    </w:p>
    <w:p w14:paraId="000003B6" w14:textId="58D1C049" w:rsidR="0091673B" w:rsidRPr="005C08D1" w:rsidRDefault="00B032E7" w:rsidP="005C08D1">
      <w:pPr>
        <w:pStyle w:val="Paragraphedeliste"/>
        <w:numPr>
          <w:ilvl w:val="0"/>
          <w:numId w:val="26"/>
        </w:numPr>
        <w:ind w:leftChars="0" w:firstLineChars="0"/>
        <w:rPr>
          <w:rFonts w:ascii="Arial Narrow" w:eastAsia="Arial Narrow" w:hAnsi="Arial Narrow" w:cs="Arial Narrow"/>
        </w:rPr>
      </w:pPr>
      <w:bookmarkStart w:id="48" w:name="_heading=h.3o7alnk" w:colFirst="0" w:colLast="0"/>
      <w:bookmarkEnd w:id="48"/>
      <w:r w:rsidRPr="005C08D1">
        <w:rPr>
          <w:rFonts w:ascii="Arial Narrow" w:eastAsia="Arial Narrow" w:hAnsi="Arial Narrow" w:cs="Arial Narrow"/>
        </w:rPr>
        <w:t xml:space="preserve">Et parfois, </w:t>
      </w:r>
      <w:r w:rsidRPr="005C08D1">
        <w:rPr>
          <w:rFonts w:ascii="Arial Narrow" w:eastAsia="Arial Narrow" w:hAnsi="Arial Narrow" w:cs="Arial Narrow"/>
          <w:u w:val="single"/>
        </w:rPr>
        <w:t>tenter de convaincre qu’il vaut mieux un carrefour qu’un giratoire</w:t>
      </w:r>
      <w:r w:rsidRPr="005C08D1">
        <w:rPr>
          <w:rFonts w:ascii="Arial Narrow" w:eastAsia="Arial Narrow" w:hAnsi="Arial Narrow" w:cs="Arial Narrow"/>
        </w:rPr>
        <w:t>… en n’oubliant pas que pour les voitures, c’est le giratoire qui sécurise davantage que le carrefour !</w:t>
      </w:r>
    </w:p>
    <w:p w14:paraId="000003B7" w14:textId="7641E53B" w:rsidR="0091673B" w:rsidRDefault="00A70BD3">
      <w:pPr>
        <w:pBdr>
          <w:top w:val="nil"/>
          <w:left w:val="nil"/>
          <w:bottom w:val="nil"/>
          <w:right w:val="nil"/>
          <w:between w:val="nil"/>
        </w:pBdr>
        <w:spacing w:line="240" w:lineRule="auto"/>
        <w:ind w:left="0" w:hanging="2"/>
        <w:jc w:val="center"/>
        <w:rPr>
          <w:rFonts w:ascii="Arial Narrow" w:eastAsia="Arial Narrow" w:hAnsi="Arial Narrow" w:cs="Arial Narrow"/>
          <w:color w:val="1F497D"/>
          <w:sz w:val="40"/>
          <w:szCs w:val="40"/>
        </w:rPr>
      </w:pPr>
      <w:r>
        <w:rPr>
          <w:noProof/>
        </w:rPr>
        <w:drawing>
          <wp:anchor distT="0" distB="0" distL="114300" distR="114300" simplePos="0" relativeHeight="251651072" behindDoc="1" locked="0" layoutInCell="1" hidden="0" allowOverlap="1" wp14:editId="4534E1C0">
            <wp:simplePos x="0" y="0"/>
            <wp:positionH relativeFrom="column">
              <wp:posOffset>2269490</wp:posOffset>
            </wp:positionH>
            <wp:positionV relativeFrom="page">
              <wp:posOffset>7924800</wp:posOffset>
            </wp:positionV>
            <wp:extent cx="2129790" cy="1592580"/>
            <wp:effectExtent l="0" t="0" r="3810" b="7620"/>
            <wp:wrapTight wrapText="bothSides">
              <wp:wrapPolygon edited="0">
                <wp:start x="0" y="0"/>
                <wp:lineTo x="0" y="21445"/>
                <wp:lineTo x="21445" y="21445"/>
                <wp:lineTo x="21445" y="0"/>
                <wp:lineTo x="0" y="0"/>
              </wp:wrapPolygon>
            </wp:wrapTight>
            <wp:docPr id="1126"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93"/>
                    <a:srcRect/>
                    <a:stretch>
                      <a:fillRect/>
                    </a:stretch>
                  </pic:blipFill>
                  <pic:spPr>
                    <a:xfrm>
                      <a:off x="0" y="0"/>
                      <a:ext cx="2129790" cy="1592580"/>
                    </a:xfrm>
                    <a:prstGeom prst="rect">
                      <a:avLst/>
                    </a:prstGeom>
                    <a:ln/>
                  </pic:spPr>
                </pic:pic>
              </a:graphicData>
            </a:graphic>
            <wp14:sizeRelH relativeFrom="margin">
              <wp14:pctWidth>0</wp14:pctWidth>
            </wp14:sizeRelH>
            <wp14:sizeRelV relativeFrom="margin">
              <wp14:pctHeight>0</wp14:pctHeight>
            </wp14:sizeRelV>
          </wp:anchor>
        </w:drawing>
      </w:r>
      <w:r w:rsidR="00C90569">
        <w:rPr>
          <w:noProof/>
        </w:rPr>
        <w:drawing>
          <wp:anchor distT="0" distB="0" distL="114300" distR="114300" simplePos="0" relativeHeight="251650048" behindDoc="1" locked="0" layoutInCell="1" hidden="0" allowOverlap="1" wp14:editId="229941A1">
            <wp:simplePos x="0" y="0"/>
            <wp:positionH relativeFrom="margin">
              <wp:posOffset>-226060</wp:posOffset>
            </wp:positionH>
            <wp:positionV relativeFrom="paragraph">
              <wp:posOffset>476885</wp:posOffset>
            </wp:positionV>
            <wp:extent cx="2371725" cy="1581150"/>
            <wp:effectExtent l="0" t="0" r="9525" b="0"/>
            <wp:wrapTight wrapText="bothSides">
              <wp:wrapPolygon edited="0">
                <wp:start x="0" y="0"/>
                <wp:lineTo x="0" y="21340"/>
                <wp:lineTo x="21513" y="21340"/>
                <wp:lineTo x="21513" y="0"/>
                <wp:lineTo x="0" y="0"/>
              </wp:wrapPolygon>
            </wp:wrapTight>
            <wp:docPr id="1147"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94"/>
                    <a:srcRect/>
                    <a:stretch>
                      <a:fillRect/>
                    </a:stretch>
                  </pic:blipFill>
                  <pic:spPr>
                    <a:xfrm>
                      <a:off x="0" y="0"/>
                      <a:ext cx="2371725" cy="1581150"/>
                    </a:xfrm>
                    <a:prstGeom prst="rect">
                      <a:avLst/>
                    </a:prstGeom>
                    <a:ln/>
                  </pic:spPr>
                </pic:pic>
              </a:graphicData>
            </a:graphic>
            <wp14:sizeRelH relativeFrom="margin">
              <wp14:pctWidth>0</wp14:pctWidth>
            </wp14:sizeRelH>
            <wp14:sizeRelV relativeFrom="margin">
              <wp14:pctHeight>0</wp14:pctHeight>
            </wp14:sizeRelV>
          </wp:anchor>
        </w:drawing>
      </w:r>
      <w:r w:rsidR="00C90569" w:rsidRPr="00185A84">
        <w:rPr>
          <w:noProof/>
        </w:rPr>
        <w:drawing>
          <wp:anchor distT="0" distB="0" distL="0" distR="0" simplePos="0" relativeHeight="251649024" behindDoc="1" locked="0" layoutInCell="1" hidden="0" allowOverlap="1" wp14:editId="78B1CF21">
            <wp:simplePos x="0" y="0"/>
            <wp:positionH relativeFrom="column">
              <wp:posOffset>4558030</wp:posOffset>
            </wp:positionH>
            <wp:positionV relativeFrom="paragraph">
              <wp:posOffset>486410</wp:posOffset>
            </wp:positionV>
            <wp:extent cx="2195830" cy="1583055"/>
            <wp:effectExtent l="0" t="0" r="0" b="0"/>
            <wp:wrapTight wrapText="bothSides">
              <wp:wrapPolygon edited="0">
                <wp:start x="0" y="0"/>
                <wp:lineTo x="0" y="21314"/>
                <wp:lineTo x="21363" y="21314"/>
                <wp:lineTo x="21363" y="0"/>
                <wp:lineTo x="0" y="0"/>
              </wp:wrapPolygon>
            </wp:wrapTight>
            <wp:docPr id="107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5"/>
                    <a:srcRect l="12400" r="12400" b="27638"/>
                    <a:stretch>
                      <a:fillRect/>
                    </a:stretch>
                  </pic:blipFill>
                  <pic:spPr>
                    <a:xfrm>
                      <a:off x="0" y="0"/>
                      <a:ext cx="2195830" cy="1583055"/>
                    </a:xfrm>
                    <a:prstGeom prst="rect">
                      <a:avLst/>
                    </a:prstGeom>
                    <a:ln/>
                  </pic:spPr>
                </pic:pic>
              </a:graphicData>
            </a:graphic>
            <wp14:sizeRelH relativeFrom="margin">
              <wp14:pctWidth>0</wp14:pctWidth>
            </wp14:sizeRelH>
            <wp14:sizeRelV relativeFrom="margin">
              <wp14:pctHeight>0</wp14:pctHeight>
            </wp14:sizeRelV>
          </wp:anchor>
        </w:drawing>
      </w:r>
    </w:p>
    <w:p w14:paraId="000003B8" w14:textId="7232B41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3B9" w14:textId="77777777" w:rsidR="0091673B" w:rsidRDefault="0091673B">
      <w:pPr>
        <w:ind w:left="0" w:hanging="2"/>
      </w:pPr>
    </w:p>
    <w:p w14:paraId="000003BA" w14:textId="2B772749" w:rsidR="0091673B" w:rsidRDefault="0091673B">
      <w:pPr>
        <w:ind w:left="0" w:hanging="2"/>
      </w:pPr>
    </w:p>
    <w:p w14:paraId="3167D485" w14:textId="4B9834C6" w:rsidR="00185A84" w:rsidRPr="00C90569" w:rsidRDefault="00C90569" w:rsidP="00C90569">
      <w:pPr>
        <w:pBdr>
          <w:top w:val="nil"/>
          <w:left w:val="nil"/>
          <w:bottom w:val="nil"/>
          <w:right w:val="nil"/>
          <w:between w:val="nil"/>
        </w:pBdr>
        <w:spacing w:line="240" w:lineRule="auto"/>
        <w:ind w:leftChars="0" w:left="0" w:firstLineChars="0" w:firstLine="0"/>
        <w:rPr>
          <w:rFonts w:ascii="Arial Narrow" w:eastAsia="Arial Narrow" w:hAnsi="Arial Narrow" w:cs="Arial Narrow"/>
          <w:color w:val="1F497D"/>
          <w:sz w:val="40"/>
          <w:szCs w:val="40"/>
        </w:rPr>
      </w:pPr>
      <w:r>
        <w:rPr>
          <w:noProof/>
        </w:rPr>
        <w:drawing>
          <wp:anchor distT="0" distB="0" distL="114300" distR="114300" simplePos="0" relativeHeight="251652096" behindDoc="0" locked="0" layoutInCell="1" hidden="0" allowOverlap="1" wp14:editId="39F14353">
            <wp:simplePos x="0" y="0"/>
            <wp:positionH relativeFrom="column">
              <wp:posOffset>3831590</wp:posOffset>
            </wp:positionH>
            <wp:positionV relativeFrom="paragraph">
              <wp:posOffset>0</wp:posOffset>
            </wp:positionV>
            <wp:extent cx="2402840" cy="1802130"/>
            <wp:effectExtent l="0" t="0" r="0" b="7620"/>
            <wp:wrapTopAndBottom/>
            <wp:docPr id="1125"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96"/>
                    <a:srcRect/>
                    <a:stretch>
                      <a:fillRect/>
                    </a:stretch>
                  </pic:blipFill>
                  <pic:spPr>
                    <a:xfrm>
                      <a:off x="0" y="0"/>
                      <a:ext cx="2402840" cy="1802130"/>
                    </a:xfrm>
                    <a:prstGeom prst="rect">
                      <a:avLst/>
                    </a:prstGeom>
                    <a:ln/>
                  </pic:spPr>
                </pic:pic>
              </a:graphicData>
            </a:graphic>
          </wp:anchor>
        </w:drawing>
      </w:r>
      <w:r>
        <w:rPr>
          <w:noProof/>
        </w:rPr>
        <w:drawing>
          <wp:anchor distT="0" distB="0" distL="114300" distR="114300" simplePos="0" relativeHeight="251653120" behindDoc="0" locked="0" layoutInCell="1" hidden="0" allowOverlap="1" wp14:editId="1E0A1F13">
            <wp:simplePos x="0" y="0"/>
            <wp:positionH relativeFrom="margin">
              <wp:align>left</wp:align>
            </wp:positionH>
            <wp:positionV relativeFrom="paragraph">
              <wp:posOffset>0</wp:posOffset>
            </wp:positionV>
            <wp:extent cx="2757805" cy="1804670"/>
            <wp:effectExtent l="0" t="0" r="4445" b="5080"/>
            <wp:wrapTopAndBottom/>
            <wp:docPr id="1124"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97"/>
                    <a:srcRect b="12774"/>
                    <a:stretch>
                      <a:fillRect/>
                    </a:stretch>
                  </pic:blipFill>
                  <pic:spPr>
                    <a:xfrm>
                      <a:off x="0" y="0"/>
                      <a:ext cx="2757805" cy="1804670"/>
                    </a:xfrm>
                    <a:prstGeom prst="rect">
                      <a:avLst/>
                    </a:prstGeom>
                    <a:ln/>
                  </pic:spPr>
                </pic:pic>
              </a:graphicData>
            </a:graphic>
          </wp:anchor>
        </w:drawing>
      </w:r>
    </w:p>
    <w:p w14:paraId="1E62774C" w14:textId="4886817F" w:rsidR="00185A84" w:rsidRDefault="00185A84" w:rsidP="00C90569">
      <w:pPr>
        <w:ind w:leftChars="0" w:left="0" w:firstLineChars="0" w:firstLine="0"/>
        <w:rPr>
          <w:rFonts w:ascii="Arial Narrow" w:eastAsia="Arial Narrow" w:hAnsi="Arial Narrow" w:cs="Arial Narrow"/>
          <w:i/>
        </w:rPr>
      </w:pPr>
    </w:p>
    <w:p w14:paraId="000003BF" w14:textId="0E8C30F5" w:rsidR="0091673B" w:rsidRDefault="00B032E7" w:rsidP="00A70BD3">
      <w:pPr>
        <w:ind w:left="0" w:hanging="2"/>
        <w:jc w:val="center"/>
        <w:rPr>
          <w:rFonts w:ascii="Arial Narrow" w:eastAsia="Arial Narrow" w:hAnsi="Arial Narrow" w:cs="Arial Narrow"/>
        </w:rPr>
      </w:pPr>
      <w:r>
        <w:rPr>
          <w:rFonts w:ascii="Arial Narrow" w:eastAsia="Arial Narrow" w:hAnsi="Arial Narrow" w:cs="Arial Narrow"/>
          <w:i/>
        </w:rPr>
        <w:t>Plus de détails dans le guide « Giratoire » réalisé en collaboration avec Lille Métropole Communauté Urbaine.</w:t>
      </w:r>
    </w:p>
    <w:p w14:paraId="000003C0" w14:textId="72401CF7" w:rsidR="0091673B" w:rsidRDefault="00B032E7" w:rsidP="008D4D9C">
      <w:pPr>
        <w:pStyle w:val="TitreB"/>
      </w:pPr>
      <w:bookmarkStart w:id="49" w:name="_heading=h.23ckvvd" w:colFirst="0" w:colLast="0"/>
      <w:bookmarkEnd w:id="49"/>
      <w:r>
        <w:br w:type="page"/>
      </w:r>
      <w:bookmarkStart w:id="50" w:name="_Toc43478286"/>
      <w:r>
        <w:lastRenderedPageBreak/>
        <w:t>INSERTION/REINSERTION</w:t>
      </w:r>
      <w:bookmarkEnd w:id="50"/>
    </w:p>
    <w:p w14:paraId="000003C1" w14:textId="1F2567F9" w:rsidR="0091673B" w:rsidRDefault="0091673B">
      <w:pPr>
        <w:ind w:left="0" w:hanging="2"/>
        <w:rPr>
          <w:color w:val="000000"/>
        </w:rPr>
      </w:pPr>
    </w:p>
    <w:p w14:paraId="000003C2" w14:textId="20A41AA8" w:rsidR="0091673B" w:rsidRDefault="00A70BD3">
      <w:pPr>
        <w:ind w:left="0" w:hanging="2"/>
        <w:rPr>
          <w:color w:val="000000"/>
        </w:rPr>
      </w:pPr>
      <w:r w:rsidRPr="00570E09">
        <w:rPr>
          <w:rFonts w:ascii="Arial Narrow" w:eastAsia="Arial Narrow" w:hAnsi="Arial Narrow" w:cs="Arial Narrow"/>
          <w:noProof/>
          <w:szCs w:val="28"/>
        </w:rPr>
        <mc:AlternateContent>
          <mc:Choice Requires="wps">
            <w:drawing>
              <wp:anchor distT="0" distB="0" distL="114300" distR="114300" simplePos="0" relativeHeight="251750400" behindDoc="0" locked="0" layoutInCell="1" allowOverlap="1" wp14:anchorId="0634ACF7" wp14:editId="6AA3A8E1">
                <wp:simplePos x="0" y="0"/>
                <wp:positionH relativeFrom="margin">
                  <wp:posOffset>-159385</wp:posOffset>
                </wp:positionH>
                <wp:positionV relativeFrom="paragraph">
                  <wp:posOffset>184150</wp:posOffset>
                </wp:positionV>
                <wp:extent cx="6391275" cy="1181100"/>
                <wp:effectExtent l="57150" t="19050" r="85725" b="95250"/>
                <wp:wrapNone/>
                <wp:docPr id="21" name="Rectangle à coins arrondis 21"/>
                <wp:cNvGraphicFramePr/>
                <a:graphic xmlns:a="http://schemas.openxmlformats.org/drawingml/2006/main">
                  <a:graphicData uri="http://schemas.microsoft.com/office/word/2010/wordprocessingShape">
                    <wps:wsp>
                      <wps:cNvSpPr/>
                      <wps:spPr>
                        <a:xfrm>
                          <a:off x="0" y="0"/>
                          <a:ext cx="6391275" cy="1181100"/>
                        </a:xfrm>
                        <a:prstGeom prst="roundRect">
                          <a:avLst/>
                        </a:prstGeom>
                        <a:no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9207B5D" id="Rectangle à coins arrondis 21" o:spid="_x0000_s1026" style="position:absolute;margin-left:-12.55pt;margin-top:14.5pt;width:503.25pt;height:93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" filled="f" strokecolor="#4579b8 [3044]">
                <v:shadow on="t" color="black" opacity="22937f" origin=",.5" offset="0,.63889mm"/>
                <w10:wrap anchorx="margin"/>
              </v:roundrect>
            </w:pict>
          </mc:Fallback>
        </mc:AlternateContent>
      </w:r>
    </w:p>
    <w:p w14:paraId="000003C3" w14:textId="25619445" w:rsidR="0091673B" w:rsidRDefault="00B032E7">
      <w:pPr>
        <w:pBdr>
          <w:top w:val="nil"/>
          <w:left w:val="nil"/>
          <w:bottom w:val="nil"/>
          <w:right w:val="nil"/>
          <w:between w:val="nil"/>
        </w:pBdr>
        <w:spacing w:before="280" w:after="280"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Les entrées et sorties de pistes cyclable ou bandes cyclables doivent être traitées de manière à assurer une trajectoire lisible et fluid</w:t>
      </w:r>
      <w:r w:rsidRPr="00C90569">
        <w:rPr>
          <w:rFonts w:ascii="Arial Narrow" w:eastAsia="Arial Narrow" w:hAnsi="Arial Narrow" w:cs="Arial Narrow"/>
          <w:color w:val="000000"/>
        </w:rPr>
        <w:t>e</w:t>
      </w:r>
      <w:r w:rsidR="00C90569" w:rsidRPr="00C90569">
        <w:rPr>
          <w:rFonts w:ascii="Arial Narrow" w:eastAsia="Arial Narrow" w:hAnsi="Arial Narrow" w:cs="Arial Narrow"/>
        </w:rPr>
        <w:t xml:space="preserve"> </w:t>
      </w:r>
      <w:r w:rsidRPr="00C90569">
        <w:rPr>
          <w:rFonts w:ascii="Arial Narrow" w:eastAsia="Arial Narrow" w:hAnsi="Arial Narrow" w:cs="Arial Narrow"/>
          <w:color w:val="000000"/>
        </w:rPr>
        <w:t>au</w:t>
      </w:r>
      <w:r>
        <w:rPr>
          <w:rFonts w:ascii="Arial Narrow" w:eastAsia="Arial Narrow" w:hAnsi="Arial Narrow" w:cs="Arial Narrow"/>
          <w:color w:val="000000"/>
        </w:rPr>
        <w:t xml:space="preserve"> cycliste et lui garantir une bonne visibilité pour éviter tous conflits avec les autres usagers. Les possibilités d’insertion / réinsertion sont à prendre en considération avant de choisir le type d’aménagement retenu en section courante, notamment dans le cas d’une piste et surtout si elle est bidirectionnelle.</w:t>
      </w:r>
    </w:p>
    <w:p w14:paraId="000003C4" w14:textId="77777777" w:rsidR="0091673B" w:rsidRDefault="0091673B">
      <w:pPr>
        <w:ind w:left="0" w:hanging="2"/>
        <w:rPr>
          <w:rFonts w:ascii="Arial Narrow" w:eastAsia="Arial Narrow" w:hAnsi="Arial Narrow" w:cs="Arial Narrow"/>
          <w:color w:val="000000"/>
        </w:rPr>
      </w:pPr>
    </w:p>
    <w:p w14:paraId="000003C5" w14:textId="77777777" w:rsidR="0091673B" w:rsidRDefault="0091673B">
      <w:pPr>
        <w:ind w:left="0" w:hanging="2"/>
        <w:rPr>
          <w:rFonts w:ascii="Arial Narrow" w:eastAsia="Arial Narrow" w:hAnsi="Arial Narrow" w:cs="Arial Narrow"/>
          <w:color w:val="000000"/>
        </w:rPr>
      </w:pPr>
    </w:p>
    <w:p w14:paraId="000003C6" w14:textId="262AA5B6" w:rsidR="0091673B" w:rsidRPr="00A70BD3" w:rsidRDefault="00B032E7" w:rsidP="00A70BD3">
      <w:pPr>
        <w:pStyle w:val="Paragraphedeliste"/>
        <w:numPr>
          <w:ilvl w:val="0"/>
          <w:numId w:val="32"/>
        </w:numPr>
        <w:ind w:leftChars="0" w:firstLineChars="0"/>
        <w:rPr>
          <w:rFonts w:ascii="Arial Narrow" w:eastAsia="Arial Narrow" w:hAnsi="Arial Narrow" w:cs="Arial Narrow"/>
          <w:color w:val="1F497D" w:themeColor="text2"/>
          <w:sz w:val="28"/>
          <w:szCs w:val="28"/>
        </w:rPr>
      </w:pPr>
      <w:r w:rsidRPr="00A70BD3">
        <w:rPr>
          <w:rFonts w:ascii="Arial Narrow" w:eastAsia="Arial Narrow" w:hAnsi="Arial Narrow" w:cs="Arial Narrow"/>
          <w:b/>
          <w:color w:val="1F497D" w:themeColor="text2"/>
          <w:sz w:val="28"/>
          <w:szCs w:val="28"/>
        </w:rPr>
        <w:t>BANDE CYCLABLE</w:t>
      </w:r>
    </w:p>
    <w:p w14:paraId="000003C7" w14:textId="77777777" w:rsidR="0091673B" w:rsidRDefault="0091673B">
      <w:pPr>
        <w:ind w:left="0" w:hanging="2"/>
        <w:rPr>
          <w:rFonts w:ascii="Arial Narrow" w:eastAsia="Arial Narrow" w:hAnsi="Arial Narrow" w:cs="Arial Narrow"/>
          <w:color w:val="000000"/>
        </w:rPr>
      </w:pPr>
    </w:p>
    <w:p w14:paraId="000003C8" w14:textId="77777777" w:rsidR="0091673B" w:rsidRDefault="0091673B">
      <w:pPr>
        <w:ind w:left="0" w:hanging="2"/>
        <w:rPr>
          <w:rFonts w:ascii="Arial Narrow" w:eastAsia="Arial Narrow" w:hAnsi="Arial Narrow" w:cs="Arial Narrow"/>
          <w:color w:val="000000"/>
        </w:rPr>
      </w:pPr>
    </w:p>
    <w:p w14:paraId="000003C9" w14:textId="77777777" w:rsidR="0091673B" w:rsidRPr="00A70BD3" w:rsidRDefault="00B032E7">
      <w:pPr>
        <w:ind w:left="0" w:hanging="2"/>
        <w:rPr>
          <w:rFonts w:ascii="Arial Narrow" w:eastAsia="Arial Narrow" w:hAnsi="Arial Narrow" w:cs="Arial Narrow"/>
          <w:color w:val="9BBB59" w:themeColor="accent3"/>
        </w:rPr>
      </w:pPr>
      <w:r w:rsidRPr="00A70BD3">
        <w:rPr>
          <w:rFonts w:ascii="Arial Narrow" w:eastAsia="Arial Narrow" w:hAnsi="Arial Narrow" w:cs="Arial Narrow"/>
          <w:b/>
          <w:color w:val="9BBB59" w:themeColor="accent3"/>
        </w:rPr>
        <w:t>ENTREE</w:t>
      </w:r>
      <w:r w:rsidRPr="00A70BD3">
        <w:rPr>
          <w:rFonts w:ascii="Arial Narrow" w:eastAsia="Arial Narrow" w:hAnsi="Arial Narrow" w:cs="Arial Narrow"/>
          <w:color w:val="9BBB59" w:themeColor="accent3"/>
        </w:rPr>
        <w:t xml:space="preserve"> </w:t>
      </w:r>
      <w:r w:rsidRPr="00A70BD3">
        <w:rPr>
          <w:noProof/>
          <w:color w:val="9BBB59" w:themeColor="accent3"/>
        </w:rPr>
        <w:drawing>
          <wp:anchor distT="0" distB="0" distL="114300" distR="114300" simplePos="0" relativeHeight="251654144" behindDoc="0" locked="0" layoutInCell="1" hidden="0" allowOverlap="1">
            <wp:simplePos x="0" y="0"/>
            <wp:positionH relativeFrom="column">
              <wp:posOffset>4483100</wp:posOffset>
            </wp:positionH>
            <wp:positionV relativeFrom="paragraph">
              <wp:posOffset>17145</wp:posOffset>
            </wp:positionV>
            <wp:extent cx="1499235" cy="1757680"/>
            <wp:effectExtent l="0" t="0" r="0" b="0"/>
            <wp:wrapSquare wrapText="bothSides" distT="0" distB="0" distL="114300" distR="114300"/>
            <wp:docPr id="112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98"/>
                    <a:srcRect/>
                    <a:stretch>
                      <a:fillRect/>
                    </a:stretch>
                  </pic:blipFill>
                  <pic:spPr>
                    <a:xfrm>
                      <a:off x="0" y="0"/>
                      <a:ext cx="1499235" cy="1757680"/>
                    </a:xfrm>
                    <a:prstGeom prst="rect">
                      <a:avLst/>
                    </a:prstGeom>
                    <a:ln/>
                  </pic:spPr>
                </pic:pic>
              </a:graphicData>
            </a:graphic>
          </wp:anchor>
        </w:drawing>
      </w:r>
      <w:r w:rsidRPr="00A70BD3">
        <w:rPr>
          <w:noProof/>
          <w:color w:val="9BBB59" w:themeColor="accent3"/>
        </w:rPr>
        <w:drawing>
          <wp:anchor distT="0" distB="0" distL="114300" distR="114300" simplePos="0" relativeHeight="251655168" behindDoc="0" locked="0" layoutInCell="1" hidden="0" allowOverlap="1">
            <wp:simplePos x="0" y="0"/>
            <wp:positionH relativeFrom="column">
              <wp:posOffset>2769870</wp:posOffset>
            </wp:positionH>
            <wp:positionV relativeFrom="paragraph">
              <wp:posOffset>17145</wp:posOffset>
            </wp:positionV>
            <wp:extent cx="1449070" cy="1738630"/>
            <wp:effectExtent l="0" t="0" r="0" b="0"/>
            <wp:wrapSquare wrapText="bothSides" distT="0" distB="0" distL="114300" distR="114300"/>
            <wp:docPr id="112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99"/>
                    <a:srcRect/>
                    <a:stretch>
                      <a:fillRect/>
                    </a:stretch>
                  </pic:blipFill>
                  <pic:spPr>
                    <a:xfrm>
                      <a:off x="0" y="0"/>
                      <a:ext cx="1449070" cy="1738630"/>
                    </a:xfrm>
                    <a:prstGeom prst="rect">
                      <a:avLst/>
                    </a:prstGeom>
                    <a:ln/>
                  </pic:spPr>
                </pic:pic>
              </a:graphicData>
            </a:graphic>
          </wp:anchor>
        </w:drawing>
      </w:r>
    </w:p>
    <w:p w14:paraId="000003CA" w14:textId="77777777" w:rsidR="0091673B" w:rsidRDefault="00B032E7">
      <w:pPr>
        <w:ind w:left="0" w:hanging="2"/>
        <w:rPr>
          <w:rFonts w:ascii="Arial Narrow" w:eastAsia="Arial Narrow" w:hAnsi="Arial Narrow" w:cs="Arial Narrow"/>
          <w:color w:val="000000"/>
        </w:rPr>
      </w:pPr>
      <w:r>
        <w:rPr>
          <w:noProof/>
        </w:rPr>
        <mc:AlternateContent>
          <mc:Choice Requires="wps">
            <w:drawing>
              <wp:anchor distT="0" distB="0" distL="114300" distR="114300" simplePos="0" relativeHeight="251656192" behindDoc="0" locked="0" layoutInCell="1" hidden="0" allowOverlap="1">
                <wp:simplePos x="0" y="0"/>
                <wp:positionH relativeFrom="column">
                  <wp:posOffset>3124200</wp:posOffset>
                </wp:positionH>
                <wp:positionV relativeFrom="paragraph">
                  <wp:posOffset>139700</wp:posOffset>
                </wp:positionV>
                <wp:extent cx="667385" cy="260350"/>
                <wp:effectExtent l="0" t="0" r="0" b="0"/>
                <wp:wrapNone/>
                <wp:docPr id="1060" name="Rectangle 1060"/>
                <wp:cNvGraphicFramePr/>
                <a:graphic xmlns:a="http://schemas.openxmlformats.org/drawingml/2006/main">
                  <a:graphicData uri="http://schemas.microsoft.com/office/word/2010/wordprocessingShape">
                    <wps:wsp>
                      <wps:cNvSpPr/>
                      <wps:spPr>
                        <a:xfrm>
                          <a:off x="5017070" y="3654588"/>
                          <a:ext cx="657860" cy="250825"/>
                        </a:xfrm>
                        <a:prstGeom prst="rect">
                          <a:avLst/>
                        </a:prstGeom>
                        <a:noFill/>
                        <a:ln w="9525" cap="flat" cmpd="sng">
                          <a:solidFill>
                            <a:srgbClr val="000000"/>
                          </a:solidFill>
                          <a:prstDash val="solid"/>
                          <a:miter lim="800000"/>
                          <a:headEnd type="none" w="sm" len="sm"/>
                          <a:tailEnd type="none" w="sm" len="sm"/>
                        </a:ln>
                      </wps:spPr>
                      <wps:txbx>
                        <w:txbxContent>
                          <w:p w14:paraId="137D079A" w14:textId="77777777" w:rsidR="00A70BD3" w:rsidRDefault="00A70BD3">
                            <w:pPr>
                              <w:spacing w:line="240" w:lineRule="auto"/>
                              <w:ind w:left="0" w:hanging="2"/>
                              <w:jc w:val="center"/>
                            </w:pPr>
                            <w:r>
                              <w:rPr>
                                <w:rFonts w:ascii="Arial Narrow" w:eastAsia="Arial Narrow" w:hAnsi="Arial Narrow" w:cs="Arial Narrow"/>
                                <w:b/>
                                <w:color w:val="000000"/>
                              </w:rPr>
                              <w:t xml:space="preserve">T3 5u </w:t>
                            </w:r>
                          </w:p>
                          <w:p w14:paraId="3E994D07" w14:textId="77777777" w:rsidR="00A70BD3" w:rsidRDefault="00A70BD3">
                            <w:pPr>
                              <w:spacing w:line="240" w:lineRule="auto"/>
                              <w:ind w:left="0" w:hanging="2"/>
                            </w:pPr>
                          </w:p>
                          <w:p w14:paraId="1A2CD438"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0" o:spid="_x0000_s1030" style="position:absolute;left:0;text-align:left;margin-left:246pt;margin-top:11pt;width:52.55pt;height:20.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" filled="f">
                <v:stroke startarrowwidth="narrow" startarrowlength="short" endarrowwidth="narrow" endarrowlength="short"/>
                <v:textbox inset="2.53958mm,1.2694mm,2.53958mm,1.2694mm">
                  <w:txbxContent>
                    <w:p w14:paraId="137D079A" w14:textId="77777777" w:rsidR="00A70BD3" w:rsidRDefault="00A70BD3">
                      <w:pPr>
                        <w:spacing w:line="240" w:lineRule="auto"/>
                        <w:ind w:left="0" w:hanging="2"/>
                        <w:jc w:val="center"/>
                      </w:pPr>
                      <w:r>
                        <w:rPr>
                          <w:rFonts w:ascii="Arial Narrow" w:eastAsia="Arial Narrow" w:hAnsi="Arial Narrow" w:cs="Arial Narrow"/>
                          <w:b/>
                          <w:color w:val="000000"/>
                        </w:rPr>
                        <w:t xml:space="preserve">T3 5u </w:t>
                      </w:r>
                    </w:p>
                    <w:p w14:paraId="3E994D07" w14:textId="77777777" w:rsidR="00A70BD3" w:rsidRDefault="00A70BD3">
                      <w:pPr>
                        <w:spacing w:line="240" w:lineRule="auto"/>
                        <w:ind w:left="0" w:hanging="2"/>
                      </w:pPr>
                    </w:p>
                    <w:p w14:paraId="1A2CD438" w14:textId="77777777" w:rsidR="00A70BD3" w:rsidRDefault="00A70BD3">
                      <w:pPr>
                        <w:spacing w:line="240" w:lineRule="auto"/>
                        <w:ind w:left="0" w:hanging="2"/>
                      </w:pPr>
                    </w:p>
                  </w:txbxContent>
                </v:textbox>
              </v:rect>
            </w:pict>
          </mc:Fallback>
        </mc:AlternateContent>
      </w:r>
    </w:p>
    <w:p w14:paraId="000003CB" w14:textId="77777777" w:rsidR="0091673B" w:rsidRDefault="00B032E7">
      <w:pPr>
        <w:ind w:left="0" w:hanging="2"/>
        <w:rPr>
          <w:rFonts w:ascii="Arial Narrow" w:eastAsia="Arial Narrow" w:hAnsi="Arial Narrow" w:cs="Arial Narrow"/>
          <w:color w:val="000000"/>
        </w:rPr>
      </w:pPr>
      <w:r w:rsidRPr="00A70BD3">
        <w:rPr>
          <w:rFonts w:ascii="Arial Narrow" w:eastAsia="Arial Narrow" w:hAnsi="Arial Narrow" w:cs="Arial Narrow"/>
          <w:color w:val="000000"/>
          <w:u w:val="single"/>
        </w:rPr>
        <w:t xml:space="preserve">Important </w:t>
      </w:r>
      <w:r>
        <w:rPr>
          <w:rFonts w:ascii="Arial Narrow" w:eastAsia="Arial Narrow" w:hAnsi="Arial Narrow" w:cs="Arial Narrow"/>
          <w:color w:val="000000"/>
        </w:rPr>
        <w:t xml:space="preserve">: </w:t>
      </w:r>
    </w:p>
    <w:p w14:paraId="000003CC" w14:textId="03890386" w:rsidR="0091673B" w:rsidRDefault="00B032E7">
      <w:pPr>
        <w:spacing w:after="18"/>
        <w:ind w:left="0" w:hanging="2"/>
        <w:rPr>
          <w:rFonts w:ascii="Arial Narrow" w:eastAsia="Arial Narrow" w:hAnsi="Arial Narrow" w:cs="Arial Narrow"/>
          <w:color w:val="000000"/>
        </w:rPr>
      </w:pPr>
      <w:r>
        <w:rPr>
          <w:rFonts w:ascii="Arial Narrow" w:eastAsia="Arial Narrow" w:hAnsi="Arial Narrow" w:cs="Arial Narrow"/>
          <w:color w:val="000000"/>
        </w:rPr>
        <w:t xml:space="preserve">- pictogramme vélo + flèche directionnelle </w:t>
      </w:r>
    </w:p>
    <w:p w14:paraId="3A58E4DA" w14:textId="77777777" w:rsidR="00A70BD3" w:rsidRDefault="00A70BD3">
      <w:pPr>
        <w:spacing w:after="18"/>
        <w:ind w:left="0" w:hanging="2"/>
        <w:rPr>
          <w:rFonts w:ascii="Arial Narrow" w:eastAsia="Arial Narrow" w:hAnsi="Arial Narrow" w:cs="Arial Narrow"/>
          <w:color w:val="000000"/>
        </w:rPr>
      </w:pPr>
    </w:p>
    <w:p w14:paraId="000003CD" w14:textId="2F06B86E" w:rsidR="0091673B" w:rsidRDefault="00B032E7">
      <w:pPr>
        <w:spacing w:after="18"/>
        <w:ind w:left="0" w:hanging="2"/>
        <w:rPr>
          <w:rFonts w:ascii="Arial Narrow" w:eastAsia="Arial Narrow" w:hAnsi="Arial Narrow" w:cs="Arial Narrow"/>
          <w:color w:val="000000"/>
        </w:rPr>
      </w:pPr>
      <w:r>
        <w:rPr>
          <w:rFonts w:ascii="Arial Narrow" w:eastAsia="Arial Narrow" w:hAnsi="Arial Narrow" w:cs="Arial Narrow"/>
          <w:color w:val="000000"/>
        </w:rPr>
        <w:t xml:space="preserve">- peinture verte sur 5 m </w:t>
      </w:r>
    </w:p>
    <w:p w14:paraId="2FDE1F1E" w14:textId="77777777" w:rsidR="00A70BD3" w:rsidRDefault="00A70BD3">
      <w:pPr>
        <w:spacing w:after="18"/>
        <w:ind w:left="0" w:hanging="2"/>
        <w:rPr>
          <w:rFonts w:ascii="Arial Narrow" w:eastAsia="Arial Narrow" w:hAnsi="Arial Narrow" w:cs="Arial Narrow"/>
          <w:color w:val="000000"/>
        </w:rPr>
      </w:pPr>
    </w:p>
    <w:p w14:paraId="000003CE"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 pas de biseau </w:t>
      </w:r>
      <w:r>
        <w:rPr>
          <w:noProof/>
        </w:rPr>
        <mc:AlternateContent>
          <mc:Choice Requires="wps">
            <w:drawing>
              <wp:anchor distT="0" distB="0" distL="114300" distR="114300" simplePos="0" relativeHeight="251657216" behindDoc="0" locked="0" layoutInCell="1" hidden="0" allowOverlap="1">
                <wp:simplePos x="0" y="0"/>
                <wp:positionH relativeFrom="column">
                  <wp:posOffset>3771900</wp:posOffset>
                </wp:positionH>
                <wp:positionV relativeFrom="paragraph">
                  <wp:posOffset>12700</wp:posOffset>
                </wp:positionV>
                <wp:extent cx="542925" cy="260350"/>
                <wp:effectExtent l="0" t="0" r="0" b="0"/>
                <wp:wrapNone/>
                <wp:docPr id="1059" name="Rectangle 1059"/>
                <wp:cNvGraphicFramePr/>
                <a:graphic xmlns:a="http://schemas.openxmlformats.org/drawingml/2006/main">
                  <a:graphicData uri="http://schemas.microsoft.com/office/word/2010/wordprocessingShape">
                    <wps:wsp>
                      <wps:cNvSpPr/>
                      <wps:spPr>
                        <a:xfrm>
                          <a:off x="5079300" y="3654588"/>
                          <a:ext cx="533400" cy="250825"/>
                        </a:xfrm>
                        <a:prstGeom prst="rect">
                          <a:avLst/>
                        </a:prstGeom>
                        <a:noFill/>
                        <a:ln w="9525" cap="flat" cmpd="sng">
                          <a:solidFill>
                            <a:srgbClr val="000000"/>
                          </a:solidFill>
                          <a:prstDash val="solid"/>
                          <a:miter lim="800000"/>
                          <a:headEnd type="none" w="sm" len="sm"/>
                          <a:tailEnd type="none" w="sm" len="sm"/>
                        </a:ln>
                      </wps:spPr>
                      <wps:txbx>
                        <w:txbxContent>
                          <w:p w14:paraId="31ED7A4E" w14:textId="77777777" w:rsidR="00A70BD3" w:rsidRDefault="00A70BD3">
                            <w:pPr>
                              <w:spacing w:line="240" w:lineRule="auto"/>
                              <w:ind w:left="0" w:hanging="2"/>
                              <w:jc w:val="center"/>
                            </w:pPr>
                            <w:r>
                              <w:rPr>
                                <w:rFonts w:ascii="Arial Narrow" w:eastAsia="Arial Narrow" w:hAnsi="Arial Narrow" w:cs="Arial Narrow"/>
                                <w:b/>
                                <w:color w:val="000000"/>
                              </w:rPr>
                              <w:t>C113</w:t>
                            </w:r>
                          </w:p>
                          <w:p w14:paraId="7E79C1B9" w14:textId="77777777" w:rsidR="00A70BD3" w:rsidRDefault="00A70BD3">
                            <w:pPr>
                              <w:spacing w:line="240" w:lineRule="auto"/>
                              <w:ind w:left="0" w:hanging="2"/>
                            </w:pPr>
                          </w:p>
                          <w:p w14:paraId="2009C9AC"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59" o:spid="_x0000_s1031" style="position:absolute;left:0;text-align:left;margin-left:297pt;margin-top:1pt;width:42.75pt;height:20.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" filled="f">
                <v:stroke startarrowwidth="narrow" startarrowlength="short" endarrowwidth="narrow" endarrowlength="short"/>
                <v:textbox inset="2.53958mm,1.2694mm,2.53958mm,1.2694mm">
                  <w:txbxContent>
                    <w:p w14:paraId="31ED7A4E" w14:textId="77777777" w:rsidR="00A70BD3" w:rsidRDefault="00A70BD3">
                      <w:pPr>
                        <w:spacing w:line="240" w:lineRule="auto"/>
                        <w:ind w:left="0" w:hanging="2"/>
                        <w:jc w:val="center"/>
                      </w:pPr>
                      <w:r>
                        <w:rPr>
                          <w:rFonts w:ascii="Arial Narrow" w:eastAsia="Arial Narrow" w:hAnsi="Arial Narrow" w:cs="Arial Narrow"/>
                          <w:b/>
                          <w:color w:val="000000"/>
                        </w:rPr>
                        <w:t>C113</w:t>
                      </w:r>
                    </w:p>
                    <w:p w14:paraId="7E79C1B9" w14:textId="77777777" w:rsidR="00A70BD3" w:rsidRDefault="00A70BD3">
                      <w:pPr>
                        <w:spacing w:line="240" w:lineRule="auto"/>
                        <w:ind w:left="0" w:hanging="2"/>
                      </w:pPr>
                    </w:p>
                    <w:p w14:paraId="2009C9AC" w14:textId="77777777" w:rsidR="00A70BD3" w:rsidRDefault="00A70BD3">
                      <w:pPr>
                        <w:spacing w:line="240" w:lineRule="auto"/>
                        <w:ind w:left="0" w:hanging="2"/>
                      </w:pPr>
                    </w:p>
                  </w:txbxContent>
                </v:textbox>
              </v:rect>
            </w:pict>
          </mc:Fallback>
        </mc:AlternateContent>
      </w:r>
    </w:p>
    <w:p w14:paraId="000003CF" w14:textId="77777777" w:rsidR="0091673B" w:rsidRDefault="0091673B">
      <w:pPr>
        <w:ind w:left="0" w:hanging="2"/>
        <w:rPr>
          <w:rFonts w:ascii="Arial Narrow" w:eastAsia="Arial Narrow" w:hAnsi="Arial Narrow" w:cs="Arial Narrow"/>
          <w:color w:val="000000"/>
        </w:rPr>
      </w:pPr>
    </w:p>
    <w:p w14:paraId="000003D0" w14:textId="77777777" w:rsidR="0091673B" w:rsidRDefault="0091673B">
      <w:pPr>
        <w:ind w:left="0" w:hanging="2"/>
        <w:rPr>
          <w:rFonts w:ascii="Arial Narrow" w:eastAsia="Arial Narrow" w:hAnsi="Arial Narrow" w:cs="Arial Narrow"/>
          <w:color w:val="000000"/>
        </w:rPr>
      </w:pPr>
    </w:p>
    <w:p w14:paraId="000003D1" w14:textId="77777777" w:rsidR="0091673B" w:rsidRDefault="0091673B">
      <w:pPr>
        <w:ind w:left="0" w:hanging="2"/>
        <w:rPr>
          <w:rFonts w:ascii="Arial Narrow" w:eastAsia="Arial Narrow" w:hAnsi="Arial Narrow" w:cs="Arial Narrow"/>
          <w:color w:val="000000"/>
        </w:rPr>
      </w:pPr>
    </w:p>
    <w:p w14:paraId="000003D2" w14:textId="77777777" w:rsidR="0091673B" w:rsidRDefault="0091673B">
      <w:pPr>
        <w:ind w:left="0" w:hanging="2"/>
        <w:rPr>
          <w:rFonts w:ascii="Arial Narrow" w:eastAsia="Arial Narrow" w:hAnsi="Arial Narrow" w:cs="Arial Narrow"/>
          <w:color w:val="000000"/>
        </w:rPr>
      </w:pPr>
    </w:p>
    <w:p w14:paraId="000003D5" w14:textId="19CD8C6B" w:rsidR="0091673B" w:rsidRDefault="0091673B">
      <w:pPr>
        <w:ind w:left="0" w:hanging="2"/>
        <w:rPr>
          <w:rFonts w:ascii="Arial Narrow" w:eastAsia="Arial Narrow" w:hAnsi="Arial Narrow" w:cs="Arial Narrow"/>
          <w:color w:val="000000"/>
        </w:rPr>
      </w:pPr>
    </w:p>
    <w:p w14:paraId="000003D6" w14:textId="77777777" w:rsidR="0091673B" w:rsidRPr="00A70BD3" w:rsidRDefault="00B032E7">
      <w:pPr>
        <w:ind w:left="0" w:hanging="2"/>
        <w:rPr>
          <w:rFonts w:ascii="Arial Narrow" w:eastAsia="Arial Narrow" w:hAnsi="Arial Narrow" w:cs="Arial Narrow"/>
          <w:color w:val="C0504D" w:themeColor="accent2"/>
        </w:rPr>
      </w:pPr>
      <w:r w:rsidRPr="00A70BD3">
        <w:rPr>
          <w:rFonts w:ascii="Arial Narrow" w:eastAsia="Arial Narrow" w:hAnsi="Arial Narrow" w:cs="Arial Narrow"/>
          <w:b/>
          <w:color w:val="C0504D" w:themeColor="accent2"/>
        </w:rPr>
        <w:t>SORTIE</w:t>
      </w:r>
      <w:r w:rsidRPr="00A70BD3">
        <w:rPr>
          <w:rFonts w:ascii="Arial Narrow" w:eastAsia="Arial Narrow" w:hAnsi="Arial Narrow" w:cs="Arial Narrow"/>
          <w:color w:val="C0504D" w:themeColor="accent2"/>
        </w:rPr>
        <w:t xml:space="preserve"> </w:t>
      </w:r>
      <w:r w:rsidRPr="00A70BD3">
        <w:rPr>
          <w:noProof/>
          <w:color w:val="C0504D" w:themeColor="accent2"/>
        </w:rPr>
        <w:drawing>
          <wp:anchor distT="0" distB="0" distL="114300" distR="114300" simplePos="0" relativeHeight="251658240" behindDoc="0" locked="0" layoutInCell="1" hidden="0" allowOverlap="1">
            <wp:simplePos x="0" y="0"/>
            <wp:positionH relativeFrom="column">
              <wp:posOffset>5023485</wp:posOffset>
            </wp:positionH>
            <wp:positionV relativeFrom="paragraph">
              <wp:posOffset>79375</wp:posOffset>
            </wp:positionV>
            <wp:extent cx="1494155" cy="1802765"/>
            <wp:effectExtent l="0" t="0" r="0" b="0"/>
            <wp:wrapSquare wrapText="bothSides" distT="0" distB="0" distL="114300" distR="114300"/>
            <wp:docPr id="112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00"/>
                    <a:srcRect/>
                    <a:stretch>
                      <a:fillRect/>
                    </a:stretch>
                  </pic:blipFill>
                  <pic:spPr>
                    <a:xfrm>
                      <a:off x="0" y="0"/>
                      <a:ext cx="1494155" cy="1802765"/>
                    </a:xfrm>
                    <a:prstGeom prst="rect">
                      <a:avLst/>
                    </a:prstGeom>
                    <a:ln/>
                  </pic:spPr>
                </pic:pic>
              </a:graphicData>
            </a:graphic>
          </wp:anchor>
        </w:drawing>
      </w:r>
      <w:r w:rsidRPr="00A70BD3">
        <w:rPr>
          <w:noProof/>
          <w:color w:val="C0504D" w:themeColor="accent2"/>
        </w:rPr>
        <w:drawing>
          <wp:anchor distT="0" distB="0" distL="114300" distR="114300" simplePos="0" relativeHeight="251659264" behindDoc="0" locked="0" layoutInCell="1" hidden="0" allowOverlap="1">
            <wp:simplePos x="0" y="0"/>
            <wp:positionH relativeFrom="column">
              <wp:posOffset>2579370</wp:posOffset>
            </wp:positionH>
            <wp:positionV relativeFrom="paragraph">
              <wp:posOffset>79375</wp:posOffset>
            </wp:positionV>
            <wp:extent cx="2145030" cy="1442085"/>
            <wp:effectExtent l="0" t="0" r="0" b="0"/>
            <wp:wrapSquare wrapText="bothSides" distT="0" distB="0" distL="114300" distR="114300"/>
            <wp:docPr id="1120"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01"/>
                    <a:srcRect/>
                    <a:stretch>
                      <a:fillRect/>
                    </a:stretch>
                  </pic:blipFill>
                  <pic:spPr>
                    <a:xfrm>
                      <a:off x="0" y="0"/>
                      <a:ext cx="2145030" cy="1442085"/>
                    </a:xfrm>
                    <a:prstGeom prst="rect">
                      <a:avLst/>
                    </a:prstGeom>
                    <a:ln/>
                  </pic:spPr>
                </pic:pic>
              </a:graphicData>
            </a:graphic>
          </wp:anchor>
        </w:drawing>
      </w:r>
    </w:p>
    <w:p w14:paraId="000003D7" w14:textId="77777777" w:rsidR="0091673B" w:rsidRDefault="00B032E7">
      <w:pPr>
        <w:ind w:left="0" w:hanging="2"/>
        <w:rPr>
          <w:rFonts w:ascii="Arial Narrow" w:eastAsia="Arial Narrow" w:hAnsi="Arial Narrow" w:cs="Arial Narrow"/>
          <w:color w:val="000000"/>
        </w:rPr>
      </w:pPr>
      <w:r>
        <w:rPr>
          <w:noProof/>
        </w:rPr>
        <mc:AlternateContent>
          <mc:Choice Requires="wps">
            <w:drawing>
              <wp:anchor distT="0" distB="0" distL="114300" distR="114300" simplePos="0" relativeHeight="251660288" behindDoc="0" locked="0" layoutInCell="1" hidden="0" allowOverlap="1">
                <wp:simplePos x="0" y="0"/>
                <wp:positionH relativeFrom="column">
                  <wp:posOffset>4457700</wp:posOffset>
                </wp:positionH>
                <wp:positionV relativeFrom="paragraph">
                  <wp:posOffset>0</wp:posOffset>
                </wp:positionV>
                <wp:extent cx="542925" cy="260350"/>
                <wp:effectExtent l="0" t="0" r="0" b="0"/>
                <wp:wrapNone/>
                <wp:docPr id="1062" name="Rectangle 1062"/>
                <wp:cNvGraphicFramePr/>
                <a:graphic xmlns:a="http://schemas.openxmlformats.org/drawingml/2006/main">
                  <a:graphicData uri="http://schemas.microsoft.com/office/word/2010/wordprocessingShape">
                    <wps:wsp>
                      <wps:cNvSpPr/>
                      <wps:spPr>
                        <a:xfrm>
                          <a:off x="5079300" y="3654588"/>
                          <a:ext cx="533400" cy="250825"/>
                        </a:xfrm>
                        <a:prstGeom prst="rect">
                          <a:avLst/>
                        </a:prstGeom>
                        <a:noFill/>
                        <a:ln w="9525" cap="flat" cmpd="sng">
                          <a:solidFill>
                            <a:srgbClr val="000000"/>
                          </a:solidFill>
                          <a:prstDash val="solid"/>
                          <a:miter lim="800000"/>
                          <a:headEnd type="none" w="sm" len="sm"/>
                          <a:tailEnd type="none" w="sm" len="sm"/>
                        </a:ln>
                      </wps:spPr>
                      <wps:txbx>
                        <w:txbxContent>
                          <w:p w14:paraId="08049B13" w14:textId="77777777" w:rsidR="00A70BD3" w:rsidRDefault="00A70BD3">
                            <w:pPr>
                              <w:spacing w:line="240" w:lineRule="auto"/>
                              <w:ind w:left="0" w:hanging="2"/>
                              <w:jc w:val="center"/>
                            </w:pPr>
                            <w:r>
                              <w:rPr>
                                <w:rFonts w:ascii="Arial Narrow" w:eastAsia="Arial Narrow" w:hAnsi="Arial Narrow" w:cs="Arial Narrow"/>
                                <w:b/>
                                <w:color w:val="000000"/>
                              </w:rPr>
                              <w:t>C114</w:t>
                            </w:r>
                          </w:p>
                          <w:p w14:paraId="33BDE4E5" w14:textId="77777777" w:rsidR="00A70BD3" w:rsidRDefault="00A70BD3">
                            <w:pPr>
                              <w:spacing w:line="240" w:lineRule="auto"/>
                              <w:ind w:left="0" w:hanging="2"/>
                            </w:pPr>
                          </w:p>
                          <w:p w14:paraId="1702F97D"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2" o:spid="_x0000_s1032" style="position:absolute;left:0;text-align:left;margin-left:351pt;margin-top:0;width:42.75pt;height:20.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" filled="f">
                <v:stroke startarrowwidth="narrow" startarrowlength="short" endarrowwidth="narrow" endarrowlength="short"/>
                <v:textbox inset="2.53958mm,1.2694mm,2.53958mm,1.2694mm">
                  <w:txbxContent>
                    <w:p w14:paraId="08049B13" w14:textId="77777777" w:rsidR="00A70BD3" w:rsidRDefault="00A70BD3">
                      <w:pPr>
                        <w:spacing w:line="240" w:lineRule="auto"/>
                        <w:ind w:left="0" w:hanging="2"/>
                        <w:jc w:val="center"/>
                      </w:pPr>
                      <w:r>
                        <w:rPr>
                          <w:rFonts w:ascii="Arial Narrow" w:eastAsia="Arial Narrow" w:hAnsi="Arial Narrow" w:cs="Arial Narrow"/>
                          <w:b/>
                          <w:color w:val="000000"/>
                        </w:rPr>
                        <w:t>C114</w:t>
                      </w:r>
                    </w:p>
                    <w:p w14:paraId="33BDE4E5" w14:textId="77777777" w:rsidR="00A70BD3" w:rsidRDefault="00A70BD3">
                      <w:pPr>
                        <w:spacing w:line="240" w:lineRule="auto"/>
                        <w:ind w:left="0" w:hanging="2"/>
                      </w:pPr>
                    </w:p>
                    <w:p w14:paraId="1702F97D" w14:textId="77777777" w:rsidR="00A70BD3" w:rsidRDefault="00A70BD3">
                      <w:pPr>
                        <w:spacing w:line="240" w:lineRule="auto"/>
                        <w:ind w:left="0" w:hanging="2"/>
                      </w:pPr>
                    </w:p>
                  </w:txbxContent>
                </v:textbox>
              </v:rect>
            </w:pict>
          </mc:Fallback>
        </mc:AlternateContent>
      </w:r>
    </w:p>
    <w:p w14:paraId="000003D8" w14:textId="77777777" w:rsidR="0091673B" w:rsidRDefault="00B032E7">
      <w:pPr>
        <w:ind w:left="0" w:hanging="2"/>
        <w:rPr>
          <w:rFonts w:ascii="Arial Narrow" w:eastAsia="Arial Narrow" w:hAnsi="Arial Narrow" w:cs="Arial Narrow"/>
          <w:color w:val="000000"/>
        </w:rPr>
      </w:pPr>
      <w:r w:rsidRPr="00A70BD3">
        <w:rPr>
          <w:rFonts w:ascii="Arial Narrow" w:eastAsia="Arial Narrow" w:hAnsi="Arial Narrow" w:cs="Arial Narrow"/>
          <w:color w:val="000000"/>
          <w:u w:val="single"/>
        </w:rPr>
        <w:t>Important</w:t>
      </w:r>
      <w:r>
        <w:rPr>
          <w:rFonts w:ascii="Arial Narrow" w:eastAsia="Arial Narrow" w:hAnsi="Arial Narrow" w:cs="Arial Narrow"/>
          <w:color w:val="000000"/>
        </w:rPr>
        <w:t xml:space="preserve"> : </w:t>
      </w:r>
    </w:p>
    <w:p w14:paraId="000003D9" w14:textId="3D443782" w:rsidR="0091673B" w:rsidRDefault="00B032E7">
      <w:pPr>
        <w:spacing w:after="18"/>
        <w:ind w:left="0" w:hanging="2"/>
        <w:rPr>
          <w:rFonts w:ascii="Arial Narrow" w:eastAsia="Arial Narrow" w:hAnsi="Arial Narrow" w:cs="Arial Narrow"/>
          <w:color w:val="000000"/>
        </w:rPr>
      </w:pPr>
      <w:r>
        <w:rPr>
          <w:rFonts w:ascii="Arial Narrow" w:eastAsia="Arial Narrow" w:hAnsi="Arial Narrow" w:cs="Arial Narrow"/>
          <w:color w:val="000000"/>
        </w:rPr>
        <w:t xml:space="preserve">- pictogramme vélo + flèche directionnelle </w:t>
      </w:r>
    </w:p>
    <w:p w14:paraId="7D124AF8" w14:textId="77777777" w:rsidR="00A70BD3" w:rsidRDefault="00A70BD3">
      <w:pPr>
        <w:spacing w:after="18"/>
        <w:ind w:left="0" w:hanging="2"/>
        <w:rPr>
          <w:rFonts w:ascii="Arial Narrow" w:eastAsia="Arial Narrow" w:hAnsi="Arial Narrow" w:cs="Arial Narrow"/>
          <w:color w:val="000000"/>
        </w:rPr>
      </w:pPr>
    </w:p>
    <w:p w14:paraId="000003DA"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 pas de biseau </w:t>
      </w:r>
      <w:r>
        <w:rPr>
          <w:rFonts w:ascii="Arial Narrow" w:eastAsia="Arial Narrow" w:hAnsi="Arial Narrow" w:cs="Arial Narrow"/>
        </w:rPr>
        <w:t>car il prête à confusion avec le marquage d’un cédez le passage</w:t>
      </w:r>
    </w:p>
    <w:p w14:paraId="000003DB" w14:textId="77777777" w:rsidR="0091673B" w:rsidRDefault="0091673B">
      <w:pPr>
        <w:ind w:left="0" w:hanging="2"/>
        <w:rPr>
          <w:rFonts w:ascii="Arial Narrow" w:eastAsia="Arial Narrow" w:hAnsi="Arial Narrow" w:cs="Arial Narrow"/>
          <w:color w:val="000000"/>
        </w:rPr>
      </w:pPr>
    </w:p>
    <w:p w14:paraId="000003DC" w14:textId="77777777" w:rsidR="0091673B" w:rsidRDefault="00B032E7">
      <w:pPr>
        <w:ind w:left="0" w:hanging="2"/>
        <w:rPr>
          <w:rFonts w:ascii="Arial Narrow" w:eastAsia="Arial Narrow" w:hAnsi="Arial Narrow" w:cs="Arial Narrow"/>
          <w:color w:val="000000"/>
        </w:rPr>
      </w:pPr>
      <w:r>
        <w:rPr>
          <w:noProof/>
        </w:rPr>
        <mc:AlternateContent>
          <mc:Choice Requires="wps">
            <w:drawing>
              <wp:anchor distT="0" distB="0" distL="114300" distR="114300" simplePos="0" relativeHeight="251661312" behindDoc="0" locked="0" layoutInCell="1" hidden="0" allowOverlap="1">
                <wp:simplePos x="0" y="0"/>
                <wp:positionH relativeFrom="column">
                  <wp:posOffset>3200400</wp:posOffset>
                </wp:positionH>
                <wp:positionV relativeFrom="paragraph">
                  <wp:posOffset>25400</wp:posOffset>
                </wp:positionV>
                <wp:extent cx="667385" cy="260350"/>
                <wp:effectExtent l="0" t="0" r="0" b="0"/>
                <wp:wrapNone/>
                <wp:docPr id="1061" name="Rectangle 1061"/>
                <wp:cNvGraphicFramePr/>
                <a:graphic xmlns:a="http://schemas.openxmlformats.org/drawingml/2006/main">
                  <a:graphicData uri="http://schemas.microsoft.com/office/word/2010/wordprocessingShape">
                    <wps:wsp>
                      <wps:cNvSpPr/>
                      <wps:spPr>
                        <a:xfrm>
                          <a:off x="5017070" y="3654588"/>
                          <a:ext cx="657860" cy="250825"/>
                        </a:xfrm>
                        <a:prstGeom prst="rect">
                          <a:avLst/>
                        </a:prstGeom>
                        <a:noFill/>
                        <a:ln w="9525" cap="flat" cmpd="sng">
                          <a:solidFill>
                            <a:srgbClr val="000000"/>
                          </a:solidFill>
                          <a:prstDash val="solid"/>
                          <a:miter lim="800000"/>
                          <a:headEnd type="none" w="sm" len="sm"/>
                          <a:tailEnd type="none" w="sm" len="sm"/>
                        </a:ln>
                      </wps:spPr>
                      <wps:txbx>
                        <w:txbxContent>
                          <w:p w14:paraId="400347C1" w14:textId="77777777" w:rsidR="00A70BD3" w:rsidRDefault="00A70BD3">
                            <w:pPr>
                              <w:spacing w:line="240" w:lineRule="auto"/>
                              <w:ind w:left="0" w:hanging="2"/>
                              <w:jc w:val="center"/>
                            </w:pPr>
                            <w:r>
                              <w:rPr>
                                <w:rFonts w:ascii="Arial Narrow" w:eastAsia="Arial Narrow" w:hAnsi="Arial Narrow" w:cs="Arial Narrow"/>
                                <w:b/>
                                <w:color w:val="000000"/>
                              </w:rPr>
                              <w:t xml:space="preserve">T3 5u </w:t>
                            </w:r>
                          </w:p>
                          <w:p w14:paraId="58E47AEC" w14:textId="77777777" w:rsidR="00A70BD3" w:rsidRDefault="00A70BD3">
                            <w:pPr>
                              <w:spacing w:line="240" w:lineRule="auto"/>
                              <w:ind w:left="0" w:hanging="2"/>
                            </w:pPr>
                          </w:p>
                          <w:p w14:paraId="504C9855"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1" o:spid="_x0000_s1033" style="position:absolute;left:0;text-align:left;margin-left:252pt;margin-top:2pt;width:52.55pt;height:2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" filled="f">
                <v:stroke startarrowwidth="narrow" startarrowlength="short" endarrowwidth="narrow" endarrowlength="short"/>
                <v:textbox inset="2.53958mm,1.2694mm,2.53958mm,1.2694mm">
                  <w:txbxContent>
                    <w:p w14:paraId="400347C1" w14:textId="77777777" w:rsidR="00A70BD3" w:rsidRDefault="00A70BD3">
                      <w:pPr>
                        <w:spacing w:line="240" w:lineRule="auto"/>
                        <w:ind w:left="0" w:hanging="2"/>
                        <w:jc w:val="center"/>
                      </w:pPr>
                      <w:r>
                        <w:rPr>
                          <w:rFonts w:ascii="Arial Narrow" w:eastAsia="Arial Narrow" w:hAnsi="Arial Narrow" w:cs="Arial Narrow"/>
                          <w:b/>
                          <w:color w:val="000000"/>
                        </w:rPr>
                        <w:t xml:space="preserve">T3 5u </w:t>
                      </w:r>
                    </w:p>
                    <w:p w14:paraId="58E47AEC" w14:textId="77777777" w:rsidR="00A70BD3" w:rsidRDefault="00A70BD3">
                      <w:pPr>
                        <w:spacing w:line="240" w:lineRule="auto"/>
                        <w:ind w:left="0" w:hanging="2"/>
                      </w:pPr>
                    </w:p>
                    <w:p w14:paraId="504C9855" w14:textId="77777777" w:rsidR="00A70BD3" w:rsidRDefault="00A70BD3">
                      <w:pPr>
                        <w:spacing w:line="240" w:lineRule="auto"/>
                        <w:ind w:left="0" w:hanging="2"/>
                      </w:pPr>
                    </w:p>
                  </w:txbxContent>
                </v:textbox>
              </v:rect>
            </w:pict>
          </mc:Fallback>
        </mc:AlternateContent>
      </w:r>
    </w:p>
    <w:p w14:paraId="000003DD" w14:textId="77777777" w:rsidR="0091673B" w:rsidRDefault="0091673B">
      <w:pPr>
        <w:ind w:left="0" w:hanging="2"/>
        <w:rPr>
          <w:rFonts w:ascii="Arial Narrow" w:eastAsia="Arial Narrow" w:hAnsi="Arial Narrow" w:cs="Arial Narrow"/>
          <w:color w:val="000000"/>
        </w:rPr>
      </w:pPr>
    </w:p>
    <w:p w14:paraId="000003DE" w14:textId="77777777" w:rsidR="0091673B" w:rsidRDefault="0091673B">
      <w:pPr>
        <w:ind w:left="0" w:hanging="2"/>
        <w:rPr>
          <w:rFonts w:ascii="Arial Narrow" w:eastAsia="Arial Narrow" w:hAnsi="Arial Narrow" w:cs="Arial Narrow"/>
          <w:color w:val="000000"/>
        </w:rPr>
      </w:pPr>
    </w:p>
    <w:p w14:paraId="000003DF" w14:textId="77777777" w:rsidR="0091673B" w:rsidRDefault="0091673B">
      <w:pPr>
        <w:ind w:left="0" w:hanging="2"/>
        <w:rPr>
          <w:rFonts w:ascii="Arial Narrow" w:eastAsia="Arial Narrow" w:hAnsi="Arial Narrow" w:cs="Arial Narrow"/>
          <w:color w:val="000000"/>
        </w:rPr>
      </w:pPr>
    </w:p>
    <w:p w14:paraId="000003E0" w14:textId="3B39B178" w:rsidR="0091673B" w:rsidRPr="00A70BD3" w:rsidRDefault="00B032E7" w:rsidP="00A70BD3">
      <w:pPr>
        <w:pStyle w:val="Paragraphedeliste"/>
        <w:numPr>
          <w:ilvl w:val="0"/>
          <w:numId w:val="32"/>
        </w:numPr>
        <w:ind w:leftChars="0" w:firstLineChars="0"/>
        <w:rPr>
          <w:rFonts w:ascii="Arial Narrow" w:eastAsia="Arial Narrow" w:hAnsi="Arial Narrow" w:cs="Arial Narrow"/>
          <w:color w:val="000000"/>
          <w:sz w:val="28"/>
          <w:szCs w:val="28"/>
        </w:rPr>
      </w:pPr>
      <w:r>
        <w:br w:type="page"/>
      </w:r>
      <w:r w:rsidRPr="00A70BD3">
        <w:rPr>
          <w:rFonts w:ascii="Arial Narrow" w:eastAsia="Arial Narrow" w:hAnsi="Arial Narrow" w:cs="Arial Narrow"/>
          <w:b/>
          <w:color w:val="1F497D" w:themeColor="text2"/>
          <w:sz w:val="28"/>
          <w:szCs w:val="28"/>
        </w:rPr>
        <w:lastRenderedPageBreak/>
        <w:t>PISTE  CYCLABLE</w:t>
      </w:r>
    </w:p>
    <w:p w14:paraId="000003E1" w14:textId="77777777" w:rsidR="0091673B" w:rsidRDefault="00B032E7">
      <w:pPr>
        <w:ind w:left="0" w:hanging="2"/>
        <w:rPr>
          <w:rFonts w:ascii="Arial Narrow" w:eastAsia="Arial Narrow" w:hAnsi="Arial Narrow" w:cs="Arial Narrow"/>
          <w:color w:val="000000"/>
          <w:sz w:val="28"/>
          <w:szCs w:val="28"/>
        </w:rPr>
      </w:pPr>
      <w:r>
        <w:rPr>
          <w:noProof/>
        </w:rPr>
        <w:drawing>
          <wp:anchor distT="0" distB="0" distL="114300" distR="114300" simplePos="0" relativeHeight="251662336" behindDoc="0" locked="0" layoutInCell="1" hidden="0" allowOverlap="1">
            <wp:simplePos x="0" y="0"/>
            <wp:positionH relativeFrom="column">
              <wp:posOffset>3625850</wp:posOffset>
            </wp:positionH>
            <wp:positionV relativeFrom="paragraph">
              <wp:posOffset>141605</wp:posOffset>
            </wp:positionV>
            <wp:extent cx="2377440" cy="2888615"/>
            <wp:effectExtent l="0" t="0" r="0" b="0"/>
            <wp:wrapSquare wrapText="bothSides" distT="0" distB="0" distL="114300" distR="114300"/>
            <wp:docPr id="113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2"/>
                    <a:srcRect/>
                    <a:stretch>
                      <a:fillRect/>
                    </a:stretch>
                  </pic:blipFill>
                  <pic:spPr>
                    <a:xfrm>
                      <a:off x="0" y="0"/>
                      <a:ext cx="2377440" cy="2888615"/>
                    </a:xfrm>
                    <a:prstGeom prst="rect">
                      <a:avLst/>
                    </a:prstGeom>
                    <a:ln/>
                  </pic:spPr>
                </pic:pic>
              </a:graphicData>
            </a:graphic>
          </wp:anchor>
        </w:drawing>
      </w:r>
    </w:p>
    <w:p w14:paraId="000003E2" w14:textId="77777777" w:rsidR="0091673B" w:rsidRDefault="0091673B">
      <w:pPr>
        <w:ind w:left="1" w:hanging="3"/>
        <w:rPr>
          <w:rFonts w:ascii="Arial Narrow" w:eastAsia="Arial Narrow" w:hAnsi="Arial Narrow" w:cs="Arial Narrow"/>
          <w:color w:val="000000"/>
          <w:sz w:val="28"/>
          <w:szCs w:val="28"/>
        </w:rPr>
      </w:pPr>
    </w:p>
    <w:p w14:paraId="000003E3" w14:textId="77777777" w:rsidR="0091673B" w:rsidRPr="00A70BD3" w:rsidRDefault="00B032E7">
      <w:pPr>
        <w:ind w:left="0" w:hanging="2"/>
        <w:rPr>
          <w:rFonts w:ascii="Arial Narrow" w:eastAsia="Arial Narrow" w:hAnsi="Arial Narrow" w:cs="Arial Narrow"/>
          <w:color w:val="9BBB59" w:themeColor="accent3"/>
        </w:rPr>
      </w:pPr>
      <w:r w:rsidRPr="00A70BD3">
        <w:rPr>
          <w:rFonts w:ascii="Arial Narrow" w:eastAsia="Arial Narrow" w:hAnsi="Arial Narrow" w:cs="Arial Narrow"/>
          <w:b/>
          <w:color w:val="9BBB59" w:themeColor="accent3"/>
        </w:rPr>
        <w:t>ENTREE</w:t>
      </w:r>
      <w:r w:rsidRPr="00A70BD3">
        <w:rPr>
          <w:rFonts w:ascii="Arial Narrow" w:eastAsia="Arial Narrow" w:hAnsi="Arial Narrow" w:cs="Arial Narrow"/>
          <w:color w:val="9BBB59" w:themeColor="accent3"/>
        </w:rPr>
        <w:t xml:space="preserve"> </w:t>
      </w:r>
    </w:p>
    <w:p w14:paraId="000003E4" w14:textId="77777777" w:rsidR="0091673B" w:rsidRDefault="0091673B">
      <w:pPr>
        <w:ind w:left="0" w:hanging="2"/>
        <w:rPr>
          <w:rFonts w:ascii="Arial Narrow" w:eastAsia="Arial Narrow" w:hAnsi="Arial Narrow" w:cs="Arial Narrow"/>
          <w:color w:val="000000"/>
        </w:rPr>
      </w:pPr>
    </w:p>
    <w:p w14:paraId="000003E5" w14:textId="77777777" w:rsidR="0091673B" w:rsidRDefault="00B032E7">
      <w:pPr>
        <w:ind w:left="0" w:hanging="2"/>
        <w:rPr>
          <w:rFonts w:ascii="Arial Narrow" w:eastAsia="Arial Narrow" w:hAnsi="Arial Narrow" w:cs="Arial Narrow"/>
          <w:color w:val="000000"/>
        </w:rPr>
      </w:pPr>
      <w:r w:rsidRPr="00A70BD3">
        <w:rPr>
          <w:rFonts w:ascii="Arial Narrow" w:eastAsia="Arial Narrow" w:hAnsi="Arial Narrow" w:cs="Arial Narrow"/>
          <w:color w:val="000000"/>
          <w:u w:val="single"/>
        </w:rPr>
        <w:t xml:space="preserve">Important </w:t>
      </w:r>
      <w:r>
        <w:rPr>
          <w:rFonts w:ascii="Arial Narrow" w:eastAsia="Arial Narrow" w:hAnsi="Arial Narrow" w:cs="Arial Narrow"/>
          <w:color w:val="000000"/>
        </w:rPr>
        <w:t xml:space="preserve">: </w:t>
      </w:r>
    </w:p>
    <w:p w14:paraId="39938FC8" w14:textId="77777777" w:rsidR="00A70BD3"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Longueur de la zone d’accès (mini 3,5 m, idéal 5 m)</w:t>
      </w:r>
    </w:p>
    <w:p w14:paraId="000003E6" w14:textId="0A535293"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 </w:t>
      </w:r>
    </w:p>
    <w:p w14:paraId="000003E7" w14:textId="20127FAA"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 Jonction à niveau zéro </w:t>
      </w:r>
    </w:p>
    <w:p w14:paraId="00B86119" w14:textId="77777777" w:rsidR="00A70BD3" w:rsidRDefault="00A70BD3">
      <w:pPr>
        <w:ind w:left="0" w:hanging="2"/>
        <w:rPr>
          <w:rFonts w:ascii="Arial Narrow" w:eastAsia="Arial Narrow" w:hAnsi="Arial Narrow" w:cs="Arial Narrow"/>
          <w:color w:val="000000"/>
        </w:rPr>
      </w:pPr>
    </w:p>
    <w:p w14:paraId="000003E8" w14:textId="7EFDB7CC"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 pictogramme vélo + flèche directionnelle </w:t>
      </w:r>
    </w:p>
    <w:p w14:paraId="6680F987" w14:textId="77777777" w:rsidR="00A70BD3" w:rsidRDefault="00A70BD3">
      <w:pPr>
        <w:ind w:left="0" w:hanging="2"/>
        <w:rPr>
          <w:rFonts w:ascii="Arial Narrow" w:eastAsia="Arial Narrow" w:hAnsi="Arial Narrow" w:cs="Arial Narrow"/>
          <w:color w:val="000000"/>
        </w:rPr>
      </w:pPr>
    </w:p>
    <w:p w14:paraId="000003E9" w14:textId="6F6B4FB4"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 peinture verte sur 5 m </w:t>
      </w:r>
    </w:p>
    <w:p w14:paraId="02DD92AC" w14:textId="77777777" w:rsidR="00A70BD3" w:rsidRDefault="00A70BD3">
      <w:pPr>
        <w:ind w:left="0" w:hanging="2"/>
        <w:rPr>
          <w:rFonts w:ascii="Arial Narrow" w:eastAsia="Arial Narrow" w:hAnsi="Arial Narrow" w:cs="Arial Narrow"/>
          <w:color w:val="000000"/>
        </w:rPr>
      </w:pPr>
    </w:p>
    <w:p w14:paraId="000003EA" w14:textId="19ED8A9A"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 Séparateur physique </w:t>
      </w:r>
    </w:p>
    <w:p w14:paraId="48EAFDEA" w14:textId="77777777" w:rsidR="00A70BD3" w:rsidRDefault="00A70BD3">
      <w:pPr>
        <w:ind w:left="0" w:hanging="2"/>
        <w:rPr>
          <w:rFonts w:ascii="Arial Narrow" w:eastAsia="Arial Narrow" w:hAnsi="Arial Narrow" w:cs="Arial Narrow"/>
          <w:color w:val="000000"/>
        </w:rPr>
      </w:pPr>
    </w:p>
    <w:p w14:paraId="000003EB"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 Remontée progressive sur 2 m de long avec un maximum de 8% de pente (pour un aménagement à </w:t>
      </w:r>
    </w:p>
    <w:p w14:paraId="000003EC" w14:textId="77777777" w:rsidR="0091673B" w:rsidRDefault="0091673B">
      <w:pPr>
        <w:ind w:left="0" w:hanging="2"/>
        <w:rPr>
          <w:rFonts w:ascii="Arial Narrow" w:eastAsia="Arial Narrow" w:hAnsi="Arial Narrow" w:cs="Arial Narrow"/>
          <w:color w:val="000000"/>
        </w:rPr>
      </w:pPr>
    </w:p>
    <w:p w14:paraId="000003ED"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+35 cm, il faut une pente de 5m de long (max 7% sur 5 m) </w:t>
      </w:r>
    </w:p>
    <w:p w14:paraId="000003EE" w14:textId="77777777" w:rsidR="0091673B" w:rsidRDefault="0091673B">
      <w:pPr>
        <w:ind w:left="0" w:hanging="2"/>
        <w:rPr>
          <w:rFonts w:ascii="Arial Narrow" w:eastAsia="Arial Narrow" w:hAnsi="Arial Narrow" w:cs="Arial Narrow"/>
          <w:color w:val="000000"/>
        </w:rPr>
      </w:pPr>
    </w:p>
    <w:p w14:paraId="000003F2" w14:textId="176A27AC" w:rsidR="0091673B" w:rsidRDefault="0091673B">
      <w:pPr>
        <w:ind w:left="0" w:hanging="2"/>
        <w:rPr>
          <w:rFonts w:ascii="Arial Narrow" w:eastAsia="Arial Narrow" w:hAnsi="Arial Narrow" w:cs="Arial Narrow"/>
          <w:color w:val="000000"/>
        </w:rPr>
      </w:pPr>
    </w:p>
    <w:p w14:paraId="000003F3" w14:textId="446B5642" w:rsidR="0091673B" w:rsidRDefault="0091673B">
      <w:pPr>
        <w:ind w:left="0" w:hanging="2"/>
        <w:rPr>
          <w:rFonts w:ascii="Arial Narrow" w:eastAsia="Arial Narrow" w:hAnsi="Arial Narrow" w:cs="Arial Narrow"/>
          <w:color w:val="000000"/>
        </w:rPr>
      </w:pPr>
    </w:p>
    <w:p w14:paraId="000003F4" w14:textId="64D901BC" w:rsidR="0091673B" w:rsidRPr="00A70BD3" w:rsidRDefault="00A70BD3">
      <w:pPr>
        <w:ind w:left="0" w:hanging="2"/>
        <w:rPr>
          <w:rFonts w:ascii="Arial Narrow" w:eastAsia="Arial Narrow" w:hAnsi="Arial Narrow" w:cs="Arial Narrow"/>
          <w:color w:val="C0504D" w:themeColor="accent2"/>
        </w:rPr>
      </w:pPr>
      <w:r>
        <w:rPr>
          <w:noProof/>
        </w:rPr>
        <w:drawing>
          <wp:anchor distT="0" distB="0" distL="114300" distR="114300" simplePos="0" relativeHeight="251663360" behindDoc="0" locked="0" layoutInCell="1" hidden="0" allowOverlap="1" wp14:editId="31417EDC">
            <wp:simplePos x="0" y="0"/>
            <wp:positionH relativeFrom="column">
              <wp:posOffset>3687445</wp:posOffset>
            </wp:positionH>
            <wp:positionV relativeFrom="paragraph">
              <wp:posOffset>13335</wp:posOffset>
            </wp:positionV>
            <wp:extent cx="2239645" cy="3180715"/>
            <wp:effectExtent l="0" t="0" r="0" b="0"/>
            <wp:wrapSquare wrapText="bothSides" distT="0" distB="0" distL="114300" distR="114300"/>
            <wp:docPr id="113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3"/>
                    <a:srcRect/>
                    <a:stretch>
                      <a:fillRect/>
                    </a:stretch>
                  </pic:blipFill>
                  <pic:spPr>
                    <a:xfrm>
                      <a:off x="0" y="0"/>
                      <a:ext cx="2239645" cy="3180715"/>
                    </a:xfrm>
                    <a:prstGeom prst="rect">
                      <a:avLst/>
                    </a:prstGeom>
                    <a:ln/>
                  </pic:spPr>
                </pic:pic>
              </a:graphicData>
            </a:graphic>
          </wp:anchor>
        </w:drawing>
      </w:r>
      <w:r w:rsidR="00B032E7" w:rsidRPr="00A70BD3">
        <w:rPr>
          <w:rFonts w:ascii="Arial Narrow" w:eastAsia="Arial Narrow" w:hAnsi="Arial Narrow" w:cs="Arial Narrow"/>
          <w:b/>
          <w:color w:val="C0504D" w:themeColor="accent2"/>
        </w:rPr>
        <w:t>SORTIE</w:t>
      </w:r>
      <w:r w:rsidR="00B032E7" w:rsidRPr="00A70BD3">
        <w:rPr>
          <w:rFonts w:ascii="Arial Narrow" w:eastAsia="Arial Narrow" w:hAnsi="Arial Narrow" w:cs="Arial Narrow"/>
          <w:color w:val="C0504D" w:themeColor="accent2"/>
        </w:rPr>
        <w:t xml:space="preserve"> </w:t>
      </w:r>
    </w:p>
    <w:p w14:paraId="000003F6" w14:textId="0B185B7A" w:rsidR="0091673B" w:rsidRDefault="0091673B" w:rsidP="00A70BD3">
      <w:pPr>
        <w:ind w:leftChars="0" w:left="0" w:firstLineChars="0" w:firstLine="0"/>
        <w:rPr>
          <w:rFonts w:ascii="Arial Narrow" w:eastAsia="Arial Narrow" w:hAnsi="Arial Narrow" w:cs="Arial Narrow"/>
          <w:color w:val="000000"/>
        </w:rPr>
      </w:pPr>
    </w:p>
    <w:p w14:paraId="000003F7" w14:textId="77777777" w:rsidR="0091673B" w:rsidRDefault="00B032E7">
      <w:pPr>
        <w:ind w:left="0" w:hanging="2"/>
        <w:rPr>
          <w:rFonts w:ascii="Arial Narrow" w:eastAsia="Arial Narrow" w:hAnsi="Arial Narrow" w:cs="Arial Narrow"/>
          <w:color w:val="000000"/>
        </w:rPr>
      </w:pPr>
      <w:r w:rsidRPr="00A70BD3">
        <w:rPr>
          <w:rFonts w:ascii="Arial Narrow" w:eastAsia="Arial Narrow" w:hAnsi="Arial Narrow" w:cs="Arial Narrow"/>
          <w:color w:val="000000"/>
          <w:u w:val="single"/>
        </w:rPr>
        <w:t>Important</w:t>
      </w:r>
      <w:r>
        <w:rPr>
          <w:rFonts w:ascii="Arial Narrow" w:eastAsia="Arial Narrow" w:hAnsi="Arial Narrow" w:cs="Arial Narrow"/>
          <w:color w:val="000000"/>
        </w:rPr>
        <w:t xml:space="preserve"> : </w:t>
      </w:r>
    </w:p>
    <w:p w14:paraId="000003F8" w14:textId="7F8A9912" w:rsidR="0091673B" w:rsidRDefault="00B032E7">
      <w:pPr>
        <w:spacing w:after="15"/>
        <w:ind w:left="0" w:hanging="2"/>
        <w:rPr>
          <w:rFonts w:ascii="Arial Narrow" w:eastAsia="Arial Narrow" w:hAnsi="Arial Narrow" w:cs="Arial Narrow"/>
        </w:rPr>
      </w:pPr>
      <w:r>
        <w:rPr>
          <w:rFonts w:ascii="Arial Narrow" w:eastAsia="Arial Narrow" w:hAnsi="Arial Narrow" w:cs="Arial Narrow"/>
          <w:color w:val="000000"/>
        </w:rPr>
        <w:t xml:space="preserve">- réinsertion du cycliste progressive sur 5 à 10m de large </w:t>
      </w:r>
      <w:r>
        <w:rPr>
          <w:rFonts w:ascii="Arial Narrow" w:eastAsia="Arial Narrow" w:hAnsi="Arial Narrow" w:cs="Arial Narrow"/>
        </w:rPr>
        <w:t>mini</w:t>
      </w:r>
    </w:p>
    <w:p w14:paraId="031F3E3B" w14:textId="77777777" w:rsidR="00A70BD3" w:rsidRDefault="00A70BD3">
      <w:pPr>
        <w:spacing w:after="15"/>
        <w:ind w:left="0" w:hanging="2"/>
        <w:rPr>
          <w:rFonts w:ascii="Arial Narrow" w:eastAsia="Arial Narrow" w:hAnsi="Arial Narrow" w:cs="Arial Narrow"/>
          <w:color w:val="FF0000"/>
        </w:rPr>
      </w:pPr>
    </w:p>
    <w:p w14:paraId="000003F9" w14:textId="22CA1A98" w:rsidR="0091673B" w:rsidRDefault="00B032E7">
      <w:pPr>
        <w:spacing w:after="15"/>
        <w:ind w:left="0" w:hanging="2"/>
        <w:rPr>
          <w:rFonts w:ascii="Arial Narrow" w:eastAsia="Arial Narrow" w:hAnsi="Arial Narrow" w:cs="Arial Narrow"/>
          <w:color w:val="000000"/>
        </w:rPr>
      </w:pPr>
      <w:r>
        <w:rPr>
          <w:rFonts w:ascii="Arial Narrow" w:eastAsia="Arial Narrow" w:hAnsi="Arial Narrow" w:cs="Arial Narrow"/>
          <w:color w:val="000000"/>
        </w:rPr>
        <w:t xml:space="preserve">- jonction à niveau zéro </w:t>
      </w:r>
    </w:p>
    <w:p w14:paraId="3E6AF41D" w14:textId="77777777" w:rsidR="00A70BD3" w:rsidRDefault="00A70BD3">
      <w:pPr>
        <w:spacing w:after="15"/>
        <w:ind w:left="0" w:hanging="2"/>
        <w:rPr>
          <w:rFonts w:ascii="Arial Narrow" w:eastAsia="Arial Narrow" w:hAnsi="Arial Narrow" w:cs="Arial Narrow"/>
          <w:color w:val="000000"/>
        </w:rPr>
      </w:pPr>
    </w:p>
    <w:p w14:paraId="000003FA" w14:textId="388FEEFD" w:rsidR="0091673B" w:rsidRDefault="00B032E7">
      <w:pPr>
        <w:spacing w:after="15"/>
        <w:ind w:left="0" w:hanging="2"/>
        <w:rPr>
          <w:rFonts w:ascii="Arial Narrow" w:eastAsia="Arial Narrow" w:hAnsi="Arial Narrow" w:cs="Arial Narrow"/>
          <w:color w:val="000000"/>
        </w:rPr>
      </w:pPr>
      <w:r>
        <w:rPr>
          <w:rFonts w:ascii="Arial Narrow" w:eastAsia="Arial Narrow" w:hAnsi="Arial Narrow" w:cs="Arial Narrow"/>
          <w:color w:val="000000"/>
        </w:rPr>
        <w:t xml:space="preserve">- pictogramme vélo </w:t>
      </w:r>
    </w:p>
    <w:p w14:paraId="04D027FF" w14:textId="77777777" w:rsidR="00A70BD3" w:rsidRDefault="00A70BD3">
      <w:pPr>
        <w:spacing w:after="15"/>
        <w:ind w:left="0" w:hanging="2"/>
        <w:rPr>
          <w:rFonts w:ascii="Arial Narrow" w:eastAsia="Arial Narrow" w:hAnsi="Arial Narrow" w:cs="Arial Narrow"/>
          <w:color w:val="000000"/>
        </w:rPr>
      </w:pPr>
    </w:p>
    <w:p w14:paraId="000003FB" w14:textId="22345968" w:rsidR="0091673B" w:rsidRDefault="00B032E7">
      <w:pPr>
        <w:spacing w:after="15"/>
        <w:ind w:left="0" w:hanging="2"/>
        <w:rPr>
          <w:rFonts w:ascii="Arial Narrow" w:eastAsia="Arial Narrow" w:hAnsi="Arial Narrow" w:cs="Arial Narrow"/>
          <w:color w:val="000000"/>
        </w:rPr>
      </w:pPr>
      <w:r>
        <w:rPr>
          <w:rFonts w:ascii="Arial Narrow" w:eastAsia="Arial Narrow" w:hAnsi="Arial Narrow" w:cs="Arial Narrow"/>
          <w:color w:val="000000"/>
        </w:rPr>
        <w:t xml:space="preserve">- peinture verte sur 5 m </w:t>
      </w:r>
    </w:p>
    <w:p w14:paraId="4D56AA3F" w14:textId="77777777" w:rsidR="00A70BD3" w:rsidRDefault="00A70BD3">
      <w:pPr>
        <w:spacing w:after="15"/>
        <w:ind w:left="0" w:hanging="2"/>
        <w:rPr>
          <w:rFonts w:ascii="Arial Narrow" w:eastAsia="Arial Narrow" w:hAnsi="Arial Narrow" w:cs="Arial Narrow"/>
          <w:color w:val="000000"/>
        </w:rPr>
      </w:pPr>
    </w:p>
    <w:p w14:paraId="000003FC" w14:textId="58D89670"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w:t>
      </w:r>
      <w:r>
        <w:rPr>
          <w:rFonts w:ascii="Arial Narrow" w:eastAsia="Arial Narrow" w:hAnsi="Arial Narrow" w:cs="Arial Narrow"/>
        </w:rPr>
        <w:t xml:space="preserve"> proscrire</w:t>
      </w:r>
      <w:r>
        <w:rPr>
          <w:rFonts w:ascii="Arial Narrow" w:eastAsia="Arial Narrow" w:hAnsi="Arial Narrow" w:cs="Arial Narrow"/>
          <w:color w:val="000000"/>
        </w:rPr>
        <w:t xml:space="preserve"> les fins de piste trop brutales de type : bordure haute, « cédez-le-passage », angle à 90°C </w:t>
      </w:r>
    </w:p>
    <w:p w14:paraId="000003FD" w14:textId="746DF871" w:rsidR="0091673B" w:rsidRDefault="0091673B">
      <w:pPr>
        <w:ind w:left="0" w:hanging="2"/>
        <w:rPr>
          <w:rFonts w:ascii="Arial Narrow" w:eastAsia="Arial Narrow" w:hAnsi="Arial Narrow" w:cs="Arial Narrow"/>
          <w:color w:val="000000"/>
        </w:rPr>
      </w:pPr>
    </w:p>
    <w:p w14:paraId="000003FE" w14:textId="29CD2301" w:rsidR="0091673B" w:rsidRDefault="0091673B">
      <w:pPr>
        <w:ind w:left="0" w:hanging="2"/>
        <w:rPr>
          <w:rFonts w:ascii="Arial Narrow" w:eastAsia="Arial Narrow" w:hAnsi="Arial Narrow" w:cs="Arial Narrow"/>
          <w:color w:val="000000"/>
        </w:rPr>
      </w:pPr>
    </w:p>
    <w:p w14:paraId="000003FF" w14:textId="39E10D2C" w:rsidR="0091673B" w:rsidRDefault="00A70BD3">
      <w:pPr>
        <w:ind w:left="0" w:hanging="2"/>
        <w:rPr>
          <w:rFonts w:ascii="Arial Narrow" w:eastAsia="Arial Narrow" w:hAnsi="Arial Narrow" w:cs="Arial Narrow"/>
          <w:color w:val="000000"/>
        </w:rPr>
      </w:pPr>
      <w:r>
        <w:rPr>
          <w:noProof/>
        </w:rPr>
        <mc:AlternateContent>
          <mc:Choice Requires="wps">
            <w:drawing>
              <wp:anchor distT="0" distB="0" distL="114300" distR="114300" simplePos="0" relativeHeight="251666432" behindDoc="0" locked="0" layoutInCell="1" hidden="0" allowOverlap="1" wp14:editId="01A5050B">
                <wp:simplePos x="0" y="0"/>
                <wp:positionH relativeFrom="column">
                  <wp:posOffset>69215</wp:posOffset>
                </wp:positionH>
                <wp:positionV relativeFrom="paragraph">
                  <wp:posOffset>33019</wp:posOffset>
                </wp:positionV>
                <wp:extent cx="2924175" cy="2111375"/>
                <wp:effectExtent l="19050" t="19050" r="47625" b="41275"/>
                <wp:wrapNone/>
                <wp:docPr id="1057" name="Connecteur droit avec flèche 1057"/>
                <wp:cNvGraphicFramePr/>
                <a:graphic xmlns:a="http://schemas.openxmlformats.org/drawingml/2006/main">
                  <a:graphicData uri="http://schemas.microsoft.com/office/word/2010/wordprocessingShape">
                    <wps:wsp>
                      <wps:cNvCnPr/>
                      <wps:spPr>
                        <a:xfrm rot="10800000" flipH="1">
                          <a:off x="0" y="0"/>
                          <a:ext cx="2924175" cy="2111375"/>
                        </a:xfrm>
                        <a:prstGeom prst="straightConnector1">
                          <a:avLst/>
                        </a:prstGeom>
                        <a:solidFill>
                          <a:srgbClr val="FFFFFF"/>
                        </a:solidFill>
                        <a:ln w="63500" cap="flat" cmpd="sng">
                          <a:solidFill>
                            <a:srgbClr val="FF0000"/>
                          </a:solidFill>
                          <a:prstDash val="solid"/>
                          <a:miter lim="800000"/>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type w14:anchorId="5E050F69" id="_x0000_t32" coordsize="21600,21600" o:spt="32" o:oned="t" path="m,l21600,21600e" filled="f">
                <v:path arrowok="t" fillok="f" o:connecttype="none"/>
                <o:lock v:ext="edit" shapetype="t"/>
              </v:shapetype>
              <v:shape id="Connecteur droit avec flèche 1057" o:spid="_x0000_s1026" type="#_x0000_t32" style="position:absolute;margin-left:5.45pt;margin-top:2.6pt;width:230.25pt;height:166.25pt;rotation:180;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" filled="t" strokecolor="red" strokeweight="5pt">
                <v:stroke joinstyle="miter"/>
              </v:shape>
            </w:pict>
          </mc:Fallback>
        </mc:AlternateContent>
      </w:r>
      <w:r>
        <w:rPr>
          <w:noProof/>
        </w:rPr>
        <mc:AlternateContent>
          <mc:Choice Requires="wps">
            <w:drawing>
              <wp:anchor distT="0" distB="0" distL="114300" distR="114300" simplePos="0" relativeHeight="251665408" behindDoc="0" locked="0" layoutInCell="1" hidden="0" allowOverlap="1" wp14:editId="7CB278B0">
                <wp:simplePos x="0" y="0"/>
                <wp:positionH relativeFrom="column">
                  <wp:posOffset>88265</wp:posOffset>
                </wp:positionH>
                <wp:positionV relativeFrom="paragraph">
                  <wp:posOffset>13970</wp:posOffset>
                </wp:positionV>
                <wp:extent cx="2962275" cy="2181225"/>
                <wp:effectExtent l="19050" t="19050" r="47625" b="47625"/>
                <wp:wrapNone/>
                <wp:docPr id="1058" name="Connecteur droit avec flèche 1058"/>
                <wp:cNvGraphicFramePr/>
                <a:graphic xmlns:a="http://schemas.openxmlformats.org/drawingml/2006/main">
                  <a:graphicData uri="http://schemas.microsoft.com/office/word/2010/wordprocessingShape">
                    <wps:wsp>
                      <wps:cNvCnPr/>
                      <wps:spPr>
                        <a:xfrm>
                          <a:off x="0" y="0"/>
                          <a:ext cx="2962275" cy="2181225"/>
                        </a:xfrm>
                        <a:prstGeom prst="straightConnector1">
                          <a:avLst/>
                        </a:prstGeom>
                        <a:solidFill>
                          <a:srgbClr val="FFFFFF"/>
                        </a:solidFill>
                        <a:ln w="63500" cap="flat" cmpd="sng">
                          <a:solidFill>
                            <a:srgbClr val="FF0000"/>
                          </a:solidFill>
                          <a:prstDash val="solid"/>
                          <a:miter lim="800000"/>
                          <a:headEnd type="none" w="med" len="med"/>
                          <a:tailEnd type="none" w="med" len="med"/>
                        </a:ln>
                      </wps:spPr>
                      <wps:bodyPr/>
                    </wps:wsp>
                  </a:graphicData>
                </a:graphic>
                <wp14:sizeRelH relativeFrom="margin">
                  <wp14:pctWidth>0</wp14:pctWidth>
                </wp14:sizeRelH>
                <wp14:sizeRelV relativeFrom="margin">
                  <wp14:pctHeight>0</wp14:pctHeight>
                </wp14:sizeRelV>
              </wp:anchor>
            </w:drawing>
          </mc:Choice>
          <mc:Fallback>
            <w:pict>
              <v:shape w14:anchorId="3A79FB88" id="Connecteur droit avec flèche 1058" o:spid="_x0000_s1026" type="#_x0000_t32" style="position:absolute;margin-left:6.95pt;margin-top:1.1pt;width:233.25pt;height:171.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" filled="t" strokecolor="red" strokeweight="5pt">
                <v:stroke joinstyle="miter"/>
              </v:shape>
            </w:pict>
          </mc:Fallback>
        </mc:AlternateContent>
      </w:r>
      <w:r>
        <w:rPr>
          <w:noProof/>
        </w:rPr>
        <w:drawing>
          <wp:anchor distT="0" distB="0" distL="114300" distR="114300" simplePos="0" relativeHeight="251664384" behindDoc="0" locked="0" layoutInCell="1" hidden="0" allowOverlap="1" wp14:editId="53044E4F">
            <wp:simplePos x="0" y="0"/>
            <wp:positionH relativeFrom="column">
              <wp:posOffset>85725</wp:posOffset>
            </wp:positionH>
            <wp:positionV relativeFrom="paragraph">
              <wp:posOffset>10795</wp:posOffset>
            </wp:positionV>
            <wp:extent cx="2952750" cy="2214245"/>
            <wp:effectExtent l="0" t="0" r="0" b="0"/>
            <wp:wrapSquare wrapText="bothSides" distT="0" distB="0" distL="114300" distR="114300"/>
            <wp:docPr id="1101"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104"/>
                    <a:srcRect/>
                    <a:stretch>
                      <a:fillRect/>
                    </a:stretch>
                  </pic:blipFill>
                  <pic:spPr>
                    <a:xfrm>
                      <a:off x="0" y="0"/>
                      <a:ext cx="2952750" cy="2214245"/>
                    </a:xfrm>
                    <a:prstGeom prst="rect">
                      <a:avLst/>
                    </a:prstGeom>
                    <a:ln/>
                  </pic:spPr>
                </pic:pic>
              </a:graphicData>
            </a:graphic>
          </wp:anchor>
        </w:drawing>
      </w:r>
    </w:p>
    <w:p w14:paraId="00000400" w14:textId="1CBC906D" w:rsidR="0091673B" w:rsidRDefault="0091673B">
      <w:pPr>
        <w:ind w:left="0" w:hanging="2"/>
        <w:rPr>
          <w:rFonts w:ascii="Arial Narrow" w:eastAsia="Arial Narrow" w:hAnsi="Arial Narrow" w:cs="Arial Narrow"/>
          <w:color w:val="000000"/>
        </w:rPr>
      </w:pPr>
    </w:p>
    <w:p w14:paraId="00000401" w14:textId="77777777" w:rsidR="0091673B" w:rsidRDefault="0091673B">
      <w:pPr>
        <w:ind w:left="0" w:hanging="2"/>
        <w:rPr>
          <w:rFonts w:ascii="Arial Narrow" w:eastAsia="Arial Narrow" w:hAnsi="Arial Narrow" w:cs="Arial Narrow"/>
          <w:color w:val="000000"/>
        </w:rPr>
      </w:pPr>
    </w:p>
    <w:p w14:paraId="00000402" w14:textId="77777777" w:rsidR="0091673B" w:rsidRDefault="0091673B">
      <w:pPr>
        <w:ind w:left="0" w:hanging="2"/>
        <w:rPr>
          <w:rFonts w:ascii="Arial Narrow" w:eastAsia="Arial Narrow" w:hAnsi="Arial Narrow" w:cs="Arial Narrow"/>
          <w:color w:val="000000"/>
        </w:rPr>
      </w:pPr>
    </w:p>
    <w:p w14:paraId="00000403" w14:textId="77777777" w:rsidR="0091673B" w:rsidRDefault="0091673B">
      <w:pPr>
        <w:ind w:left="0" w:hanging="2"/>
        <w:rPr>
          <w:rFonts w:ascii="Arial Narrow" w:eastAsia="Arial Narrow" w:hAnsi="Arial Narrow" w:cs="Arial Narrow"/>
          <w:color w:val="000000"/>
        </w:rPr>
      </w:pPr>
    </w:p>
    <w:p w14:paraId="00000404" w14:textId="77777777" w:rsidR="0091673B" w:rsidRDefault="0091673B">
      <w:pPr>
        <w:ind w:left="0" w:hanging="2"/>
        <w:rPr>
          <w:rFonts w:ascii="Arial Narrow" w:eastAsia="Arial Narrow" w:hAnsi="Arial Narrow" w:cs="Arial Narrow"/>
          <w:color w:val="000000"/>
        </w:rPr>
      </w:pPr>
    </w:p>
    <w:p w14:paraId="00000405" w14:textId="77777777" w:rsidR="0091673B" w:rsidRDefault="0091673B">
      <w:pPr>
        <w:ind w:left="0" w:hanging="2"/>
        <w:rPr>
          <w:rFonts w:ascii="Arial Narrow" w:eastAsia="Arial Narrow" w:hAnsi="Arial Narrow" w:cs="Arial Narrow"/>
          <w:color w:val="000000"/>
        </w:rPr>
      </w:pPr>
    </w:p>
    <w:p w14:paraId="00000406" w14:textId="77777777" w:rsidR="0091673B" w:rsidRDefault="0091673B">
      <w:pPr>
        <w:ind w:left="0" w:hanging="2"/>
        <w:rPr>
          <w:rFonts w:ascii="Arial Narrow" w:eastAsia="Arial Narrow" w:hAnsi="Arial Narrow" w:cs="Arial Narrow"/>
          <w:color w:val="000000"/>
        </w:rPr>
      </w:pPr>
    </w:p>
    <w:p w14:paraId="00000407" w14:textId="77777777" w:rsidR="0091673B" w:rsidRDefault="0091673B">
      <w:pPr>
        <w:ind w:left="0" w:hanging="2"/>
        <w:rPr>
          <w:rFonts w:ascii="Arial Narrow" w:eastAsia="Arial Narrow" w:hAnsi="Arial Narrow" w:cs="Arial Narrow"/>
          <w:color w:val="000000"/>
        </w:rPr>
      </w:pPr>
    </w:p>
    <w:p w14:paraId="00000408" w14:textId="77777777" w:rsidR="0091673B" w:rsidRDefault="0091673B">
      <w:pPr>
        <w:ind w:left="0" w:hanging="2"/>
        <w:rPr>
          <w:rFonts w:ascii="Arial Narrow" w:eastAsia="Arial Narrow" w:hAnsi="Arial Narrow" w:cs="Arial Narrow"/>
          <w:color w:val="000000"/>
        </w:rPr>
      </w:pPr>
    </w:p>
    <w:p w14:paraId="00000409" w14:textId="77777777" w:rsidR="0091673B" w:rsidRDefault="0091673B">
      <w:pPr>
        <w:ind w:left="0" w:hanging="2"/>
        <w:rPr>
          <w:rFonts w:ascii="Arial Narrow" w:eastAsia="Arial Narrow" w:hAnsi="Arial Narrow" w:cs="Arial Narrow"/>
          <w:color w:val="000000"/>
        </w:rPr>
      </w:pPr>
    </w:p>
    <w:p w14:paraId="0000040A" w14:textId="77777777" w:rsidR="0091673B" w:rsidRDefault="0091673B">
      <w:pPr>
        <w:ind w:left="0" w:hanging="2"/>
        <w:rPr>
          <w:rFonts w:ascii="Arial Narrow" w:eastAsia="Arial Narrow" w:hAnsi="Arial Narrow" w:cs="Arial Narrow"/>
          <w:color w:val="000000"/>
        </w:rPr>
      </w:pPr>
    </w:p>
    <w:p w14:paraId="0000040B" w14:textId="2D474700" w:rsidR="0091673B" w:rsidRDefault="0091673B">
      <w:pPr>
        <w:ind w:left="0" w:hanging="2"/>
        <w:rPr>
          <w:rFonts w:ascii="Arial Narrow" w:eastAsia="Arial Narrow" w:hAnsi="Arial Narrow" w:cs="Arial Narrow"/>
          <w:color w:val="000000"/>
        </w:rPr>
      </w:pPr>
    </w:p>
    <w:p w14:paraId="00000415" w14:textId="227B8E96" w:rsidR="0091673B" w:rsidRPr="00A70BD3" w:rsidRDefault="00A70BD3" w:rsidP="00A70BD3">
      <w:pPr>
        <w:pStyle w:val="Paragraphedeliste"/>
        <w:numPr>
          <w:ilvl w:val="0"/>
          <w:numId w:val="32"/>
        </w:numPr>
        <w:ind w:leftChars="0" w:firstLineChars="0"/>
        <w:rPr>
          <w:rFonts w:ascii="Arial Narrow" w:eastAsia="Arial Narrow" w:hAnsi="Arial Narrow" w:cs="Arial Narrow"/>
          <w:color w:val="1F497D" w:themeColor="text2"/>
        </w:rPr>
      </w:pPr>
      <w:r>
        <w:rPr>
          <w:noProof/>
        </w:rPr>
        <w:drawing>
          <wp:anchor distT="0" distB="0" distL="114300" distR="114300" simplePos="0" relativeHeight="251668480" behindDoc="0" locked="0" layoutInCell="1" hidden="0" allowOverlap="1" wp14:editId="67EF4F70">
            <wp:simplePos x="0" y="0"/>
            <wp:positionH relativeFrom="column">
              <wp:posOffset>3002915</wp:posOffset>
            </wp:positionH>
            <wp:positionV relativeFrom="paragraph">
              <wp:posOffset>7620</wp:posOffset>
            </wp:positionV>
            <wp:extent cx="2447925" cy="1837690"/>
            <wp:effectExtent l="0" t="0" r="9525" b="0"/>
            <wp:wrapSquare wrapText="bothSides" distT="0" distB="0" distL="114300" distR="114300"/>
            <wp:docPr id="1113"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05"/>
                    <a:srcRect/>
                    <a:stretch>
                      <a:fillRect/>
                    </a:stretch>
                  </pic:blipFill>
                  <pic:spPr>
                    <a:xfrm>
                      <a:off x="0" y="0"/>
                      <a:ext cx="2447925" cy="1837690"/>
                    </a:xfrm>
                    <a:prstGeom prst="rect">
                      <a:avLst/>
                    </a:prstGeom>
                    <a:ln/>
                  </pic:spPr>
                </pic:pic>
              </a:graphicData>
            </a:graphic>
            <wp14:sizeRelH relativeFrom="margin">
              <wp14:pctWidth>0</wp14:pctWidth>
            </wp14:sizeRelH>
            <wp14:sizeRelV relativeFrom="margin">
              <wp14:pctHeight>0</wp14:pctHeight>
            </wp14:sizeRelV>
          </wp:anchor>
        </w:drawing>
      </w:r>
      <w:r w:rsidR="00B032E7" w:rsidRPr="00A70BD3">
        <w:rPr>
          <w:rFonts w:ascii="Arial Narrow" w:eastAsia="Arial Narrow" w:hAnsi="Arial Narrow" w:cs="Arial Narrow"/>
          <w:b/>
          <w:color w:val="1F497D" w:themeColor="text2"/>
        </w:rPr>
        <w:t>INTERSECTION</w:t>
      </w:r>
      <w:r w:rsidR="00B032E7" w:rsidRPr="00A70BD3">
        <w:rPr>
          <w:rFonts w:ascii="Arial Narrow" w:eastAsia="Arial Narrow" w:hAnsi="Arial Narrow" w:cs="Arial Narrow"/>
          <w:color w:val="1F497D" w:themeColor="text2"/>
        </w:rPr>
        <w:t xml:space="preserve"> </w:t>
      </w:r>
    </w:p>
    <w:p w14:paraId="00000416" w14:textId="35917551" w:rsidR="0091673B" w:rsidRDefault="0091673B">
      <w:pPr>
        <w:ind w:left="0" w:hanging="2"/>
        <w:rPr>
          <w:rFonts w:ascii="Arial Narrow" w:eastAsia="Arial Narrow" w:hAnsi="Arial Narrow" w:cs="Arial Narrow"/>
          <w:color w:val="000000"/>
        </w:rPr>
      </w:pPr>
    </w:p>
    <w:p w14:paraId="00000417" w14:textId="594E181B" w:rsidR="0091673B" w:rsidRDefault="00A70BD3">
      <w:pPr>
        <w:ind w:left="0" w:hanging="2"/>
        <w:rPr>
          <w:rFonts w:ascii="Arial Narrow" w:eastAsia="Arial Narrow" w:hAnsi="Arial Narrow" w:cs="Arial Narrow"/>
          <w:color w:val="000000"/>
        </w:rPr>
      </w:pPr>
      <w:r>
        <w:rPr>
          <w:noProof/>
        </w:rPr>
        <w:drawing>
          <wp:anchor distT="0" distB="0" distL="114300" distR="114300" simplePos="0" relativeHeight="251667456" behindDoc="0" locked="0" layoutInCell="1" hidden="0" allowOverlap="1" wp14:editId="22216607">
            <wp:simplePos x="0" y="0"/>
            <wp:positionH relativeFrom="column">
              <wp:posOffset>-62230</wp:posOffset>
            </wp:positionH>
            <wp:positionV relativeFrom="paragraph">
              <wp:posOffset>191135</wp:posOffset>
            </wp:positionV>
            <wp:extent cx="2273300" cy="3234055"/>
            <wp:effectExtent l="0" t="0" r="0" b="0"/>
            <wp:wrapSquare wrapText="bothSides" distT="0" distB="0" distL="114300" distR="114300"/>
            <wp:docPr id="111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06"/>
                    <a:srcRect/>
                    <a:stretch>
                      <a:fillRect/>
                    </a:stretch>
                  </pic:blipFill>
                  <pic:spPr>
                    <a:xfrm>
                      <a:off x="0" y="0"/>
                      <a:ext cx="2273300" cy="3234055"/>
                    </a:xfrm>
                    <a:prstGeom prst="rect">
                      <a:avLst/>
                    </a:prstGeom>
                    <a:ln/>
                  </pic:spPr>
                </pic:pic>
              </a:graphicData>
            </a:graphic>
          </wp:anchor>
        </w:drawing>
      </w:r>
    </w:p>
    <w:p w14:paraId="00000418" w14:textId="1F854374" w:rsidR="0091673B" w:rsidRDefault="0091673B">
      <w:pPr>
        <w:ind w:left="0" w:hanging="2"/>
        <w:rPr>
          <w:rFonts w:ascii="Arial Narrow" w:eastAsia="Arial Narrow" w:hAnsi="Arial Narrow" w:cs="Arial Narrow"/>
          <w:color w:val="000000"/>
        </w:rPr>
      </w:pPr>
    </w:p>
    <w:p w14:paraId="00000419" w14:textId="17B3F544" w:rsidR="0091673B" w:rsidRDefault="0091673B">
      <w:pPr>
        <w:ind w:left="0" w:hanging="2"/>
        <w:rPr>
          <w:rFonts w:ascii="Arial Narrow" w:eastAsia="Arial Narrow" w:hAnsi="Arial Narrow" w:cs="Arial Narrow"/>
          <w:color w:val="000000"/>
        </w:rPr>
      </w:pPr>
    </w:p>
    <w:p w14:paraId="0000041A" w14:textId="2CDDAF53" w:rsidR="0091673B" w:rsidRDefault="0091673B">
      <w:pPr>
        <w:ind w:left="0" w:hanging="2"/>
        <w:rPr>
          <w:rFonts w:ascii="Arial Narrow" w:eastAsia="Arial Narrow" w:hAnsi="Arial Narrow" w:cs="Arial Narrow"/>
          <w:color w:val="000000"/>
        </w:rPr>
      </w:pPr>
    </w:p>
    <w:p w14:paraId="0000041B" w14:textId="5F29DDFC" w:rsidR="0091673B" w:rsidRDefault="0091673B">
      <w:pPr>
        <w:ind w:left="0" w:hanging="2"/>
        <w:rPr>
          <w:rFonts w:ascii="Arial Narrow" w:eastAsia="Arial Narrow" w:hAnsi="Arial Narrow" w:cs="Arial Narrow"/>
          <w:color w:val="000000"/>
        </w:rPr>
      </w:pPr>
    </w:p>
    <w:p w14:paraId="6F29517C" w14:textId="39D14F5F" w:rsidR="00A70BD3" w:rsidRDefault="00A70BD3" w:rsidP="00A70BD3">
      <w:pPr>
        <w:ind w:leftChars="0" w:left="0" w:firstLineChars="0" w:firstLine="0"/>
        <w:rPr>
          <w:rFonts w:ascii="Arial Narrow" w:eastAsia="Arial Narrow" w:hAnsi="Arial Narrow" w:cs="Arial Narrow"/>
          <w:color w:val="000000"/>
        </w:rPr>
      </w:pPr>
    </w:p>
    <w:p w14:paraId="1F9BD024" w14:textId="77777777" w:rsidR="00A70BD3" w:rsidRDefault="00A70BD3" w:rsidP="00A70BD3">
      <w:pPr>
        <w:ind w:leftChars="0" w:left="0" w:firstLineChars="0" w:firstLine="0"/>
        <w:rPr>
          <w:rFonts w:ascii="Arial Narrow" w:eastAsia="Arial Narrow" w:hAnsi="Arial Narrow" w:cs="Arial Narrow"/>
          <w:color w:val="000000"/>
        </w:rPr>
      </w:pPr>
    </w:p>
    <w:p w14:paraId="28AD2FD9" w14:textId="77777777" w:rsidR="00A70BD3" w:rsidRDefault="00A70BD3" w:rsidP="00A70BD3">
      <w:pPr>
        <w:ind w:leftChars="0" w:left="0" w:firstLineChars="0" w:firstLine="0"/>
        <w:rPr>
          <w:rFonts w:ascii="Arial Narrow" w:eastAsia="Arial Narrow" w:hAnsi="Arial Narrow" w:cs="Arial Narrow"/>
          <w:color w:val="000000"/>
        </w:rPr>
      </w:pPr>
    </w:p>
    <w:p w14:paraId="6DBBDD4E" w14:textId="77777777" w:rsidR="00A70BD3" w:rsidRDefault="00A70BD3" w:rsidP="00A70BD3">
      <w:pPr>
        <w:ind w:leftChars="0" w:left="0" w:firstLineChars="0" w:firstLine="0"/>
        <w:rPr>
          <w:rFonts w:ascii="Arial Narrow" w:eastAsia="Arial Narrow" w:hAnsi="Arial Narrow" w:cs="Arial Narrow"/>
          <w:color w:val="000000"/>
        </w:rPr>
      </w:pPr>
    </w:p>
    <w:p w14:paraId="00000427" w14:textId="689D1858" w:rsidR="0091673B" w:rsidRPr="00A70BD3" w:rsidRDefault="00B032E7" w:rsidP="00A70BD3">
      <w:pPr>
        <w:ind w:leftChars="0" w:left="0" w:firstLineChars="0" w:firstLine="0"/>
        <w:rPr>
          <w:rFonts w:ascii="Arial Narrow" w:eastAsia="Arial Narrow" w:hAnsi="Arial Narrow" w:cs="Arial Narrow"/>
        </w:rPr>
      </w:pPr>
      <w:r>
        <w:rPr>
          <w:rFonts w:ascii="Arial Narrow" w:eastAsia="Arial Narrow" w:hAnsi="Arial Narrow" w:cs="Arial Narrow"/>
          <w:color w:val="000000"/>
        </w:rPr>
        <w:t xml:space="preserve">Il est indispensable de </w:t>
      </w:r>
      <w:r w:rsidRPr="00A70BD3">
        <w:rPr>
          <w:rFonts w:ascii="Arial Narrow" w:eastAsia="Arial Narrow" w:hAnsi="Arial Narrow" w:cs="Arial Narrow"/>
          <w:b/>
          <w:color w:val="000000"/>
        </w:rPr>
        <w:t xml:space="preserve">prévoir un accès/sortie de la piste à chaque rue adjacente </w:t>
      </w:r>
      <w:r>
        <w:rPr>
          <w:rFonts w:ascii="Arial Narrow" w:eastAsia="Arial Narrow" w:hAnsi="Arial Narrow" w:cs="Arial Narrow"/>
          <w:color w:val="000000"/>
        </w:rPr>
        <w:t xml:space="preserve">pour permettre aux cyclistes de rentrer et sortir facilement. </w:t>
      </w:r>
    </w:p>
    <w:p w14:paraId="00000428" w14:textId="77777777" w:rsidR="0091673B" w:rsidRDefault="0091673B">
      <w:pPr>
        <w:ind w:left="0" w:hanging="2"/>
        <w:rPr>
          <w:rFonts w:ascii="Arial Narrow" w:eastAsia="Arial Narrow" w:hAnsi="Arial Narrow" w:cs="Arial Narrow"/>
          <w:color w:val="000000"/>
        </w:rPr>
      </w:pPr>
    </w:p>
    <w:p w14:paraId="00000429" w14:textId="73E07FF4" w:rsidR="0091673B" w:rsidRDefault="0091673B">
      <w:pPr>
        <w:ind w:left="0" w:hanging="2"/>
        <w:rPr>
          <w:rFonts w:ascii="Arial Narrow" w:eastAsia="Arial Narrow" w:hAnsi="Arial Narrow" w:cs="Arial Narrow"/>
          <w:color w:val="000000"/>
        </w:rPr>
      </w:pPr>
    </w:p>
    <w:p w14:paraId="0000042A" w14:textId="77777777" w:rsidR="0091673B" w:rsidRDefault="0091673B">
      <w:pPr>
        <w:ind w:left="0" w:hanging="2"/>
        <w:rPr>
          <w:rFonts w:ascii="Arial Narrow" w:eastAsia="Arial Narrow" w:hAnsi="Arial Narrow" w:cs="Arial Narrow"/>
          <w:color w:val="000000"/>
        </w:rPr>
      </w:pPr>
    </w:p>
    <w:p w14:paraId="0000042B" w14:textId="77777777" w:rsidR="0091673B" w:rsidRDefault="0091673B">
      <w:pPr>
        <w:ind w:left="0" w:hanging="2"/>
        <w:rPr>
          <w:rFonts w:ascii="Arial Narrow" w:eastAsia="Arial Narrow" w:hAnsi="Arial Narrow" w:cs="Arial Narrow"/>
          <w:color w:val="000000"/>
        </w:rPr>
      </w:pPr>
    </w:p>
    <w:p w14:paraId="2D88AB7E" w14:textId="77777777" w:rsidR="00A70BD3" w:rsidRDefault="00A70BD3">
      <w:pPr>
        <w:ind w:left="0" w:hanging="2"/>
        <w:rPr>
          <w:rFonts w:ascii="Arial Narrow" w:eastAsia="Arial Narrow" w:hAnsi="Arial Narrow" w:cs="Arial Narrow"/>
          <w:color w:val="000000"/>
        </w:rPr>
      </w:pPr>
    </w:p>
    <w:p w14:paraId="136C425F" w14:textId="77777777" w:rsidR="00A70BD3" w:rsidRDefault="00A70BD3">
      <w:pPr>
        <w:ind w:left="0" w:hanging="2"/>
        <w:rPr>
          <w:rFonts w:ascii="Arial Narrow" w:eastAsia="Arial Narrow" w:hAnsi="Arial Narrow" w:cs="Arial Narrow"/>
          <w:color w:val="000000"/>
        </w:rPr>
      </w:pPr>
    </w:p>
    <w:p w14:paraId="197D21E6" w14:textId="77777777" w:rsidR="00A70BD3" w:rsidRDefault="00A70BD3">
      <w:pPr>
        <w:ind w:left="0" w:hanging="2"/>
        <w:rPr>
          <w:rFonts w:ascii="Arial Narrow" w:eastAsia="Arial Narrow" w:hAnsi="Arial Narrow" w:cs="Arial Narrow"/>
          <w:color w:val="000000"/>
        </w:rPr>
      </w:pPr>
    </w:p>
    <w:p w14:paraId="5ED91EF5" w14:textId="77777777" w:rsidR="00A70BD3" w:rsidRDefault="00A70BD3">
      <w:pPr>
        <w:ind w:left="0" w:hanging="2"/>
        <w:rPr>
          <w:rFonts w:ascii="Arial Narrow" w:eastAsia="Arial Narrow" w:hAnsi="Arial Narrow" w:cs="Arial Narrow"/>
          <w:color w:val="000000"/>
        </w:rPr>
      </w:pPr>
    </w:p>
    <w:p w14:paraId="0000042C" w14:textId="308AFB58"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Sur les axes importants, un </w:t>
      </w:r>
      <w:r w:rsidRPr="00A70BD3">
        <w:rPr>
          <w:rFonts w:ascii="Arial Narrow" w:eastAsia="Arial Narrow" w:hAnsi="Arial Narrow" w:cs="Arial Narrow"/>
          <w:b/>
          <w:color w:val="000000"/>
        </w:rPr>
        <w:t>espace de stockage</w:t>
      </w:r>
      <w:r>
        <w:rPr>
          <w:rFonts w:ascii="Arial Narrow" w:eastAsia="Arial Narrow" w:hAnsi="Arial Narrow" w:cs="Arial Narrow"/>
          <w:color w:val="000000"/>
        </w:rPr>
        <w:t xml:space="preserve"> au niveau de l’intersection permet aux cyclistes voulant quitter la piste de </w:t>
      </w:r>
      <w:r w:rsidRPr="00A70BD3">
        <w:rPr>
          <w:rFonts w:ascii="Arial Narrow" w:eastAsia="Arial Narrow" w:hAnsi="Arial Narrow" w:cs="Arial Narrow"/>
          <w:b/>
          <w:color w:val="000000"/>
        </w:rPr>
        <w:t>se positionner sans gêner la circulation</w:t>
      </w:r>
      <w:r>
        <w:rPr>
          <w:rFonts w:ascii="Arial Narrow" w:eastAsia="Arial Narrow" w:hAnsi="Arial Narrow" w:cs="Arial Narrow"/>
          <w:color w:val="000000"/>
        </w:rPr>
        <w:t xml:space="preserve"> des cyclistes sur la piste cyclable. </w:t>
      </w:r>
    </w:p>
    <w:p w14:paraId="0000042D" w14:textId="751BD59C" w:rsidR="0091673B" w:rsidRDefault="00A70BD3">
      <w:pPr>
        <w:ind w:left="0" w:hanging="2"/>
        <w:rPr>
          <w:rFonts w:ascii="Arial Narrow" w:eastAsia="Arial Narrow" w:hAnsi="Arial Narrow" w:cs="Arial Narrow"/>
          <w:color w:val="000000"/>
        </w:rPr>
      </w:pPr>
      <w:r>
        <w:rPr>
          <w:rFonts w:ascii="Arial Narrow" w:eastAsia="Arial Narrow" w:hAnsi="Arial Narrow" w:cs="Arial Narrow"/>
          <w:noProof/>
          <w:color w:val="000000"/>
        </w:rPr>
        <mc:AlternateContent>
          <mc:Choice Requires="wps">
            <w:drawing>
              <wp:anchor distT="0" distB="0" distL="114300" distR="114300" simplePos="0" relativeHeight="251751424" behindDoc="0" locked="0" layoutInCell="1" allowOverlap="1" wp14:anchorId="47DEB8A8" wp14:editId="6FD65B17">
                <wp:simplePos x="0" y="0"/>
                <wp:positionH relativeFrom="column">
                  <wp:posOffset>3431540</wp:posOffset>
                </wp:positionH>
                <wp:positionV relativeFrom="paragraph">
                  <wp:posOffset>95250</wp:posOffset>
                </wp:positionV>
                <wp:extent cx="9525" cy="2019300"/>
                <wp:effectExtent l="57150" t="19050" r="85725" b="95250"/>
                <wp:wrapNone/>
                <wp:docPr id="22" name="Connecteur droit avec flèche 22"/>
                <wp:cNvGraphicFramePr/>
                <a:graphic xmlns:a="http://schemas.openxmlformats.org/drawingml/2006/main">
                  <a:graphicData uri="http://schemas.microsoft.com/office/word/2010/wordprocessingShape">
                    <wps:wsp>
                      <wps:cNvCnPr/>
                      <wps:spPr>
                        <a:xfrm flipH="1">
                          <a:off x="0" y="0"/>
                          <a:ext cx="9525" cy="201930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shape w14:anchorId="30F491C9" id="Connecteur droit avec flèche 22" o:spid="_x0000_s1026" type="#_x0000_t32" style="position:absolute;margin-left:270.2pt;margin-top:7.5pt;width:.75pt;height:159pt;flip:x;z-index:2517514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" strokecolor="black [3200]" strokeweight="2pt">
                <v:stroke endarrow="block"/>
                <v:shadow on="t" color="black" opacity="24903f" origin=",.5" offset="0,.55556mm"/>
              </v:shape>
            </w:pict>
          </mc:Fallback>
        </mc:AlternateContent>
      </w:r>
    </w:p>
    <w:p w14:paraId="0000042E" w14:textId="7B422FE0" w:rsidR="0091673B" w:rsidRDefault="00A70BD3">
      <w:pPr>
        <w:ind w:left="0" w:hanging="2"/>
        <w:rPr>
          <w:rFonts w:ascii="Arial Narrow" w:eastAsia="Arial Narrow" w:hAnsi="Arial Narrow" w:cs="Arial Narrow"/>
          <w:color w:val="000000"/>
        </w:rPr>
      </w:pPr>
      <w:r>
        <w:rPr>
          <w:noProof/>
        </w:rPr>
        <w:drawing>
          <wp:anchor distT="0" distB="0" distL="114300" distR="114300" simplePos="0" relativeHeight="251669504" behindDoc="0" locked="0" layoutInCell="1" hidden="0" allowOverlap="1" wp14:editId="1C0225A1">
            <wp:simplePos x="0" y="0"/>
            <wp:positionH relativeFrom="column">
              <wp:posOffset>913765</wp:posOffset>
            </wp:positionH>
            <wp:positionV relativeFrom="paragraph">
              <wp:posOffset>15240</wp:posOffset>
            </wp:positionV>
            <wp:extent cx="4591050" cy="2768600"/>
            <wp:effectExtent l="0" t="0" r="0" b="0"/>
            <wp:wrapSquare wrapText="bothSides" distT="0" distB="0" distL="114300" distR="114300"/>
            <wp:docPr id="1111"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07"/>
                    <a:srcRect/>
                    <a:stretch>
                      <a:fillRect/>
                    </a:stretch>
                  </pic:blipFill>
                  <pic:spPr>
                    <a:xfrm>
                      <a:off x="0" y="0"/>
                      <a:ext cx="4591050" cy="2768600"/>
                    </a:xfrm>
                    <a:prstGeom prst="rect">
                      <a:avLst/>
                    </a:prstGeom>
                    <a:ln/>
                  </pic:spPr>
                </pic:pic>
              </a:graphicData>
            </a:graphic>
          </wp:anchor>
        </w:drawing>
      </w:r>
    </w:p>
    <w:p w14:paraId="0000042F" w14:textId="416FDB70" w:rsidR="0091673B" w:rsidRDefault="0091673B">
      <w:pPr>
        <w:ind w:left="0" w:hanging="2"/>
        <w:rPr>
          <w:rFonts w:ascii="Arial Narrow" w:eastAsia="Arial Narrow" w:hAnsi="Arial Narrow" w:cs="Arial Narrow"/>
          <w:color w:val="000000"/>
        </w:rPr>
      </w:pPr>
    </w:p>
    <w:p w14:paraId="00000430" w14:textId="77777777" w:rsidR="0091673B" w:rsidRDefault="0091673B">
      <w:pPr>
        <w:ind w:left="0" w:hanging="2"/>
        <w:rPr>
          <w:rFonts w:ascii="Arial Narrow" w:eastAsia="Arial Narrow" w:hAnsi="Arial Narrow" w:cs="Arial Narrow"/>
          <w:color w:val="000000"/>
        </w:rPr>
      </w:pPr>
    </w:p>
    <w:p w14:paraId="00000431" w14:textId="77777777" w:rsidR="0091673B" w:rsidRDefault="0091673B">
      <w:pPr>
        <w:ind w:left="0" w:hanging="2"/>
        <w:rPr>
          <w:rFonts w:ascii="Arial Narrow" w:eastAsia="Arial Narrow" w:hAnsi="Arial Narrow" w:cs="Arial Narrow"/>
          <w:color w:val="000000"/>
        </w:rPr>
      </w:pPr>
    </w:p>
    <w:p w14:paraId="00000432" w14:textId="77777777" w:rsidR="0091673B" w:rsidRDefault="0091673B">
      <w:pPr>
        <w:ind w:left="0" w:hanging="2"/>
        <w:rPr>
          <w:rFonts w:ascii="Arial Narrow" w:eastAsia="Arial Narrow" w:hAnsi="Arial Narrow" w:cs="Arial Narrow"/>
          <w:color w:val="000000"/>
        </w:rPr>
      </w:pPr>
    </w:p>
    <w:p w14:paraId="00000433" w14:textId="77777777" w:rsidR="0091673B" w:rsidRDefault="0091673B">
      <w:pPr>
        <w:ind w:left="0" w:hanging="2"/>
        <w:rPr>
          <w:rFonts w:ascii="Arial Narrow" w:eastAsia="Arial Narrow" w:hAnsi="Arial Narrow" w:cs="Arial Narrow"/>
          <w:color w:val="000000"/>
        </w:rPr>
      </w:pPr>
    </w:p>
    <w:p w14:paraId="00000434" w14:textId="77777777" w:rsidR="0091673B" w:rsidRDefault="0091673B">
      <w:pPr>
        <w:ind w:left="0" w:hanging="2"/>
        <w:rPr>
          <w:rFonts w:ascii="Arial Narrow" w:eastAsia="Arial Narrow" w:hAnsi="Arial Narrow" w:cs="Arial Narrow"/>
          <w:color w:val="000000"/>
        </w:rPr>
      </w:pPr>
    </w:p>
    <w:p w14:paraId="00000435" w14:textId="77777777" w:rsidR="0091673B" w:rsidRDefault="0091673B">
      <w:pPr>
        <w:ind w:left="0" w:hanging="2"/>
        <w:rPr>
          <w:rFonts w:ascii="Arial Narrow" w:eastAsia="Arial Narrow" w:hAnsi="Arial Narrow" w:cs="Arial Narrow"/>
          <w:color w:val="000000"/>
        </w:rPr>
      </w:pPr>
    </w:p>
    <w:p w14:paraId="00000436" w14:textId="77777777" w:rsidR="0091673B" w:rsidRDefault="0091673B">
      <w:pPr>
        <w:ind w:left="0" w:hanging="2"/>
        <w:rPr>
          <w:rFonts w:ascii="Arial Narrow" w:eastAsia="Arial Narrow" w:hAnsi="Arial Narrow" w:cs="Arial Narrow"/>
          <w:color w:val="000000"/>
        </w:rPr>
      </w:pPr>
    </w:p>
    <w:p w14:paraId="00000437" w14:textId="77777777" w:rsidR="0091673B" w:rsidRDefault="0091673B">
      <w:pPr>
        <w:ind w:left="0" w:hanging="2"/>
        <w:rPr>
          <w:rFonts w:ascii="Arial Narrow" w:eastAsia="Arial Narrow" w:hAnsi="Arial Narrow" w:cs="Arial Narrow"/>
          <w:color w:val="000000"/>
        </w:rPr>
      </w:pPr>
    </w:p>
    <w:p w14:paraId="00000438" w14:textId="77777777" w:rsidR="0091673B" w:rsidRDefault="0091673B">
      <w:pPr>
        <w:ind w:left="0" w:hanging="2"/>
        <w:rPr>
          <w:rFonts w:ascii="Arial Narrow" w:eastAsia="Arial Narrow" w:hAnsi="Arial Narrow" w:cs="Arial Narrow"/>
          <w:color w:val="000000"/>
        </w:rPr>
      </w:pPr>
    </w:p>
    <w:p w14:paraId="00000439" w14:textId="77777777" w:rsidR="0091673B" w:rsidRDefault="0091673B">
      <w:pPr>
        <w:ind w:left="0" w:hanging="2"/>
        <w:rPr>
          <w:rFonts w:ascii="Arial Narrow" w:eastAsia="Arial Narrow" w:hAnsi="Arial Narrow" w:cs="Arial Narrow"/>
          <w:color w:val="000000"/>
        </w:rPr>
      </w:pPr>
    </w:p>
    <w:p w14:paraId="0000043A" w14:textId="77777777" w:rsidR="0091673B" w:rsidRDefault="0091673B">
      <w:pPr>
        <w:ind w:left="0" w:hanging="2"/>
        <w:rPr>
          <w:rFonts w:ascii="Arial Narrow" w:eastAsia="Arial Narrow" w:hAnsi="Arial Narrow" w:cs="Arial Narrow"/>
          <w:color w:val="000000"/>
        </w:rPr>
      </w:pPr>
    </w:p>
    <w:p w14:paraId="0000043B" w14:textId="77777777" w:rsidR="0091673B" w:rsidRDefault="0091673B">
      <w:pPr>
        <w:ind w:left="0" w:hanging="2"/>
        <w:rPr>
          <w:rFonts w:ascii="Arial Narrow" w:eastAsia="Arial Narrow" w:hAnsi="Arial Narrow" w:cs="Arial Narrow"/>
          <w:color w:val="000000"/>
        </w:rPr>
      </w:pPr>
    </w:p>
    <w:p w14:paraId="0000043C" w14:textId="77777777" w:rsidR="0091673B" w:rsidRDefault="0091673B">
      <w:pPr>
        <w:ind w:left="0" w:hanging="2"/>
        <w:rPr>
          <w:rFonts w:ascii="Arial Narrow" w:eastAsia="Arial Narrow" w:hAnsi="Arial Narrow" w:cs="Arial Narrow"/>
          <w:color w:val="000000"/>
        </w:rPr>
      </w:pPr>
    </w:p>
    <w:p w14:paraId="0000043D" w14:textId="77777777" w:rsidR="0091673B" w:rsidRDefault="0091673B">
      <w:pPr>
        <w:ind w:left="0" w:hanging="2"/>
        <w:rPr>
          <w:rFonts w:ascii="Arial Narrow" w:eastAsia="Arial Narrow" w:hAnsi="Arial Narrow" w:cs="Arial Narrow"/>
          <w:color w:val="000000"/>
        </w:rPr>
      </w:pPr>
    </w:p>
    <w:p w14:paraId="0000043E" w14:textId="77777777" w:rsidR="0091673B" w:rsidRDefault="0091673B">
      <w:pPr>
        <w:ind w:left="0" w:hanging="2"/>
        <w:rPr>
          <w:rFonts w:ascii="Arial Narrow" w:eastAsia="Arial Narrow" w:hAnsi="Arial Narrow" w:cs="Arial Narrow"/>
          <w:color w:val="000000"/>
        </w:rPr>
      </w:pPr>
    </w:p>
    <w:p w14:paraId="0000043F" w14:textId="77777777" w:rsidR="0091673B" w:rsidRDefault="0091673B">
      <w:pPr>
        <w:ind w:left="0" w:hanging="2"/>
        <w:rPr>
          <w:rFonts w:ascii="Arial Narrow" w:eastAsia="Arial Narrow" w:hAnsi="Arial Narrow" w:cs="Arial Narrow"/>
          <w:color w:val="000000"/>
        </w:rPr>
      </w:pPr>
    </w:p>
    <w:p w14:paraId="00000440" w14:textId="77777777" w:rsidR="0091673B" w:rsidRDefault="00B032E7">
      <w:pPr>
        <w:ind w:left="0" w:hanging="2"/>
        <w:rPr>
          <w:rFonts w:ascii="Arial Narrow" w:eastAsia="Arial Narrow" w:hAnsi="Arial Narrow" w:cs="Arial Narrow"/>
          <w:color w:val="000000"/>
          <w:sz w:val="36"/>
          <w:szCs w:val="36"/>
          <w:u w:val="single"/>
        </w:rPr>
      </w:pPr>
      <w:r>
        <w:br w:type="page"/>
      </w:r>
    </w:p>
    <w:p w14:paraId="00000441" w14:textId="77777777" w:rsidR="0091673B" w:rsidRDefault="0091673B">
      <w:pPr>
        <w:ind w:left="0" w:hanging="2"/>
        <w:rPr>
          <w:rFonts w:ascii="Arial Narrow" w:eastAsia="Arial Narrow" w:hAnsi="Arial Narrow" w:cs="Arial Narrow"/>
          <w:color w:val="000000"/>
        </w:rPr>
      </w:pPr>
    </w:p>
    <w:p w14:paraId="00000442" w14:textId="77777777" w:rsidR="0091673B" w:rsidRDefault="00B032E7" w:rsidP="008D4D9C">
      <w:pPr>
        <w:pStyle w:val="TitreB"/>
      </w:pPr>
      <w:bookmarkStart w:id="51" w:name="_Toc43478287"/>
      <w:r>
        <w:t>BORDURES</w:t>
      </w:r>
      <w:bookmarkEnd w:id="51"/>
    </w:p>
    <w:p w14:paraId="00000443" w14:textId="77777777" w:rsidR="0091673B" w:rsidRDefault="0091673B">
      <w:pPr>
        <w:ind w:left="0" w:hanging="2"/>
        <w:rPr>
          <w:rFonts w:ascii="Arial Narrow" w:eastAsia="Arial Narrow" w:hAnsi="Arial Narrow" w:cs="Arial Narrow"/>
          <w:color w:val="000000"/>
        </w:rPr>
      </w:pPr>
    </w:p>
    <w:p w14:paraId="00000444"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Les bordures présentent deux inconvénients majeurs à la pratique du vélo : l’inconfort et l’insécurité. </w:t>
      </w:r>
    </w:p>
    <w:p w14:paraId="00000445" w14:textId="77777777" w:rsidR="0091673B" w:rsidRDefault="0091673B">
      <w:pPr>
        <w:ind w:left="0" w:hanging="2"/>
        <w:rPr>
          <w:rFonts w:ascii="Arial Narrow" w:eastAsia="Arial Narrow" w:hAnsi="Arial Narrow" w:cs="Arial Narrow"/>
          <w:color w:val="000000"/>
        </w:rPr>
      </w:pPr>
    </w:p>
    <w:p w14:paraId="00000446"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L’</w:t>
      </w:r>
      <w:r>
        <w:rPr>
          <w:rFonts w:ascii="Arial Narrow" w:eastAsia="Arial Narrow" w:hAnsi="Arial Narrow" w:cs="Arial Narrow"/>
          <w:b/>
          <w:color w:val="000000"/>
        </w:rPr>
        <w:t xml:space="preserve">inconfort </w:t>
      </w:r>
      <w:r>
        <w:rPr>
          <w:rFonts w:ascii="Arial Narrow" w:eastAsia="Arial Narrow" w:hAnsi="Arial Narrow" w:cs="Arial Narrow"/>
          <w:color w:val="000000"/>
        </w:rPr>
        <w:t xml:space="preserve">résulte des coups dans les jantes des roues des vélos et dans le dos des cyclistes. </w:t>
      </w:r>
    </w:p>
    <w:p w14:paraId="00000447" w14:textId="77777777" w:rsidR="0091673B" w:rsidRDefault="0091673B">
      <w:pPr>
        <w:ind w:left="0" w:hanging="2"/>
        <w:rPr>
          <w:rFonts w:ascii="Arial Narrow" w:eastAsia="Arial Narrow" w:hAnsi="Arial Narrow" w:cs="Arial Narrow"/>
          <w:color w:val="000000"/>
        </w:rPr>
      </w:pPr>
    </w:p>
    <w:p w14:paraId="00000448" w14:textId="77777777" w:rsidR="0091673B" w:rsidRDefault="00B032E7">
      <w:pPr>
        <w:ind w:left="0" w:hanging="2"/>
        <w:rPr>
          <w:rFonts w:ascii="Arial Narrow" w:eastAsia="Arial Narrow" w:hAnsi="Arial Narrow" w:cs="Arial Narrow"/>
          <w:color w:val="000000"/>
        </w:rPr>
      </w:pPr>
      <w:r>
        <w:rPr>
          <w:noProof/>
        </w:rPr>
        <w:drawing>
          <wp:anchor distT="0" distB="0" distL="114300" distR="114300" simplePos="0" relativeHeight="251670528" behindDoc="0" locked="0" layoutInCell="1" hidden="0" allowOverlap="1">
            <wp:simplePos x="0" y="0"/>
            <wp:positionH relativeFrom="column">
              <wp:posOffset>6986</wp:posOffset>
            </wp:positionH>
            <wp:positionV relativeFrom="paragraph">
              <wp:posOffset>101600</wp:posOffset>
            </wp:positionV>
            <wp:extent cx="1809750" cy="1868170"/>
            <wp:effectExtent l="0" t="0" r="0" b="0"/>
            <wp:wrapSquare wrapText="bothSides" distT="0" distB="0" distL="114300" distR="114300"/>
            <wp:docPr id="1110"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08"/>
                    <a:srcRect/>
                    <a:stretch>
                      <a:fillRect/>
                    </a:stretch>
                  </pic:blipFill>
                  <pic:spPr>
                    <a:xfrm>
                      <a:off x="0" y="0"/>
                      <a:ext cx="1809750" cy="1868170"/>
                    </a:xfrm>
                    <a:prstGeom prst="rect">
                      <a:avLst/>
                    </a:prstGeom>
                    <a:ln/>
                  </pic:spPr>
                </pic:pic>
              </a:graphicData>
            </a:graphic>
          </wp:anchor>
        </w:drawing>
      </w:r>
    </w:p>
    <w:p w14:paraId="00000449" w14:textId="77777777" w:rsidR="0091673B" w:rsidRDefault="0091673B">
      <w:pPr>
        <w:ind w:left="0" w:hanging="2"/>
        <w:rPr>
          <w:rFonts w:ascii="Arial Narrow" w:eastAsia="Arial Narrow" w:hAnsi="Arial Narrow" w:cs="Arial Narrow"/>
          <w:color w:val="000000"/>
        </w:rPr>
      </w:pPr>
    </w:p>
    <w:p w14:paraId="0000044A"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La pente du caniveau CS2 couplée au ressaut de 2 cm de la bordure T2 entraîne des chocs légers lors du franchissement de la bordure. </w:t>
      </w:r>
    </w:p>
    <w:p w14:paraId="0000044B" w14:textId="77777777" w:rsidR="0091673B" w:rsidRDefault="0091673B">
      <w:pPr>
        <w:ind w:left="0" w:hanging="2"/>
        <w:rPr>
          <w:rFonts w:ascii="Arial Narrow" w:eastAsia="Arial Narrow" w:hAnsi="Arial Narrow" w:cs="Arial Narrow"/>
          <w:color w:val="000000"/>
        </w:rPr>
      </w:pPr>
    </w:p>
    <w:p w14:paraId="0000044C"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En effet, les pneus d’un vélo ont une section d’environ 3 cm (pneu standard), une bordure de 2 à 3 cm est </w:t>
      </w:r>
      <w:r>
        <w:rPr>
          <w:rFonts w:ascii="Arial Narrow" w:eastAsia="Arial Narrow" w:hAnsi="Arial Narrow" w:cs="Arial Narrow"/>
          <w:b/>
          <w:color w:val="000000"/>
        </w:rPr>
        <w:t>un obstacle équivalent à une bordure de 10 cm pour une roue de voiture</w:t>
      </w:r>
      <w:r>
        <w:rPr>
          <w:rFonts w:ascii="Arial Narrow" w:eastAsia="Arial Narrow" w:hAnsi="Arial Narrow" w:cs="Arial Narrow"/>
          <w:color w:val="000000"/>
        </w:rPr>
        <w:t xml:space="preserve">. </w:t>
      </w:r>
    </w:p>
    <w:p w14:paraId="0000044D" w14:textId="77777777" w:rsidR="0091673B" w:rsidRDefault="0091673B">
      <w:pPr>
        <w:ind w:left="0" w:hanging="2"/>
        <w:rPr>
          <w:rFonts w:ascii="Arial Narrow" w:eastAsia="Arial Narrow" w:hAnsi="Arial Narrow" w:cs="Arial Narrow"/>
          <w:color w:val="000000"/>
        </w:rPr>
      </w:pPr>
    </w:p>
    <w:p w14:paraId="0000044E" w14:textId="77777777" w:rsidR="0091673B" w:rsidRDefault="0091673B">
      <w:pPr>
        <w:ind w:left="0" w:hanging="2"/>
        <w:rPr>
          <w:rFonts w:ascii="Arial Narrow" w:eastAsia="Arial Narrow" w:hAnsi="Arial Narrow" w:cs="Arial Narrow"/>
          <w:color w:val="000000"/>
        </w:rPr>
      </w:pPr>
    </w:p>
    <w:p w14:paraId="0000044F" w14:textId="5E0E4433" w:rsidR="0091673B" w:rsidRDefault="0091673B">
      <w:pPr>
        <w:ind w:left="0" w:hanging="2"/>
        <w:rPr>
          <w:rFonts w:ascii="Arial Narrow" w:eastAsia="Arial Narrow" w:hAnsi="Arial Narrow" w:cs="Arial Narrow"/>
          <w:color w:val="000000"/>
        </w:rPr>
      </w:pPr>
    </w:p>
    <w:p w14:paraId="00000450" w14:textId="645B43E6" w:rsidR="0091673B" w:rsidRDefault="00A70BD3">
      <w:pPr>
        <w:ind w:left="0" w:hanging="2"/>
        <w:rPr>
          <w:rFonts w:ascii="Arial Narrow" w:eastAsia="Arial Narrow" w:hAnsi="Arial Narrow" w:cs="Arial Narrow"/>
          <w:color w:val="000000"/>
        </w:rPr>
      </w:pPr>
      <w:r>
        <w:rPr>
          <w:noProof/>
        </w:rPr>
        <w:drawing>
          <wp:anchor distT="0" distB="0" distL="114300" distR="114300" simplePos="0" relativeHeight="251671552" behindDoc="0" locked="0" layoutInCell="1" hidden="0" allowOverlap="1" wp14:editId="7268AA4F">
            <wp:simplePos x="0" y="0"/>
            <wp:positionH relativeFrom="margin">
              <wp:align>left</wp:align>
            </wp:positionH>
            <wp:positionV relativeFrom="paragraph">
              <wp:posOffset>64770</wp:posOffset>
            </wp:positionV>
            <wp:extent cx="4718050" cy="2252345"/>
            <wp:effectExtent l="0" t="0" r="6350" b="0"/>
            <wp:wrapSquare wrapText="bothSides" distT="0" distB="0" distL="114300" distR="114300"/>
            <wp:docPr id="1109"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09"/>
                    <a:srcRect/>
                    <a:stretch>
                      <a:fillRect/>
                    </a:stretch>
                  </pic:blipFill>
                  <pic:spPr>
                    <a:xfrm>
                      <a:off x="0" y="0"/>
                      <a:ext cx="4718050" cy="2252345"/>
                    </a:xfrm>
                    <a:prstGeom prst="rect">
                      <a:avLst/>
                    </a:prstGeom>
                    <a:ln/>
                  </pic:spPr>
                </pic:pic>
              </a:graphicData>
            </a:graphic>
          </wp:anchor>
        </w:drawing>
      </w:r>
    </w:p>
    <w:p w14:paraId="00000451" w14:textId="77777777" w:rsidR="0091673B" w:rsidRDefault="0091673B">
      <w:pPr>
        <w:ind w:left="0" w:hanging="2"/>
        <w:rPr>
          <w:rFonts w:ascii="Arial Narrow" w:eastAsia="Arial Narrow" w:hAnsi="Arial Narrow" w:cs="Arial Narrow"/>
          <w:color w:val="000000"/>
        </w:rPr>
      </w:pPr>
    </w:p>
    <w:p w14:paraId="00000452" w14:textId="77777777" w:rsidR="0091673B" w:rsidRDefault="0091673B">
      <w:pPr>
        <w:ind w:left="0" w:hanging="2"/>
        <w:rPr>
          <w:rFonts w:ascii="Arial Narrow" w:eastAsia="Arial Narrow" w:hAnsi="Arial Narrow" w:cs="Arial Narrow"/>
          <w:color w:val="000000"/>
        </w:rPr>
      </w:pPr>
    </w:p>
    <w:p w14:paraId="00000453" w14:textId="77777777" w:rsidR="0091673B" w:rsidRDefault="0091673B">
      <w:pPr>
        <w:ind w:left="0" w:hanging="2"/>
        <w:rPr>
          <w:rFonts w:ascii="Arial Narrow" w:eastAsia="Arial Narrow" w:hAnsi="Arial Narrow" w:cs="Arial Narrow"/>
          <w:color w:val="000000"/>
        </w:rPr>
      </w:pPr>
    </w:p>
    <w:p w14:paraId="00000454" w14:textId="77777777" w:rsidR="0091673B" w:rsidRDefault="0091673B">
      <w:pPr>
        <w:ind w:left="0" w:hanging="2"/>
        <w:rPr>
          <w:rFonts w:ascii="Arial Narrow" w:eastAsia="Arial Narrow" w:hAnsi="Arial Narrow" w:cs="Arial Narrow"/>
          <w:color w:val="000000"/>
        </w:rPr>
      </w:pPr>
    </w:p>
    <w:p w14:paraId="00000455" w14:textId="77777777" w:rsidR="0091673B" w:rsidRDefault="0091673B">
      <w:pPr>
        <w:ind w:left="0" w:hanging="2"/>
        <w:rPr>
          <w:rFonts w:ascii="Arial Narrow" w:eastAsia="Arial Narrow" w:hAnsi="Arial Narrow" w:cs="Arial Narrow"/>
          <w:color w:val="000000"/>
        </w:rPr>
      </w:pPr>
    </w:p>
    <w:p w14:paraId="00000456" w14:textId="77777777" w:rsidR="0091673B" w:rsidRDefault="0091673B">
      <w:pPr>
        <w:ind w:left="0" w:hanging="2"/>
        <w:rPr>
          <w:rFonts w:ascii="Arial Narrow" w:eastAsia="Arial Narrow" w:hAnsi="Arial Narrow" w:cs="Arial Narrow"/>
          <w:color w:val="000000"/>
        </w:rPr>
      </w:pPr>
    </w:p>
    <w:p w14:paraId="00000457" w14:textId="77777777" w:rsidR="0091673B" w:rsidRDefault="0091673B">
      <w:pPr>
        <w:ind w:left="0" w:hanging="2"/>
        <w:rPr>
          <w:rFonts w:ascii="Arial Narrow" w:eastAsia="Arial Narrow" w:hAnsi="Arial Narrow" w:cs="Arial Narrow"/>
          <w:color w:val="000000"/>
        </w:rPr>
      </w:pPr>
    </w:p>
    <w:p w14:paraId="00000458" w14:textId="77777777" w:rsidR="0091673B" w:rsidRDefault="0091673B">
      <w:pPr>
        <w:ind w:left="0" w:hanging="2"/>
        <w:rPr>
          <w:rFonts w:ascii="Arial Narrow" w:eastAsia="Arial Narrow" w:hAnsi="Arial Narrow" w:cs="Arial Narrow"/>
          <w:color w:val="000000"/>
        </w:rPr>
      </w:pPr>
    </w:p>
    <w:p w14:paraId="00000459" w14:textId="77777777" w:rsidR="0091673B" w:rsidRDefault="0091673B">
      <w:pPr>
        <w:ind w:left="0" w:hanging="2"/>
        <w:rPr>
          <w:rFonts w:ascii="Arial Narrow" w:eastAsia="Arial Narrow" w:hAnsi="Arial Narrow" w:cs="Arial Narrow"/>
          <w:color w:val="000000"/>
        </w:rPr>
      </w:pPr>
    </w:p>
    <w:p w14:paraId="0000045A" w14:textId="77777777" w:rsidR="0091673B" w:rsidRDefault="0091673B">
      <w:pPr>
        <w:ind w:left="0" w:hanging="2"/>
        <w:rPr>
          <w:rFonts w:ascii="Arial Narrow" w:eastAsia="Arial Narrow" w:hAnsi="Arial Narrow" w:cs="Arial Narrow"/>
          <w:color w:val="000000"/>
        </w:rPr>
      </w:pPr>
    </w:p>
    <w:p w14:paraId="0000045B" w14:textId="77777777" w:rsidR="0091673B" w:rsidRDefault="0091673B">
      <w:pPr>
        <w:ind w:left="0" w:hanging="2"/>
        <w:rPr>
          <w:rFonts w:ascii="Arial Narrow" w:eastAsia="Arial Narrow" w:hAnsi="Arial Narrow" w:cs="Arial Narrow"/>
          <w:color w:val="000000"/>
        </w:rPr>
      </w:pPr>
    </w:p>
    <w:p w14:paraId="0000045C" w14:textId="77777777" w:rsidR="0091673B" w:rsidRDefault="0091673B">
      <w:pPr>
        <w:ind w:left="0" w:hanging="2"/>
        <w:rPr>
          <w:rFonts w:ascii="Arial Narrow" w:eastAsia="Arial Narrow" w:hAnsi="Arial Narrow" w:cs="Arial Narrow"/>
          <w:color w:val="000000"/>
        </w:rPr>
      </w:pPr>
    </w:p>
    <w:p w14:paraId="0000045D"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Empruntées à répétition, les bordures peuvent dégouter les cyclistes les plus aguerris car leurs trajets deviennent vite inconfortables. </w:t>
      </w:r>
    </w:p>
    <w:p w14:paraId="0000045E" w14:textId="77777777" w:rsidR="0091673B" w:rsidRDefault="0091673B">
      <w:pPr>
        <w:ind w:left="0" w:hanging="2"/>
        <w:rPr>
          <w:rFonts w:ascii="Arial Narrow" w:eastAsia="Arial Narrow" w:hAnsi="Arial Narrow" w:cs="Arial Narrow"/>
          <w:color w:val="000000"/>
        </w:rPr>
      </w:pPr>
    </w:p>
    <w:p w14:paraId="0000045F" w14:textId="1F8E7E5C"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En plus de l’inconfort, les bordures présentent un </w:t>
      </w:r>
      <w:r>
        <w:rPr>
          <w:rFonts w:ascii="Arial Narrow" w:eastAsia="Arial Narrow" w:hAnsi="Arial Narrow" w:cs="Arial Narrow"/>
          <w:b/>
          <w:color w:val="000000"/>
        </w:rPr>
        <w:t xml:space="preserve">danger </w:t>
      </w:r>
      <w:r>
        <w:rPr>
          <w:rFonts w:ascii="Arial Narrow" w:eastAsia="Arial Narrow" w:hAnsi="Arial Narrow" w:cs="Arial Narrow"/>
          <w:color w:val="000000"/>
        </w:rPr>
        <w:t xml:space="preserve">car : </w:t>
      </w:r>
    </w:p>
    <w:p w14:paraId="389257CE" w14:textId="77777777" w:rsidR="00A70BD3" w:rsidRDefault="00A70BD3">
      <w:pPr>
        <w:ind w:left="0" w:hanging="2"/>
        <w:rPr>
          <w:rFonts w:ascii="Arial Narrow" w:eastAsia="Arial Narrow" w:hAnsi="Arial Narrow" w:cs="Arial Narrow"/>
          <w:color w:val="000000"/>
        </w:rPr>
      </w:pPr>
    </w:p>
    <w:p w14:paraId="00000460" w14:textId="6CC340EF" w:rsidR="0091673B" w:rsidRDefault="00B032E7">
      <w:pPr>
        <w:spacing w:after="18"/>
        <w:ind w:left="0" w:hanging="2"/>
        <w:rPr>
          <w:rFonts w:ascii="Arial Narrow" w:eastAsia="Arial Narrow" w:hAnsi="Arial Narrow" w:cs="Arial Narrow"/>
          <w:color w:val="000000"/>
        </w:rPr>
      </w:pPr>
      <w:r>
        <w:rPr>
          <w:rFonts w:ascii="Arial Narrow" w:eastAsia="Arial Narrow" w:hAnsi="Arial Narrow" w:cs="Arial Narrow"/>
          <w:color w:val="000000"/>
        </w:rPr>
        <w:t xml:space="preserve">- Une bordure abordée en mouvement tournant contraint le cycliste à changer de trajectoire pour l’aborder perpendiculairement. Les automobilistes qui le suivent de près peuvent être surpris voir entrer en conflit avec le cycliste. </w:t>
      </w:r>
    </w:p>
    <w:p w14:paraId="199F03D8" w14:textId="77777777" w:rsidR="00A70BD3" w:rsidRDefault="00A70BD3">
      <w:pPr>
        <w:spacing w:after="18"/>
        <w:ind w:left="0" w:hanging="2"/>
        <w:rPr>
          <w:rFonts w:ascii="Arial Narrow" w:eastAsia="Arial Narrow" w:hAnsi="Arial Narrow" w:cs="Arial Narrow"/>
          <w:color w:val="000000"/>
        </w:rPr>
      </w:pPr>
    </w:p>
    <w:p w14:paraId="00000461"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 Une bordure abordée de face oblige le cycliste à ralentir fortement ce qui peut surprendre les autres usagers. </w:t>
      </w:r>
    </w:p>
    <w:p w14:paraId="00000462" w14:textId="77777777" w:rsidR="0091673B" w:rsidRDefault="0091673B">
      <w:pPr>
        <w:ind w:left="0" w:hanging="2"/>
        <w:rPr>
          <w:rFonts w:ascii="Arial Narrow" w:eastAsia="Arial Narrow" w:hAnsi="Arial Narrow" w:cs="Arial Narrow"/>
          <w:color w:val="000000"/>
        </w:rPr>
      </w:pPr>
    </w:p>
    <w:p w14:paraId="00000463"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Il est donc primordial d’intégrer </w:t>
      </w:r>
      <w:r w:rsidRPr="00A70BD3">
        <w:rPr>
          <w:rFonts w:ascii="Arial Narrow" w:eastAsia="Arial Narrow" w:hAnsi="Arial Narrow" w:cs="Arial Narrow"/>
          <w:b/>
          <w:color w:val="1F497D" w:themeColor="text2"/>
        </w:rPr>
        <w:t>en amont de chaque projet les « abaissés de bordures » à zéro</w:t>
      </w:r>
      <w:r>
        <w:rPr>
          <w:rFonts w:ascii="Arial Narrow" w:eastAsia="Arial Narrow" w:hAnsi="Arial Narrow" w:cs="Arial Narrow"/>
          <w:color w:val="000000"/>
        </w:rPr>
        <w:t xml:space="preserve">. A défaut, l’aménagement réalisé sera inadapté et donc peu utilisé, entrainant des dépenses inutiles et couteuses. </w:t>
      </w:r>
    </w:p>
    <w:p w14:paraId="00000464" w14:textId="77777777" w:rsidR="0091673B" w:rsidRDefault="0091673B">
      <w:pPr>
        <w:ind w:left="0" w:hanging="2"/>
        <w:rPr>
          <w:rFonts w:ascii="Arial Narrow" w:eastAsia="Arial Narrow" w:hAnsi="Arial Narrow" w:cs="Arial Narrow"/>
          <w:color w:val="000000"/>
        </w:rPr>
      </w:pPr>
    </w:p>
    <w:p w14:paraId="00000465" w14:textId="77777777" w:rsidR="0091673B" w:rsidRDefault="0091673B">
      <w:pPr>
        <w:ind w:left="0" w:hanging="2"/>
        <w:rPr>
          <w:rFonts w:ascii="Arial Narrow" w:eastAsia="Arial Narrow" w:hAnsi="Arial Narrow" w:cs="Arial Narrow"/>
          <w:color w:val="000000"/>
        </w:rPr>
      </w:pPr>
    </w:p>
    <w:p w14:paraId="00000466" w14:textId="77777777" w:rsidR="0091673B" w:rsidRDefault="0091673B">
      <w:pPr>
        <w:ind w:left="0" w:hanging="2"/>
        <w:rPr>
          <w:rFonts w:ascii="Arial Narrow" w:eastAsia="Arial Narrow" w:hAnsi="Arial Narrow" w:cs="Arial Narrow"/>
          <w:color w:val="000000"/>
        </w:rPr>
      </w:pPr>
    </w:p>
    <w:p w14:paraId="00000467" w14:textId="77777777" w:rsidR="0091673B" w:rsidRDefault="0091673B">
      <w:pPr>
        <w:ind w:left="0" w:hanging="2"/>
        <w:rPr>
          <w:rFonts w:ascii="Arial Narrow" w:eastAsia="Arial Narrow" w:hAnsi="Arial Narrow" w:cs="Arial Narrow"/>
          <w:color w:val="000000"/>
        </w:rPr>
      </w:pPr>
    </w:p>
    <w:p w14:paraId="00000468" w14:textId="77777777" w:rsidR="0091673B" w:rsidRDefault="0091673B">
      <w:pPr>
        <w:ind w:left="0" w:hanging="2"/>
        <w:rPr>
          <w:rFonts w:ascii="Arial Narrow" w:eastAsia="Arial Narrow" w:hAnsi="Arial Narrow" w:cs="Arial Narrow"/>
          <w:color w:val="000000"/>
        </w:rPr>
      </w:pPr>
    </w:p>
    <w:p w14:paraId="00000469" w14:textId="77777777" w:rsidR="0091673B" w:rsidRDefault="0091673B">
      <w:pPr>
        <w:ind w:left="0" w:hanging="2"/>
        <w:rPr>
          <w:rFonts w:ascii="Arial Narrow" w:eastAsia="Arial Narrow" w:hAnsi="Arial Narrow" w:cs="Arial Narrow"/>
          <w:color w:val="000000"/>
        </w:rPr>
      </w:pPr>
    </w:p>
    <w:p w14:paraId="0000046A" w14:textId="77777777" w:rsidR="0091673B" w:rsidRDefault="0091673B">
      <w:pPr>
        <w:ind w:left="0" w:hanging="2"/>
        <w:rPr>
          <w:rFonts w:ascii="Arial Narrow" w:eastAsia="Arial Narrow" w:hAnsi="Arial Narrow" w:cs="Arial Narrow"/>
          <w:color w:val="000000"/>
        </w:rPr>
      </w:pPr>
    </w:p>
    <w:p w14:paraId="0000046B" w14:textId="77777777" w:rsidR="0091673B" w:rsidRDefault="0091673B">
      <w:pPr>
        <w:ind w:left="0" w:hanging="2"/>
        <w:rPr>
          <w:rFonts w:ascii="Arial Narrow" w:eastAsia="Arial Narrow" w:hAnsi="Arial Narrow" w:cs="Arial Narrow"/>
          <w:color w:val="000000"/>
        </w:rPr>
      </w:pPr>
    </w:p>
    <w:p w14:paraId="0000046F" w14:textId="34452F00" w:rsidR="0091673B" w:rsidRPr="00A70BD3" w:rsidRDefault="00B032E7" w:rsidP="00A70BD3">
      <w:pPr>
        <w:pStyle w:val="Paragraphedeliste"/>
        <w:numPr>
          <w:ilvl w:val="0"/>
          <w:numId w:val="32"/>
        </w:numPr>
        <w:ind w:leftChars="0" w:firstLineChars="0"/>
        <w:rPr>
          <w:rFonts w:ascii="Arial Narrow" w:eastAsia="Arial Narrow" w:hAnsi="Arial Narrow" w:cs="Arial Narrow"/>
          <w:color w:val="000000"/>
        </w:rPr>
      </w:pPr>
      <w:r w:rsidRPr="00A70BD3">
        <w:rPr>
          <w:rFonts w:ascii="Arial Narrow" w:eastAsia="Arial Narrow" w:hAnsi="Arial Narrow" w:cs="Arial Narrow"/>
          <w:b/>
          <w:color w:val="000000"/>
        </w:rPr>
        <w:t xml:space="preserve">Les bordures à zéro </w:t>
      </w:r>
    </w:p>
    <w:p w14:paraId="00000470" w14:textId="77777777" w:rsidR="0091673B" w:rsidRDefault="0091673B">
      <w:pPr>
        <w:ind w:left="0" w:hanging="2"/>
        <w:rPr>
          <w:rFonts w:ascii="Arial Narrow" w:eastAsia="Arial Narrow" w:hAnsi="Arial Narrow" w:cs="Arial Narrow"/>
          <w:color w:val="000000"/>
        </w:rPr>
      </w:pPr>
    </w:p>
    <w:p w14:paraId="00000471"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Afin de conserver la continuité du fil d’eau, il faut créer un fil d’eau légèrement en V. </w:t>
      </w:r>
    </w:p>
    <w:p w14:paraId="00000472" w14:textId="77777777" w:rsidR="0091673B" w:rsidRDefault="0091673B">
      <w:pPr>
        <w:ind w:left="0" w:hanging="2"/>
        <w:rPr>
          <w:rFonts w:ascii="Arial Narrow" w:eastAsia="Arial Narrow" w:hAnsi="Arial Narrow" w:cs="Arial Narrow"/>
          <w:color w:val="000000"/>
        </w:rPr>
      </w:pPr>
    </w:p>
    <w:p w14:paraId="00000473"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Trois possibilités techniques sont envisageables : </w:t>
      </w:r>
    </w:p>
    <w:p w14:paraId="00000474" w14:textId="77777777" w:rsidR="0091673B" w:rsidRDefault="0091673B">
      <w:pPr>
        <w:ind w:left="0" w:hanging="2"/>
        <w:rPr>
          <w:rFonts w:ascii="Arial Narrow" w:eastAsia="Arial Narrow" w:hAnsi="Arial Narrow" w:cs="Arial Narrow"/>
          <w:color w:val="000000"/>
        </w:rPr>
      </w:pPr>
    </w:p>
    <w:p w14:paraId="00000475" w14:textId="77777777" w:rsidR="0091673B" w:rsidRPr="00A70BD3" w:rsidRDefault="00B032E7">
      <w:pPr>
        <w:numPr>
          <w:ilvl w:val="0"/>
          <w:numId w:val="6"/>
        </w:numPr>
        <w:pBdr>
          <w:top w:val="nil"/>
          <w:left w:val="nil"/>
          <w:bottom w:val="nil"/>
          <w:right w:val="nil"/>
          <w:between w:val="nil"/>
        </w:pBdr>
        <w:spacing w:line="240" w:lineRule="auto"/>
        <w:ind w:left="0" w:hanging="2"/>
        <w:jc w:val="left"/>
        <w:rPr>
          <w:rFonts w:ascii="Arial Narrow" w:eastAsia="Arial Narrow" w:hAnsi="Arial Narrow" w:cs="Arial Narrow"/>
          <w:b/>
          <w:color w:val="1F497D" w:themeColor="text2"/>
        </w:rPr>
      </w:pPr>
      <w:r w:rsidRPr="00A70BD3">
        <w:rPr>
          <w:rFonts w:ascii="Arial Narrow" w:eastAsia="Arial Narrow" w:hAnsi="Arial Narrow" w:cs="Arial Narrow"/>
          <w:b/>
          <w:color w:val="1F497D" w:themeColor="text2"/>
          <w:u w:val="single"/>
        </w:rPr>
        <w:t>Associer deux éléments modulaires de type CS1 ou CS2</w:t>
      </w:r>
      <w:r w:rsidRPr="00A70BD3">
        <w:rPr>
          <w:rFonts w:ascii="Arial Narrow" w:eastAsia="Arial Narrow" w:hAnsi="Arial Narrow" w:cs="Arial Narrow"/>
          <w:b/>
          <w:color w:val="1F497D" w:themeColor="text2"/>
        </w:rPr>
        <w:t xml:space="preserve"> </w:t>
      </w:r>
    </w:p>
    <w:p w14:paraId="00000476" w14:textId="77777777" w:rsidR="0091673B" w:rsidRDefault="0091673B">
      <w:pPr>
        <w:ind w:left="0" w:hanging="2"/>
        <w:rPr>
          <w:rFonts w:ascii="Arial Narrow" w:eastAsia="Arial Narrow" w:hAnsi="Arial Narrow" w:cs="Arial Narrow"/>
          <w:color w:val="000000"/>
        </w:rPr>
      </w:pPr>
    </w:p>
    <w:p w14:paraId="00000477" w14:textId="77777777" w:rsidR="0091673B" w:rsidRDefault="00B032E7">
      <w:pPr>
        <w:ind w:left="0" w:hanging="2"/>
        <w:rPr>
          <w:rFonts w:ascii="Arial Narrow" w:eastAsia="Arial Narrow" w:hAnsi="Arial Narrow" w:cs="Arial Narrow"/>
          <w:color w:val="000000"/>
        </w:rPr>
      </w:pPr>
      <w:r>
        <w:rPr>
          <w:noProof/>
        </w:rPr>
        <w:drawing>
          <wp:anchor distT="0" distB="0" distL="114300" distR="114300" simplePos="0" relativeHeight="251672576" behindDoc="0" locked="0" layoutInCell="1" hidden="0" allowOverlap="1">
            <wp:simplePos x="0" y="0"/>
            <wp:positionH relativeFrom="column">
              <wp:posOffset>6986</wp:posOffset>
            </wp:positionH>
            <wp:positionV relativeFrom="paragraph">
              <wp:posOffset>83185</wp:posOffset>
            </wp:positionV>
            <wp:extent cx="2803525" cy="1881505"/>
            <wp:effectExtent l="0" t="0" r="0" b="0"/>
            <wp:wrapSquare wrapText="bothSides" distT="0" distB="0" distL="114300" distR="114300"/>
            <wp:docPr id="110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0"/>
                    <a:srcRect/>
                    <a:stretch>
                      <a:fillRect/>
                    </a:stretch>
                  </pic:blipFill>
                  <pic:spPr>
                    <a:xfrm>
                      <a:off x="0" y="0"/>
                      <a:ext cx="2803525" cy="1881505"/>
                    </a:xfrm>
                    <a:prstGeom prst="rect">
                      <a:avLst/>
                    </a:prstGeom>
                    <a:ln/>
                  </pic:spPr>
                </pic:pic>
              </a:graphicData>
            </a:graphic>
          </wp:anchor>
        </w:drawing>
      </w:r>
    </w:p>
    <w:p w14:paraId="00000478" w14:textId="77777777" w:rsidR="0091673B" w:rsidRDefault="0091673B">
      <w:pPr>
        <w:ind w:left="0" w:hanging="2"/>
        <w:rPr>
          <w:rFonts w:ascii="Arial Narrow" w:eastAsia="Arial Narrow" w:hAnsi="Arial Narrow" w:cs="Arial Narrow"/>
          <w:color w:val="000000"/>
        </w:rPr>
      </w:pPr>
    </w:p>
    <w:p w14:paraId="00000479" w14:textId="77777777" w:rsidR="0091673B" w:rsidRDefault="0091673B">
      <w:pPr>
        <w:ind w:left="0" w:hanging="2"/>
        <w:rPr>
          <w:rFonts w:ascii="Arial Narrow" w:eastAsia="Arial Narrow" w:hAnsi="Arial Narrow" w:cs="Arial Narrow"/>
          <w:color w:val="000000"/>
        </w:rPr>
      </w:pPr>
    </w:p>
    <w:p w14:paraId="0000047A" w14:textId="77777777" w:rsidR="0091673B" w:rsidRDefault="0091673B">
      <w:pPr>
        <w:ind w:left="0" w:hanging="2"/>
        <w:rPr>
          <w:rFonts w:ascii="Arial Narrow" w:eastAsia="Arial Narrow" w:hAnsi="Arial Narrow" w:cs="Arial Narrow"/>
          <w:color w:val="000000"/>
        </w:rPr>
      </w:pPr>
    </w:p>
    <w:p w14:paraId="0000047B"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Cette technique permet une adaptation aisée au lieu concerné. </w:t>
      </w:r>
    </w:p>
    <w:p w14:paraId="0000047C" w14:textId="77777777" w:rsidR="0091673B" w:rsidRDefault="0091673B">
      <w:pPr>
        <w:ind w:left="0" w:hanging="2"/>
        <w:rPr>
          <w:rFonts w:ascii="Arial Narrow" w:eastAsia="Arial Narrow" w:hAnsi="Arial Narrow" w:cs="Arial Narrow"/>
          <w:color w:val="000000"/>
        </w:rPr>
      </w:pPr>
    </w:p>
    <w:p w14:paraId="0000047D" w14:textId="77777777" w:rsidR="0091673B" w:rsidRDefault="0091673B">
      <w:pPr>
        <w:ind w:left="0" w:hanging="2"/>
        <w:rPr>
          <w:rFonts w:ascii="Arial Narrow" w:eastAsia="Arial Narrow" w:hAnsi="Arial Narrow" w:cs="Arial Narrow"/>
          <w:color w:val="000000"/>
        </w:rPr>
      </w:pPr>
    </w:p>
    <w:p w14:paraId="0000047E" w14:textId="77777777" w:rsidR="0091673B" w:rsidRDefault="0091673B">
      <w:pPr>
        <w:ind w:left="0" w:hanging="2"/>
        <w:rPr>
          <w:rFonts w:ascii="Arial Narrow" w:eastAsia="Arial Narrow" w:hAnsi="Arial Narrow" w:cs="Arial Narrow"/>
          <w:color w:val="000000"/>
        </w:rPr>
      </w:pPr>
    </w:p>
    <w:p w14:paraId="0000047F" w14:textId="77777777" w:rsidR="0091673B" w:rsidRDefault="0091673B">
      <w:pPr>
        <w:ind w:left="0" w:hanging="2"/>
        <w:rPr>
          <w:rFonts w:ascii="Arial Narrow" w:eastAsia="Arial Narrow" w:hAnsi="Arial Narrow" w:cs="Arial Narrow"/>
          <w:color w:val="000000"/>
        </w:rPr>
      </w:pPr>
    </w:p>
    <w:p w14:paraId="00000480" w14:textId="77777777" w:rsidR="0091673B" w:rsidRDefault="0091673B">
      <w:pPr>
        <w:ind w:left="0" w:hanging="2"/>
        <w:rPr>
          <w:rFonts w:ascii="Arial Narrow" w:eastAsia="Arial Narrow" w:hAnsi="Arial Narrow" w:cs="Arial Narrow"/>
          <w:color w:val="000000"/>
        </w:rPr>
      </w:pPr>
    </w:p>
    <w:p w14:paraId="00000481" w14:textId="77777777" w:rsidR="0091673B" w:rsidRDefault="0091673B">
      <w:pPr>
        <w:ind w:left="0" w:hanging="2"/>
        <w:rPr>
          <w:rFonts w:ascii="Arial Narrow" w:eastAsia="Arial Narrow" w:hAnsi="Arial Narrow" w:cs="Arial Narrow"/>
          <w:color w:val="000000"/>
        </w:rPr>
      </w:pPr>
    </w:p>
    <w:p w14:paraId="00000482" w14:textId="77777777" w:rsidR="0091673B" w:rsidRDefault="00B032E7">
      <w:pPr>
        <w:ind w:left="0" w:hanging="2"/>
        <w:rPr>
          <w:rFonts w:ascii="Arial Narrow" w:eastAsia="Arial Narrow" w:hAnsi="Arial Narrow" w:cs="Arial Narrow"/>
          <w:color w:val="000000"/>
        </w:rPr>
      </w:pPr>
      <w:r>
        <w:rPr>
          <w:noProof/>
        </w:rPr>
        <w:drawing>
          <wp:anchor distT="0" distB="0" distL="114300" distR="114300" simplePos="0" relativeHeight="251673600" behindDoc="0" locked="0" layoutInCell="1" hidden="0" allowOverlap="1">
            <wp:simplePos x="0" y="0"/>
            <wp:positionH relativeFrom="column">
              <wp:posOffset>3242310</wp:posOffset>
            </wp:positionH>
            <wp:positionV relativeFrom="paragraph">
              <wp:posOffset>20955</wp:posOffset>
            </wp:positionV>
            <wp:extent cx="2667000" cy="1086485"/>
            <wp:effectExtent l="0" t="0" r="0" b="0"/>
            <wp:wrapSquare wrapText="bothSides" distT="0" distB="0" distL="114300" distR="114300"/>
            <wp:docPr id="1105"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11"/>
                    <a:srcRect/>
                    <a:stretch>
                      <a:fillRect/>
                    </a:stretch>
                  </pic:blipFill>
                  <pic:spPr>
                    <a:xfrm>
                      <a:off x="0" y="0"/>
                      <a:ext cx="2667000" cy="1086485"/>
                    </a:xfrm>
                    <a:prstGeom prst="rect">
                      <a:avLst/>
                    </a:prstGeom>
                    <a:ln/>
                  </pic:spPr>
                </pic:pic>
              </a:graphicData>
            </a:graphic>
          </wp:anchor>
        </w:drawing>
      </w:r>
    </w:p>
    <w:p w14:paraId="00000483"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Attention, l’utilisation d’un module type CC1 est déconseillée car le creux imposé par le module présente les mêmes inconvénients qu’une bordure de 2cm. </w:t>
      </w:r>
    </w:p>
    <w:p w14:paraId="00000484" w14:textId="77777777" w:rsidR="0091673B" w:rsidRDefault="0091673B">
      <w:pPr>
        <w:ind w:left="0" w:hanging="2"/>
        <w:rPr>
          <w:rFonts w:ascii="Arial Narrow" w:eastAsia="Arial Narrow" w:hAnsi="Arial Narrow" w:cs="Arial Narrow"/>
          <w:color w:val="000000"/>
        </w:rPr>
      </w:pPr>
    </w:p>
    <w:p w14:paraId="00000485" w14:textId="77777777" w:rsidR="0091673B" w:rsidRDefault="0091673B">
      <w:pPr>
        <w:ind w:left="0" w:hanging="2"/>
        <w:rPr>
          <w:rFonts w:ascii="Arial Narrow" w:eastAsia="Arial Narrow" w:hAnsi="Arial Narrow" w:cs="Arial Narrow"/>
          <w:color w:val="000000"/>
        </w:rPr>
      </w:pPr>
    </w:p>
    <w:p w14:paraId="00000486" w14:textId="77777777" w:rsidR="0091673B" w:rsidRDefault="0091673B">
      <w:pPr>
        <w:ind w:left="0" w:hanging="2"/>
        <w:rPr>
          <w:rFonts w:ascii="Arial Narrow" w:eastAsia="Arial Narrow" w:hAnsi="Arial Narrow" w:cs="Arial Narrow"/>
          <w:color w:val="000000"/>
        </w:rPr>
      </w:pPr>
    </w:p>
    <w:p w14:paraId="00000487" w14:textId="77777777" w:rsidR="0091673B" w:rsidRPr="00A70BD3" w:rsidRDefault="00B032E7">
      <w:pPr>
        <w:numPr>
          <w:ilvl w:val="0"/>
          <w:numId w:val="6"/>
        </w:numPr>
        <w:pBdr>
          <w:top w:val="nil"/>
          <w:left w:val="nil"/>
          <w:bottom w:val="nil"/>
          <w:right w:val="nil"/>
          <w:between w:val="nil"/>
        </w:pBdr>
        <w:spacing w:line="240" w:lineRule="auto"/>
        <w:ind w:left="0" w:hanging="2"/>
        <w:jc w:val="left"/>
        <w:rPr>
          <w:rFonts w:ascii="Arial Narrow" w:eastAsia="Arial Narrow" w:hAnsi="Arial Narrow" w:cs="Arial Narrow"/>
          <w:b/>
          <w:color w:val="1F497D" w:themeColor="text2"/>
          <w:u w:val="single"/>
        </w:rPr>
      </w:pPr>
      <w:r w:rsidRPr="00A70BD3">
        <w:rPr>
          <w:rFonts w:ascii="Arial Narrow" w:eastAsia="Arial Narrow" w:hAnsi="Arial Narrow" w:cs="Arial Narrow"/>
          <w:b/>
          <w:color w:val="1F497D" w:themeColor="text2"/>
          <w:u w:val="single"/>
        </w:rPr>
        <w:t xml:space="preserve">Utiliser des matériaux coulés pour créer la jonction avec le module </w:t>
      </w:r>
    </w:p>
    <w:p w14:paraId="00000488" w14:textId="77777777" w:rsidR="0091673B" w:rsidRDefault="00B032E7">
      <w:pPr>
        <w:ind w:left="0" w:hanging="2"/>
        <w:rPr>
          <w:rFonts w:ascii="Arial Narrow" w:eastAsia="Arial Narrow" w:hAnsi="Arial Narrow" w:cs="Arial Narrow"/>
          <w:color w:val="000000"/>
          <w:u w:val="single"/>
        </w:rPr>
      </w:pPr>
      <w:r>
        <w:rPr>
          <w:noProof/>
        </w:rPr>
        <w:drawing>
          <wp:anchor distT="0" distB="0" distL="114300" distR="114300" simplePos="0" relativeHeight="251674624" behindDoc="0" locked="0" layoutInCell="1" hidden="0" allowOverlap="1">
            <wp:simplePos x="0" y="0"/>
            <wp:positionH relativeFrom="column">
              <wp:posOffset>650240</wp:posOffset>
            </wp:positionH>
            <wp:positionV relativeFrom="paragraph">
              <wp:posOffset>180340</wp:posOffset>
            </wp:positionV>
            <wp:extent cx="4332605" cy="2319020"/>
            <wp:effectExtent l="0" t="0" r="0" b="0"/>
            <wp:wrapSquare wrapText="bothSides" distT="0" distB="0" distL="114300" distR="114300"/>
            <wp:docPr id="110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2"/>
                    <a:srcRect/>
                    <a:stretch>
                      <a:fillRect/>
                    </a:stretch>
                  </pic:blipFill>
                  <pic:spPr>
                    <a:xfrm>
                      <a:off x="0" y="0"/>
                      <a:ext cx="4332605" cy="2319020"/>
                    </a:xfrm>
                    <a:prstGeom prst="rect">
                      <a:avLst/>
                    </a:prstGeom>
                    <a:ln/>
                  </pic:spPr>
                </pic:pic>
              </a:graphicData>
            </a:graphic>
          </wp:anchor>
        </w:drawing>
      </w:r>
    </w:p>
    <w:p w14:paraId="00000489" w14:textId="77777777" w:rsidR="0091673B" w:rsidRDefault="0091673B">
      <w:pPr>
        <w:ind w:left="0" w:hanging="2"/>
        <w:rPr>
          <w:rFonts w:ascii="Arial Narrow" w:eastAsia="Arial Narrow" w:hAnsi="Arial Narrow" w:cs="Arial Narrow"/>
          <w:color w:val="000000"/>
          <w:u w:val="single"/>
        </w:rPr>
      </w:pPr>
    </w:p>
    <w:p w14:paraId="0000048A" w14:textId="77777777" w:rsidR="0091673B" w:rsidRDefault="0091673B">
      <w:pPr>
        <w:ind w:left="0" w:hanging="2"/>
        <w:rPr>
          <w:rFonts w:ascii="Arial Narrow" w:eastAsia="Arial Narrow" w:hAnsi="Arial Narrow" w:cs="Arial Narrow"/>
          <w:color w:val="000000"/>
        </w:rPr>
      </w:pPr>
    </w:p>
    <w:p w14:paraId="0000048B" w14:textId="77777777" w:rsidR="0091673B" w:rsidRDefault="0091673B">
      <w:pPr>
        <w:ind w:left="0" w:hanging="2"/>
        <w:rPr>
          <w:rFonts w:ascii="Arial Narrow" w:eastAsia="Arial Narrow" w:hAnsi="Arial Narrow" w:cs="Arial Narrow"/>
          <w:color w:val="000000"/>
        </w:rPr>
      </w:pPr>
    </w:p>
    <w:p w14:paraId="0000048C" w14:textId="77777777" w:rsidR="0091673B" w:rsidRDefault="0091673B">
      <w:pPr>
        <w:ind w:left="0" w:hanging="2"/>
        <w:rPr>
          <w:rFonts w:ascii="Arial Narrow" w:eastAsia="Arial Narrow" w:hAnsi="Arial Narrow" w:cs="Arial Narrow"/>
          <w:color w:val="000000"/>
        </w:rPr>
      </w:pPr>
    </w:p>
    <w:p w14:paraId="0000048D" w14:textId="77777777" w:rsidR="0091673B" w:rsidRDefault="0091673B">
      <w:pPr>
        <w:ind w:left="0" w:hanging="2"/>
        <w:rPr>
          <w:rFonts w:ascii="Arial Narrow" w:eastAsia="Arial Narrow" w:hAnsi="Arial Narrow" w:cs="Arial Narrow"/>
          <w:color w:val="000000"/>
        </w:rPr>
      </w:pPr>
    </w:p>
    <w:p w14:paraId="0000048E" w14:textId="77777777" w:rsidR="0091673B" w:rsidRDefault="0091673B">
      <w:pPr>
        <w:ind w:left="0" w:hanging="2"/>
        <w:rPr>
          <w:rFonts w:ascii="Arial Narrow" w:eastAsia="Arial Narrow" w:hAnsi="Arial Narrow" w:cs="Arial Narrow"/>
          <w:color w:val="000000"/>
        </w:rPr>
      </w:pPr>
    </w:p>
    <w:p w14:paraId="0000048F" w14:textId="77777777" w:rsidR="0091673B" w:rsidRDefault="0091673B">
      <w:pPr>
        <w:ind w:left="0" w:hanging="2"/>
        <w:rPr>
          <w:rFonts w:ascii="Arial Narrow" w:eastAsia="Arial Narrow" w:hAnsi="Arial Narrow" w:cs="Arial Narrow"/>
          <w:color w:val="000000"/>
        </w:rPr>
      </w:pPr>
    </w:p>
    <w:p w14:paraId="00000490" w14:textId="77777777" w:rsidR="0091673B" w:rsidRDefault="0091673B">
      <w:pPr>
        <w:ind w:left="0" w:hanging="2"/>
        <w:rPr>
          <w:rFonts w:ascii="Arial Narrow" w:eastAsia="Arial Narrow" w:hAnsi="Arial Narrow" w:cs="Arial Narrow"/>
          <w:color w:val="000000"/>
        </w:rPr>
      </w:pPr>
    </w:p>
    <w:p w14:paraId="00000491" w14:textId="77777777" w:rsidR="0091673B" w:rsidRDefault="0091673B">
      <w:pPr>
        <w:ind w:left="0" w:hanging="2"/>
        <w:rPr>
          <w:rFonts w:ascii="Arial Narrow" w:eastAsia="Arial Narrow" w:hAnsi="Arial Narrow" w:cs="Arial Narrow"/>
          <w:color w:val="000000"/>
        </w:rPr>
      </w:pPr>
    </w:p>
    <w:p w14:paraId="00000492" w14:textId="77777777" w:rsidR="0091673B" w:rsidRDefault="0091673B">
      <w:pPr>
        <w:ind w:left="0" w:hanging="2"/>
        <w:rPr>
          <w:rFonts w:ascii="Arial Narrow" w:eastAsia="Arial Narrow" w:hAnsi="Arial Narrow" w:cs="Arial Narrow"/>
          <w:color w:val="000000"/>
        </w:rPr>
      </w:pPr>
    </w:p>
    <w:p w14:paraId="00000493" w14:textId="77777777" w:rsidR="0091673B" w:rsidRDefault="0091673B">
      <w:pPr>
        <w:ind w:left="0" w:hanging="2"/>
        <w:rPr>
          <w:rFonts w:ascii="Arial Narrow" w:eastAsia="Arial Narrow" w:hAnsi="Arial Narrow" w:cs="Arial Narrow"/>
          <w:color w:val="000000"/>
        </w:rPr>
      </w:pPr>
    </w:p>
    <w:p w14:paraId="00000494" w14:textId="77777777" w:rsidR="0091673B" w:rsidRDefault="0091673B">
      <w:pPr>
        <w:ind w:left="0" w:hanging="2"/>
        <w:rPr>
          <w:rFonts w:ascii="Arial Narrow" w:eastAsia="Arial Narrow" w:hAnsi="Arial Narrow" w:cs="Arial Narrow"/>
          <w:color w:val="000000"/>
        </w:rPr>
      </w:pPr>
    </w:p>
    <w:p w14:paraId="00000495" w14:textId="77777777" w:rsidR="0091673B" w:rsidRDefault="0091673B">
      <w:pPr>
        <w:ind w:left="0" w:hanging="2"/>
        <w:rPr>
          <w:rFonts w:ascii="Arial Narrow" w:eastAsia="Arial Narrow" w:hAnsi="Arial Narrow" w:cs="Arial Narrow"/>
          <w:color w:val="000000"/>
        </w:rPr>
      </w:pPr>
    </w:p>
    <w:p w14:paraId="00000496" w14:textId="77777777" w:rsidR="0091673B" w:rsidRDefault="0091673B">
      <w:pPr>
        <w:ind w:left="0" w:hanging="2"/>
        <w:rPr>
          <w:rFonts w:ascii="Arial Narrow" w:eastAsia="Arial Narrow" w:hAnsi="Arial Narrow" w:cs="Arial Narrow"/>
          <w:color w:val="000000"/>
        </w:rPr>
      </w:pPr>
    </w:p>
    <w:p w14:paraId="00000497" w14:textId="77777777" w:rsidR="0091673B" w:rsidRDefault="0091673B">
      <w:pPr>
        <w:ind w:left="0" w:hanging="2"/>
        <w:rPr>
          <w:rFonts w:ascii="Arial Narrow" w:eastAsia="Arial Narrow" w:hAnsi="Arial Narrow" w:cs="Arial Narrow"/>
          <w:color w:val="000000"/>
        </w:rPr>
      </w:pPr>
    </w:p>
    <w:p w14:paraId="00000498" w14:textId="77777777" w:rsidR="0091673B" w:rsidRDefault="0091673B">
      <w:pPr>
        <w:ind w:left="0" w:hanging="2"/>
        <w:rPr>
          <w:rFonts w:ascii="Arial Narrow" w:eastAsia="Arial Narrow" w:hAnsi="Arial Narrow" w:cs="Arial Narrow"/>
          <w:color w:val="000000"/>
        </w:rPr>
      </w:pPr>
    </w:p>
    <w:p w14:paraId="00000499" w14:textId="77777777" w:rsidR="0091673B" w:rsidRDefault="0091673B">
      <w:pPr>
        <w:ind w:left="0" w:hanging="2"/>
        <w:rPr>
          <w:rFonts w:ascii="Arial Narrow" w:eastAsia="Arial Narrow" w:hAnsi="Arial Narrow" w:cs="Arial Narrow"/>
          <w:color w:val="000000"/>
        </w:rPr>
      </w:pPr>
    </w:p>
    <w:p w14:paraId="0000049A" w14:textId="77777777" w:rsidR="0091673B" w:rsidRDefault="0091673B">
      <w:pPr>
        <w:ind w:left="0" w:hanging="2"/>
        <w:rPr>
          <w:rFonts w:ascii="Arial Narrow" w:eastAsia="Arial Narrow" w:hAnsi="Arial Narrow" w:cs="Arial Narrow"/>
          <w:color w:val="000000"/>
        </w:rPr>
      </w:pPr>
    </w:p>
    <w:p w14:paraId="0000049B" w14:textId="77777777" w:rsidR="0091673B" w:rsidRDefault="0091673B">
      <w:pPr>
        <w:ind w:left="0" w:hanging="2"/>
        <w:rPr>
          <w:rFonts w:ascii="Arial Narrow" w:eastAsia="Arial Narrow" w:hAnsi="Arial Narrow" w:cs="Arial Narrow"/>
          <w:color w:val="000000"/>
        </w:rPr>
      </w:pPr>
    </w:p>
    <w:p w14:paraId="0000049C" w14:textId="77777777" w:rsidR="0091673B" w:rsidRDefault="0091673B">
      <w:pPr>
        <w:ind w:left="0" w:hanging="2"/>
        <w:rPr>
          <w:rFonts w:ascii="Arial Narrow" w:eastAsia="Arial Narrow" w:hAnsi="Arial Narrow" w:cs="Arial Narrow"/>
          <w:color w:val="000000"/>
        </w:rPr>
      </w:pPr>
    </w:p>
    <w:p w14:paraId="0000049D" w14:textId="77777777" w:rsidR="0091673B" w:rsidRDefault="0091673B">
      <w:pPr>
        <w:ind w:left="0" w:hanging="2"/>
        <w:rPr>
          <w:rFonts w:ascii="Arial Narrow" w:eastAsia="Arial Narrow" w:hAnsi="Arial Narrow" w:cs="Arial Narrow"/>
          <w:color w:val="000000"/>
        </w:rPr>
      </w:pPr>
    </w:p>
    <w:p w14:paraId="0000049E" w14:textId="77777777" w:rsidR="0091673B" w:rsidRDefault="0091673B">
      <w:pPr>
        <w:ind w:left="0" w:hanging="2"/>
        <w:rPr>
          <w:rFonts w:ascii="Arial Narrow" w:eastAsia="Arial Narrow" w:hAnsi="Arial Narrow" w:cs="Arial Narrow"/>
          <w:color w:val="000000"/>
        </w:rPr>
      </w:pPr>
    </w:p>
    <w:p w14:paraId="0000049F" w14:textId="77777777" w:rsidR="0091673B" w:rsidRPr="00A70BD3" w:rsidRDefault="00B032E7">
      <w:pPr>
        <w:numPr>
          <w:ilvl w:val="0"/>
          <w:numId w:val="6"/>
        </w:numPr>
        <w:pBdr>
          <w:top w:val="nil"/>
          <w:left w:val="nil"/>
          <w:bottom w:val="nil"/>
          <w:right w:val="nil"/>
          <w:between w:val="nil"/>
        </w:pBdr>
        <w:spacing w:line="240" w:lineRule="auto"/>
        <w:ind w:left="0" w:hanging="2"/>
        <w:jc w:val="left"/>
        <w:rPr>
          <w:rFonts w:ascii="Arial Narrow" w:eastAsia="Arial Narrow" w:hAnsi="Arial Narrow" w:cs="Arial Narrow"/>
          <w:b/>
          <w:color w:val="1F497D" w:themeColor="text2"/>
        </w:rPr>
      </w:pPr>
      <w:r w:rsidRPr="00A70BD3">
        <w:rPr>
          <w:rFonts w:ascii="Arial Narrow" w:eastAsia="Arial Narrow" w:hAnsi="Arial Narrow" w:cs="Arial Narrow"/>
          <w:b/>
          <w:color w:val="1F497D" w:themeColor="text2"/>
          <w:u w:val="single"/>
        </w:rPr>
        <w:t xml:space="preserve">Jonction sans ou avec bordure </w:t>
      </w:r>
    </w:p>
    <w:p w14:paraId="000004A0" w14:textId="77777777" w:rsidR="0091673B" w:rsidRDefault="0091673B">
      <w:pPr>
        <w:pBdr>
          <w:top w:val="nil"/>
          <w:left w:val="nil"/>
          <w:bottom w:val="nil"/>
          <w:right w:val="nil"/>
          <w:between w:val="nil"/>
        </w:pBdr>
        <w:spacing w:line="240" w:lineRule="auto"/>
        <w:ind w:left="0" w:hanging="2"/>
        <w:rPr>
          <w:rFonts w:ascii="Arial Narrow" w:eastAsia="Arial Narrow" w:hAnsi="Arial Narrow" w:cs="Arial Narrow"/>
          <w:color w:val="000000"/>
          <w:sz w:val="20"/>
          <w:szCs w:val="20"/>
        </w:rPr>
      </w:pPr>
    </w:p>
    <w:p w14:paraId="000004A1" w14:textId="77777777" w:rsidR="0091673B" w:rsidRDefault="00B032E7">
      <w:pPr>
        <w:pBdr>
          <w:top w:val="nil"/>
          <w:left w:val="nil"/>
          <w:bottom w:val="nil"/>
          <w:right w:val="nil"/>
          <w:between w:val="nil"/>
        </w:pBdr>
        <w:spacing w:line="240" w:lineRule="auto"/>
        <w:ind w:left="0" w:hanging="2"/>
        <w:rPr>
          <w:rFonts w:ascii="Arial Narrow" w:eastAsia="Arial Narrow" w:hAnsi="Arial Narrow" w:cs="Arial Narrow"/>
          <w:color w:val="000000"/>
        </w:rPr>
      </w:pPr>
      <w:r>
        <w:rPr>
          <w:noProof/>
        </w:rPr>
        <w:drawing>
          <wp:anchor distT="0" distB="0" distL="114300" distR="114300" simplePos="0" relativeHeight="251675648" behindDoc="0" locked="0" layoutInCell="1" hidden="0" allowOverlap="1">
            <wp:simplePos x="0" y="0"/>
            <wp:positionH relativeFrom="column">
              <wp:posOffset>576580</wp:posOffset>
            </wp:positionH>
            <wp:positionV relativeFrom="paragraph">
              <wp:posOffset>31750</wp:posOffset>
            </wp:positionV>
            <wp:extent cx="4619625" cy="3471545"/>
            <wp:effectExtent l="0" t="0" r="0" b="0"/>
            <wp:wrapSquare wrapText="bothSides" distT="0" distB="0" distL="114300" distR="114300"/>
            <wp:docPr id="1116"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113"/>
                    <a:srcRect/>
                    <a:stretch>
                      <a:fillRect/>
                    </a:stretch>
                  </pic:blipFill>
                  <pic:spPr>
                    <a:xfrm>
                      <a:off x="0" y="0"/>
                      <a:ext cx="4619625" cy="3471545"/>
                    </a:xfrm>
                    <a:prstGeom prst="rect">
                      <a:avLst/>
                    </a:prstGeom>
                    <a:ln/>
                  </pic:spPr>
                </pic:pic>
              </a:graphicData>
            </a:graphic>
          </wp:anchor>
        </w:drawing>
      </w:r>
    </w:p>
    <w:p w14:paraId="000004A2" w14:textId="77777777" w:rsidR="0091673B" w:rsidRDefault="0091673B">
      <w:pPr>
        <w:ind w:left="0" w:hanging="2"/>
        <w:jc w:val="center"/>
        <w:rPr>
          <w:rFonts w:ascii="Arial Narrow" w:eastAsia="Arial Narrow" w:hAnsi="Arial Narrow" w:cs="Arial Narrow"/>
          <w:color w:val="000000"/>
        </w:rPr>
      </w:pPr>
    </w:p>
    <w:p w14:paraId="000004A3" w14:textId="77777777" w:rsidR="0091673B" w:rsidRDefault="0091673B">
      <w:pPr>
        <w:ind w:left="0" w:hanging="2"/>
        <w:jc w:val="center"/>
        <w:rPr>
          <w:rFonts w:ascii="Arial Narrow" w:eastAsia="Arial Narrow" w:hAnsi="Arial Narrow" w:cs="Arial Narrow"/>
          <w:color w:val="000000"/>
        </w:rPr>
      </w:pPr>
    </w:p>
    <w:p w14:paraId="000004A4" w14:textId="77777777" w:rsidR="0091673B" w:rsidRDefault="0091673B">
      <w:pPr>
        <w:ind w:left="0" w:hanging="2"/>
        <w:jc w:val="center"/>
        <w:rPr>
          <w:rFonts w:ascii="Arial Narrow" w:eastAsia="Arial Narrow" w:hAnsi="Arial Narrow" w:cs="Arial Narrow"/>
          <w:color w:val="000000"/>
        </w:rPr>
      </w:pPr>
    </w:p>
    <w:p w14:paraId="000004A5" w14:textId="77777777" w:rsidR="0091673B" w:rsidRDefault="0091673B">
      <w:pPr>
        <w:ind w:left="0" w:hanging="2"/>
        <w:jc w:val="center"/>
        <w:rPr>
          <w:rFonts w:ascii="Arial Narrow" w:eastAsia="Arial Narrow" w:hAnsi="Arial Narrow" w:cs="Arial Narrow"/>
          <w:color w:val="000000"/>
        </w:rPr>
      </w:pPr>
    </w:p>
    <w:p w14:paraId="000004A6" w14:textId="77777777" w:rsidR="0091673B" w:rsidRDefault="0091673B">
      <w:pPr>
        <w:ind w:left="0" w:hanging="2"/>
        <w:jc w:val="center"/>
        <w:rPr>
          <w:rFonts w:ascii="Arial Narrow" w:eastAsia="Arial Narrow" w:hAnsi="Arial Narrow" w:cs="Arial Narrow"/>
          <w:color w:val="000000"/>
        </w:rPr>
      </w:pPr>
    </w:p>
    <w:p w14:paraId="000004A7" w14:textId="77777777" w:rsidR="0091673B" w:rsidRDefault="0091673B">
      <w:pPr>
        <w:ind w:left="0" w:hanging="2"/>
        <w:jc w:val="center"/>
        <w:rPr>
          <w:rFonts w:ascii="Arial Narrow" w:eastAsia="Arial Narrow" w:hAnsi="Arial Narrow" w:cs="Arial Narrow"/>
          <w:color w:val="000000"/>
        </w:rPr>
      </w:pPr>
    </w:p>
    <w:p w14:paraId="000004A8" w14:textId="77777777" w:rsidR="0091673B" w:rsidRDefault="0091673B">
      <w:pPr>
        <w:ind w:left="0" w:hanging="2"/>
        <w:jc w:val="center"/>
        <w:rPr>
          <w:rFonts w:ascii="Arial Narrow" w:eastAsia="Arial Narrow" w:hAnsi="Arial Narrow" w:cs="Arial Narrow"/>
          <w:color w:val="000000"/>
        </w:rPr>
      </w:pPr>
    </w:p>
    <w:p w14:paraId="000004A9" w14:textId="77777777" w:rsidR="0091673B" w:rsidRDefault="0091673B">
      <w:pPr>
        <w:ind w:left="0" w:hanging="2"/>
        <w:jc w:val="center"/>
        <w:rPr>
          <w:rFonts w:ascii="Arial Narrow" w:eastAsia="Arial Narrow" w:hAnsi="Arial Narrow" w:cs="Arial Narrow"/>
          <w:color w:val="000000"/>
        </w:rPr>
      </w:pPr>
    </w:p>
    <w:p w14:paraId="000004AA" w14:textId="77777777" w:rsidR="0091673B" w:rsidRDefault="0091673B">
      <w:pPr>
        <w:ind w:left="0" w:hanging="2"/>
        <w:jc w:val="center"/>
        <w:rPr>
          <w:rFonts w:ascii="Arial Narrow" w:eastAsia="Arial Narrow" w:hAnsi="Arial Narrow" w:cs="Arial Narrow"/>
          <w:color w:val="000000"/>
        </w:rPr>
      </w:pPr>
    </w:p>
    <w:p w14:paraId="000004AB" w14:textId="77777777" w:rsidR="0091673B" w:rsidRDefault="0091673B">
      <w:pPr>
        <w:ind w:left="0" w:hanging="2"/>
        <w:jc w:val="center"/>
        <w:rPr>
          <w:rFonts w:ascii="Arial Narrow" w:eastAsia="Arial Narrow" w:hAnsi="Arial Narrow" w:cs="Arial Narrow"/>
          <w:color w:val="000000"/>
        </w:rPr>
      </w:pPr>
    </w:p>
    <w:p w14:paraId="000004AC" w14:textId="77777777" w:rsidR="0091673B" w:rsidRDefault="0091673B">
      <w:pPr>
        <w:ind w:left="0" w:hanging="2"/>
        <w:jc w:val="center"/>
        <w:rPr>
          <w:rFonts w:ascii="Arial Narrow" w:eastAsia="Arial Narrow" w:hAnsi="Arial Narrow" w:cs="Arial Narrow"/>
          <w:color w:val="000000"/>
        </w:rPr>
      </w:pPr>
    </w:p>
    <w:p w14:paraId="000004AD" w14:textId="77777777" w:rsidR="0091673B" w:rsidRDefault="0091673B">
      <w:pPr>
        <w:ind w:left="0" w:hanging="2"/>
        <w:jc w:val="center"/>
        <w:rPr>
          <w:rFonts w:ascii="Arial Narrow" w:eastAsia="Arial Narrow" w:hAnsi="Arial Narrow" w:cs="Arial Narrow"/>
          <w:color w:val="000000"/>
        </w:rPr>
      </w:pPr>
    </w:p>
    <w:p w14:paraId="000004AE" w14:textId="77777777" w:rsidR="0091673B" w:rsidRDefault="0091673B">
      <w:pPr>
        <w:ind w:left="0" w:hanging="2"/>
        <w:jc w:val="center"/>
        <w:rPr>
          <w:rFonts w:ascii="Arial Narrow" w:eastAsia="Arial Narrow" w:hAnsi="Arial Narrow" w:cs="Arial Narrow"/>
          <w:color w:val="000000"/>
        </w:rPr>
      </w:pPr>
    </w:p>
    <w:p w14:paraId="000004AF" w14:textId="77777777" w:rsidR="0091673B" w:rsidRDefault="0091673B">
      <w:pPr>
        <w:ind w:left="0" w:hanging="2"/>
        <w:jc w:val="center"/>
        <w:rPr>
          <w:rFonts w:ascii="Arial Narrow" w:eastAsia="Arial Narrow" w:hAnsi="Arial Narrow" w:cs="Arial Narrow"/>
          <w:color w:val="000000"/>
        </w:rPr>
      </w:pPr>
    </w:p>
    <w:p w14:paraId="000004B0" w14:textId="77777777" w:rsidR="0091673B" w:rsidRDefault="0091673B">
      <w:pPr>
        <w:ind w:left="0" w:hanging="2"/>
        <w:jc w:val="center"/>
        <w:rPr>
          <w:rFonts w:ascii="Arial Narrow" w:eastAsia="Arial Narrow" w:hAnsi="Arial Narrow" w:cs="Arial Narrow"/>
          <w:color w:val="000000"/>
        </w:rPr>
      </w:pPr>
    </w:p>
    <w:p w14:paraId="000004B1" w14:textId="77777777" w:rsidR="0091673B" w:rsidRDefault="0091673B">
      <w:pPr>
        <w:ind w:left="0" w:hanging="2"/>
        <w:jc w:val="center"/>
        <w:rPr>
          <w:rFonts w:ascii="Arial Narrow" w:eastAsia="Arial Narrow" w:hAnsi="Arial Narrow" w:cs="Arial Narrow"/>
          <w:color w:val="000000"/>
        </w:rPr>
      </w:pPr>
    </w:p>
    <w:p w14:paraId="000004B2" w14:textId="77777777" w:rsidR="0091673B" w:rsidRDefault="0091673B">
      <w:pPr>
        <w:ind w:left="0" w:hanging="2"/>
        <w:jc w:val="center"/>
        <w:rPr>
          <w:rFonts w:ascii="Arial Narrow" w:eastAsia="Arial Narrow" w:hAnsi="Arial Narrow" w:cs="Arial Narrow"/>
          <w:color w:val="000000"/>
        </w:rPr>
      </w:pPr>
    </w:p>
    <w:p w14:paraId="000004B3" w14:textId="77777777" w:rsidR="0091673B" w:rsidRDefault="0091673B">
      <w:pPr>
        <w:ind w:left="0" w:hanging="2"/>
        <w:jc w:val="center"/>
        <w:rPr>
          <w:rFonts w:ascii="Arial Narrow" w:eastAsia="Arial Narrow" w:hAnsi="Arial Narrow" w:cs="Arial Narrow"/>
          <w:color w:val="000000"/>
        </w:rPr>
      </w:pPr>
    </w:p>
    <w:p w14:paraId="000004B4" w14:textId="77777777" w:rsidR="0091673B" w:rsidRDefault="0091673B">
      <w:pPr>
        <w:ind w:left="0" w:hanging="2"/>
        <w:jc w:val="center"/>
        <w:rPr>
          <w:rFonts w:ascii="Arial Narrow" w:eastAsia="Arial Narrow" w:hAnsi="Arial Narrow" w:cs="Arial Narrow"/>
          <w:color w:val="000000"/>
        </w:rPr>
      </w:pPr>
    </w:p>
    <w:p w14:paraId="000004B5" w14:textId="77777777" w:rsidR="0091673B" w:rsidRDefault="00B032E7">
      <w:pPr>
        <w:ind w:left="0" w:hanging="2"/>
        <w:jc w:val="center"/>
        <w:rPr>
          <w:rFonts w:ascii="Arial Narrow" w:eastAsia="Arial Narrow" w:hAnsi="Arial Narrow" w:cs="Arial Narrow"/>
          <w:color w:val="000000"/>
        </w:rPr>
      </w:pPr>
      <w:r>
        <w:rPr>
          <w:noProof/>
        </w:rPr>
        <mc:AlternateContent>
          <mc:Choice Requires="wps">
            <w:drawing>
              <wp:anchor distT="0" distB="0" distL="114300" distR="114300" simplePos="0" relativeHeight="251676672" behindDoc="0" locked="0" layoutInCell="1" hidden="0" allowOverlap="1">
                <wp:simplePos x="0" y="0"/>
                <wp:positionH relativeFrom="column">
                  <wp:posOffset>-571499</wp:posOffset>
                </wp:positionH>
                <wp:positionV relativeFrom="paragraph">
                  <wp:posOffset>25400</wp:posOffset>
                </wp:positionV>
                <wp:extent cx="6826250" cy="374650"/>
                <wp:effectExtent l="0" t="0" r="0" b="0"/>
                <wp:wrapNone/>
                <wp:docPr id="1071" name="Rectangle 1071"/>
                <wp:cNvGraphicFramePr/>
                <a:graphic xmlns:a="http://schemas.openxmlformats.org/drawingml/2006/main">
                  <a:graphicData uri="http://schemas.microsoft.com/office/word/2010/wordprocessingShape">
                    <wps:wsp>
                      <wps:cNvSpPr/>
                      <wps:spPr>
                        <a:xfrm>
                          <a:off x="1937638" y="3597438"/>
                          <a:ext cx="6816725" cy="365125"/>
                        </a:xfrm>
                        <a:prstGeom prst="rect">
                          <a:avLst/>
                        </a:prstGeom>
                        <a:noFill/>
                        <a:ln>
                          <a:noFill/>
                        </a:ln>
                      </wps:spPr>
                      <wps:txbx>
                        <w:txbxContent>
                          <w:p w14:paraId="05097B6C" w14:textId="77777777" w:rsidR="00A70BD3" w:rsidRDefault="00A70BD3">
                            <w:pPr>
                              <w:spacing w:line="240" w:lineRule="auto"/>
                              <w:ind w:left="0" w:hanging="2"/>
                              <w:jc w:val="center"/>
                            </w:pPr>
                            <w:r>
                              <w:rPr>
                                <w:rFonts w:ascii="Arial Narrow" w:eastAsia="Arial Narrow" w:hAnsi="Arial Narrow" w:cs="Arial Narrow"/>
                                <w:i/>
                                <w:color w:val="000000"/>
                                <w:sz w:val="20"/>
                              </w:rPr>
                              <w:t>Raccord enrobée, sans bordure (Loos-en-gohelle)</w:t>
                            </w:r>
                          </w:p>
                          <w:p w14:paraId="57D08067" w14:textId="77777777" w:rsidR="00A70BD3" w:rsidRDefault="00A70BD3">
                            <w:pPr>
                              <w:spacing w:line="240" w:lineRule="auto"/>
                              <w:ind w:left="0" w:hanging="2"/>
                            </w:pPr>
                          </w:p>
                          <w:p w14:paraId="74DAC2A9"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71" o:spid="_x0000_s1034" style="position:absolute;left:0;text-align:left;margin-left:-45pt;margin-top:2pt;width:537.5pt;height:29.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" filled="f" stroked="f">
                <v:textbox inset="2.53958mm,1.2694mm,2.53958mm,1.2694mm">
                  <w:txbxContent>
                    <w:p w14:paraId="05097B6C" w14:textId="77777777" w:rsidR="00A70BD3" w:rsidRDefault="00A70BD3">
                      <w:pPr>
                        <w:spacing w:line="240" w:lineRule="auto"/>
                        <w:ind w:left="0" w:hanging="2"/>
                        <w:jc w:val="center"/>
                      </w:pPr>
                      <w:r>
                        <w:rPr>
                          <w:rFonts w:ascii="Arial Narrow" w:eastAsia="Arial Narrow" w:hAnsi="Arial Narrow" w:cs="Arial Narrow"/>
                          <w:i/>
                          <w:color w:val="000000"/>
                          <w:sz w:val="20"/>
                        </w:rPr>
                        <w:t>Raccord enrobée, sans bordure (Loos-en-gohelle)</w:t>
                      </w:r>
                    </w:p>
                    <w:p w14:paraId="57D08067" w14:textId="77777777" w:rsidR="00A70BD3" w:rsidRDefault="00A70BD3">
                      <w:pPr>
                        <w:spacing w:line="240" w:lineRule="auto"/>
                        <w:ind w:left="0" w:hanging="2"/>
                      </w:pPr>
                    </w:p>
                    <w:p w14:paraId="74DAC2A9" w14:textId="77777777" w:rsidR="00A70BD3" w:rsidRDefault="00A70BD3">
                      <w:pPr>
                        <w:spacing w:line="240" w:lineRule="auto"/>
                        <w:ind w:left="0" w:hanging="2"/>
                      </w:pPr>
                    </w:p>
                  </w:txbxContent>
                </v:textbox>
              </v:rect>
            </w:pict>
          </mc:Fallback>
        </mc:AlternateContent>
      </w:r>
    </w:p>
    <w:p w14:paraId="000004B6" w14:textId="77777777" w:rsidR="0091673B" w:rsidRDefault="0091673B">
      <w:pPr>
        <w:ind w:left="0" w:hanging="2"/>
        <w:rPr>
          <w:rFonts w:ascii="Arial Narrow" w:eastAsia="Arial Narrow" w:hAnsi="Arial Narrow" w:cs="Arial Narrow"/>
          <w:color w:val="000000"/>
          <w:sz w:val="16"/>
          <w:szCs w:val="16"/>
        </w:rPr>
      </w:pPr>
    </w:p>
    <w:p w14:paraId="000004B7" w14:textId="77777777" w:rsidR="0091673B" w:rsidRDefault="0091673B">
      <w:pPr>
        <w:ind w:left="0" w:hanging="2"/>
        <w:rPr>
          <w:rFonts w:ascii="Arial Narrow" w:eastAsia="Arial Narrow" w:hAnsi="Arial Narrow" w:cs="Arial Narrow"/>
          <w:color w:val="000000"/>
        </w:rPr>
      </w:pPr>
    </w:p>
    <w:p w14:paraId="000004B8" w14:textId="77777777" w:rsidR="0091673B" w:rsidRDefault="00B032E7">
      <w:pPr>
        <w:ind w:left="0" w:hanging="2"/>
        <w:rPr>
          <w:rFonts w:ascii="Arial Narrow" w:eastAsia="Arial Narrow" w:hAnsi="Arial Narrow" w:cs="Arial Narrow"/>
          <w:color w:val="000000"/>
        </w:rPr>
      </w:pPr>
      <w:r>
        <w:rPr>
          <w:noProof/>
        </w:rPr>
        <w:drawing>
          <wp:anchor distT="0" distB="0" distL="114300" distR="114300" simplePos="0" relativeHeight="251677696" behindDoc="0" locked="0" layoutInCell="1" hidden="0" allowOverlap="1">
            <wp:simplePos x="0" y="0"/>
            <wp:positionH relativeFrom="column">
              <wp:posOffset>579119</wp:posOffset>
            </wp:positionH>
            <wp:positionV relativeFrom="paragraph">
              <wp:posOffset>69215</wp:posOffset>
            </wp:positionV>
            <wp:extent cx="4617085" cy="3457575"/>
            <wp:effectExtent l="0" t="0" r="0" b="0"/>
            <wp:wrapSquare wrapText="bothSides" distT="0" distB="0" distL="114300" distR="114300"/>
            <wp:docPr id="1092"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114"/>
                    <a:srcRect/>
                    <a:stretch>
                      <a:fillRect/>
                    </a:stretch>
                  </pic:blipFill>
                  <pic:spPr>
                    <a:xfrm>
                      <a:off x="0" y="0"/>
                      <a:ext cx="4617085" cy="3457575"/>
                    </a:xfrm>
                    <a:prstGeom prst="rect">
                      <a:avLst/>
                    </a:prstGeom>
                    <a:ln/>
                  </pic:spPr>
                </pic:pic>
              </a:graphicData>
            </a:graphic>
          </wp:anchor>
        </w:drawing>
      </w:r>
    </w:p>
    <w:p w14:paraId="000004B9" w14:textId="77777777" w:rsidR="0091673B" w:rsidRDefault="0091673B">
      <w:pPr>
        <w:ind w:left="0" w:hanging="2"/>
        <w:jc w:val="center"/>
        <w:rPr>
          <w:rFonts w:ascii="Arial Narrow" w:eastAsia="Arial Narrow" w:hAnsi="Arial Narrow" w:cs="Arial Narrow"/>
          <w:color w:val="000000"/>
        </w:rPr>
      </w:pPr>
    </w:p>
    <w:p w14:paraId="000004BA" w14:textId="77777777" w:rsidR="0091673B" w:rsidRDefault="00B032E7">
      <w:pPr>
        <w:ind w:left="0" w:hanging="2"/>
        <w:jc w:val="center"/>
        <w:rPr>
          <w:rFonts w:ascii="Arial Narrow" w:eastAsia="Arial Narrow" w:hAnsi="Arial Narrow" w:cs="Arial Narrow"/>
          <w:color w:val="000000"/>
        </w:rPr>
      </w:pPr>
      <w:r>
        <w:rPr>
          <w:noProof/>
        </w:rPr>
        <mc:AlternateContent>
          <mc:Choice Requires="wps">
            <w:drawing>
              <wp:anchor distT="0" distB="0" distL="114300" distR="114300" simplePos="0" relativeHeight="251678720" behindDoc="0" locked="0" layoutInCell="1" hidden="0" allowOverlap="1">
                <wp:simplePos x="0" y="0"/>
                <wp:positionH relativeFrom="column">
                  <wp:posOffset>-571499</wp:posOffset>
                </wp:positionH>
                <wp:positionV relativeFrom="paragraph">
                  <wp:posOffset>3162300</wp:posOffset>
                </wp:positionV>
                <wp:extent cx="6826250" cy="374650"/>
                <wp:effectExtent l="0" t="0" r="0" b="0"/>
                <wp:wrapNone/>
                <wp:docPr id="1064" name="Rectangle 1064"/>
                <wp:cNvGraphicFramePr/>
                <a:graphic xmlns:a="http://schemas.openxmlformats.org/drawingml/2006/main">
                  <a:graphicData uri="http://schemas.microsoft.com/office/word/2010/wordprocessingShape">
                    <wps:wsp>
                      <wps:cNvSpPr/>
                      <wps:spPr>
                        <a:xfrm>
                          <a:off x="1937638" y="3597438"/>
                          <a:ext cx="6816725" cy="365125"/>
                        </a:xfrm>
                        <a:prstGeom prst="rect">
                          <a:avLst/>
                        </a:prstGeom>
                        <a:noFill/>
                        <a:ln>
                          <a:noFill/>
                        </a:ln>
                      </wps:spPr>
                      <wps:txbx>
                        <w:txbxContent>
                          <w:p w14:paraId="62DEE7C9" w14:textId="77777777" w:rsidR="00A70BD3" w:rsidRDefault="00A70BD3">
                            <w:pPr>
                              <w:spacing w:line="240" w:lineRule="auto"/>
                              <w:ind w:left="0" w:hanging="2"/>
                              <w:jc w:val="center"/>
                            </w:pPr>
                            <w:r>
                              <w:rPr>
                                <w:rFonts w:ascii="Arial Narrow" w:eastAsia="Arial Narrow" w:hAnsi="Arial Narrow" w:cs="Arial Narrow"/>
                                <w:i/>
                                <w:color w:val="000000"/>
                                <w:sz w:val="20"/>
                              </w:rPr>
                              <w:t>Avec bordure caniveaux</w:t>
                            </w:r>
                          </w:p>
                          <w:p w14:paraId="1C6EF6E5" w14:textId="77777777" w:rsidR="00A70BD3" w:rsidRDefault="00A70BD3">
                            <w:pPr>
                              <w:spacing w:line="240" w:lineRule="auto"/>
                              <w:ind w:left="0" w:hanging="2"/>
                              <w:jc w:val="center"/>
                            </w:pPr>
                          </w:p>
                          <w:p w14:paraId="68025FBE" w14:textId="77777777" w:rsidR="00A70BD3" w:rsidRDefault="00A70BD3">
                            <w:pPr>
                              <w:spacing w:line="240" w:lineRule="auto"/>
                              <w:ind w:left="0" w:hanging="2"/>
                              <w:jc w:val="center"/>
                            </w:pPr>
                          </w:p>
                          <w:p w14:paraId="3E1FF0D6" w14:textId="77777777" w:rsidR="00A70BD3" w:rsidRDefault="00A70BD3">
                            <w:pPr>
                              <w:spacing w:line="240" w:lineRule="auto"/>
                              <w:ind w:left="0" w:hanging="2"/>
                              <w:jc w:val="center"/>
                            </w:pPr>
                          </w:p>
                          <w:p w14:paraId="6A672266" w14:textId="77777777" w:rsidR="00A70BD3" w:rsidRDefault="00A70BD3">
                            <w:pPr>
                              <w:spacing w:line="240" w:lineRule="auto"/>
                              <w:ind w:left="0" w:hanging="2"/>
                              <w:jc w:val="center"/>
                            </w:pPr>
                          </w:p>
                          <w:p w14:paraId="119F8909" w14:textId="77777777" w:rsidR="00A70BD3" w:rsidRDefault="00A70BD3">
                            <w:pPr>
                              <w:spacing w:line="240" w:lineRule="auto"/>
                              <w:ind w:left="0" w:hanging="2"/>
                              <w:jc w:val="center"/>
                            </w:pPr>
                          </w:p>
                          <w:p w14:paraId="3058D9EA" w14:textId="77777777" w:rsidR="00A70BD3" w:rsidRDefault="00A70BD3">
                            <w:pPr>
                              <w:spacing w:line="240" w:lineRule="auto"/>
                              <w:ind w:left="0" w:hanging="2"/>
                              <w:jc w:val="center"/>
                            </w:pPr>
                          </w:p>
                          <w:p w14:paraId="5BACAFF6" w14:textId="77777777" w:rsidR="00A70BD3" w:rsidRDefault="00A70BD3">
                            <w:pPr>
                              <w:spacing w:line="240" w:lineRule="auto"/>
                              <w:ind w:left="0" w:hanging="2"/>
                              <w:jc w:val="center"/>
                            </w:pPr>
                          </w:p>
                          <w:p w14:paraId="0AE754ED" w14:textId="77777777" w:rsidR="00A70BD3" w:rsidRDefault="00A70BD3">
                            <w:pPr>
                              <w:spacing w:line="240" w:lineRule="auto"/>
                              <w:ind w:left="0" w:hanging="2"/>
                              <w:jc w:val="center"/>
                            </w:pPr>
                          </w:p>
                          <w:p w14:paraId="67B1B26E" w14:textId="77777777" w:rsidR="00A70BD3" w:rsidRDefault="00A70BD3">
                            <w:pPr>
                              <w:spacing w:line="240" w:lineRule="auto"/>
                              <w:ind w:left="0" w:hanging="2"/>
                              <w:jc w:val="center"/>
                            </w:pPr>
                          </w:p>
                          <w:p w14:paraId="271717DB" w14:textId="77777777" w:rsidR="00A70BD3" w:rsidRDefault="00A70BD3">
                            <w:pPr>
                              <w:spacing w:line="240" w:lineRule="auto"/>
                              <w:ind w:left="0" w:hanging="2"/>
                              <w:jc w:val="center"/>
                            </w:pPr>
                          </w:p>
                          <w:p w14:paraId="3BFAE3A2" w14:textId="77777777" w:rsidR="00A70BD3" w:rsidRDefault="00A70BD3">
                            <w:pPr>
                              <w:spacing w:line="240" w:lineRule="auto"/>
                              <w:ind w:left="0" w:hanging="2"/>
                              <w:jc w:val="center"/>
                            </w:pPr>
                          </w:p>
                          <w:p w14:paraId="22FB84BC" w14:textId="77777777" w:rsidR="00A70BD3" w:rsidRDefault="00A70BD3">
                            <w:pPr>
                              <w:spacing w:line="240" w:lineRule="auto"/>
                              <w:ind w:left="0" w:hanging="2"/>
                              <w:jc w:val="center"/>
                            </w:pPr>
                          </w:p>
                          <w:p w14:paraId="261FF3B2" w14:textId="77777777" w:rsidR="00A70BD3" w:rsidRDefault="00A70BD3">
                            <w:pPr>
                              <w:spacing w:line="240" w:lineRule="auto"/>
                              <w:ind w:left="0" w:hanging="2"/>
                              <w:jc w:val="center"/>
                            </w:pPr>
                          </w:p>
                          <w:p w14:paraId="32D4AD83" w14:textId="77777777" w:rsidR="00A70BD3" w:rsidRDefault="00A70BD3">
                            <w:pPr>
                              <w:spacing w:line="240" w:lineRule="auto"/>
                              <w:ind w:left="0" w:hanging="2"/>
                              <w:jc w:val="center"/>
                            </w:pPr>
                          </w:p>
                          <w:p w14:paraId="241136C2" w14:textId="77777777" w:rsidR="00A70BD3" w:rsidRDefault="00A70BD3">
                            <w:pPr>
                              <w:spacing w:line="240" w:lineRule="auto"/>
                              <w:ind w:left="0" w:hanging="2"/>
                              <w:jc w:val="center"/>
                            </w:pPr>
                          </w:p>
                          <w:p w14:paraId="436E84D9"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4" o:spid="_x0000_s1035" style="position:absolute;left:0;text-align:left;margin-left:-45pt;margin-top:249pt;width:537.5pt;height:29.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" filled="f" stroked="f">
                <v:textbox inset="2.53958mm,1.2694mm,2.53958mm,1.2694mm">
                  <w:txbxContent>
                    <w:p w14:paraId="62DEE7C9" w14:textId="77777777" w:rsidR="00A70BD3" w:rsidRDefault="00A70BD3">
                      <w:pPr>
                        <w:spacing w:line="240" w:lineRule="auto"/>
                        <w:ind w:left="0" w:hanging="2"/>
                        <w:jc w:val="center"/>
                      </w:pPr>
                      <w:r>
                        <w:rPr>
                          <w:rFonts w:ascii="Arial Narrow" w:eastAsia="Arial Narrow" w:hAnsi="Arial Narrow" w:cs="Arial Narrow"/>
                          <w:i/>
                          <w:color w:val="000000"/>
                          <w:sz w:val="20"/>
                        </w:rPr>
                        <w:t>Avec bordure caniveaux</w:t>
                      </w:r>
                    </w:p>
                    <w:p w14:paraId="1C6EF6E5" w14:textId="77777777" w:rsidR="00A70BD3" w:rsidRDefault="00A70BD3">
                      <w:pPr>
                        <w:spacing w:line="240" w:lineRule="auto"/>
                        <w:ind w:left="0" w:hanging="2"/>
                        <w:jc w:val="center"/>
                      </w:pPr>
                    </w:p>
                    <w:p w14:paraId="68025FBE" w14:textId="77777777" w:rsidR="00A70BD3" w:rsidRDefault="00A70BD3">
                      <w:pPr>
                        <w:spacing w:line="240" w:lineRule="auto"/>
                        <w:ind w:left="0" w:hanging="2"/>
                        <w:jc w:val="center"/>
                      </w:pPr>
                    </w:p>
                    <w:p w14:paraId="3E1FF0D6" w14:textId="77777777" w:rsidR="00A70BD3" w:rsidRDefault="00A70BD3">
                      <w:pPr>
                        <w:spacing w:line="240" w:lineRule="auto"/>
                        <w:ind w:left="0" w:hanging="2"/>
                        <w:jc w:val="center"/>
                      </w:pPr>
                    </w:p>
                    <w:p w14:paraId="6A672266" w14:textId="77777777" w:rsidR="00A70BD3" w:rsidRDefault="00A70BD3">
                      <w:pPr>
                        <w:spacing w:line="240" w:lineRule="auto"/>
                        <w:ind w:left="0" w:hanging="2"/>
                        <w:jc w:val="center"/>
                      </w:pPr>
                    </w:p>
                    <w:p w14:paraId="119F8909" w14:textId="77777777" w:rsidR="00A70BD3" w:rsidRDefault="00A70BD3">
                      <w:pPr>
                        <w:spacing w:line="240" w:lineRule="auto"/>
                        <w:ind w:left="0" w:hanging="2"/>
                        <w:jc w:val="center"/>
                      </w:pPr>
                    </w:p>
                    <w:p w14:paraId="3058D9EA" w14:textId="77777777" w:rsidR="00A70BD3" w:rsidRDefault="00A70BD3">
                      <w:pPr>
                        <w:spacing w:line="240" w:lineRule="auto"/>
                        <w:ind w:left="0" w:hanging="2"/>
                        <w:jc w:val="center"/>
                      </w:pPr>
                    </w:p>
                    <w:p w14:paraId="5BACAFF6" w14:textId="77777777" w:rsidR="00A70BD3" w:rsidRDefault="00A70BD3">
                      <w:pPr>
                        <w:spacing w:line="240" w:lineRule="auto"/>
                        <w:ind w:left="0" w:hanging="2"/>
                        <w:jc w:val="center"/>
                      </w:pPr>
                    </w:p>
                    <w:p w14:paraId="0AE754ED" w14:textId="77777777" w:rsidR="00A70BD3" w:rsidRDefault="00A70BD3">
                      <w:pPr>
                        <w:spacing w:line="240" w:lineRule="auto"/>
                        <w:ind w:left="0" w:hanging="2"/>
                        <w:jc w:val="center"/>
                      </w:pPr>
                    </w:p>
                    <w:p w14:paraId="67B1B26E" w14:textId="77777777" w:rsidR="00A70BD3" w:rsidRDefault="00A70BD3">
                      <w:pPr>
                        <w:spacing w:line="240" w:lineRule="auto"/>
                        <w:ind w:left="0" w:hanging="2"/>
                        <w:jc w:val="center"/>
                      </w:pPr>
                    </w:p>
                    <w:p w14:paraId="271717DB" w14:textId="77777777" w:rsidR="00A70BD3" w:rsidRDefault="00A70BD3">
                      <w:pPr>
                        <w:spacing w:line="240" w:lineRule="auto"/>
                        <w:ind w:left="0" w:hanging="2"/>
                        <w:jc w:val="center"/>
                      </w:pPr>
                    </w:p>
                    <w:p w14:paraId="3BFAE3A2" w14:textId="77777777" w:rsidR="00A70BD3" w:rsidRDefault="00A70BD3">
                      <w:pPr>
                        <w:spacing w:line="240" w:lineRule="auto"/>
                        <w:ind w:left="0" w:hanging="2"/>
                        <w:jc w:val="center"/>
                      </w:pPr>
                    </w:p>
                    <w:p w14:paraId="22FB84BC" w14:textId="77777777" w:rsidR="00A70BD3" w:rsidRDefault="00A70BD3">
                      <w:pPr>
                        <w:spacing w:line="240" w:lineRule="auto"/>
                        <w:ind w:left="0" w:hanging="2"/>
                        <w:jc w:val="center"/>
                      </w:pPr>
                    </w:p>
                    <w:p w14:paraId="261FF3B2" w14:textId="77777777" w:rsidR="00A70BD3" w:rsidRDefault="00A70BD3">
                      <w:pPr>
                        <w:spacing w:line="240" w:lineRule="auto"/>
                        <w:ind w:left="0" w:hanging="2"/>
                        <w:jc w:val="center"/>
                      </w:pPr>
                    </w:p>
                    <w:p w14:paraId="32D4AD83" w14:textId="77777777" w:rsidR="00A70BD3" w:rsidRDefault="00A70BD3">
                      <w:pPr>
                        <w:spacing w:line="240" w:lineRule="auto"/>
                        <w:ind w:left="0" w:hanging="2"/>
                        <w:jc w:val="center"/>
                      </w:pPr>
                    </w:p>
                    <w:p w14:paraId="241136C2" w14:textId="77777777" w:rsidR="00A70BD3" w:rsidRDefault="00A70BD3">
                      <w:pPr>
                        <w:spacing w:line="240" w:lineRule="auto"/>
                        <w:ind w:left="0" w:hanging="2"/>
                        <w:jc w:val="center"/>
                      </w:pPr>
                    </w:p>
                    <w:p w14:paraId="436E84D9" w14:textId="77777777" w:rsidR="00A70BD3" w:rsidRDefault="00A70BD3">
                      <w:pPr>
                        <w:spacing w:line="240" w:lineRule="auto"/>
                        <w:ind w:left="0" w:hanging="2"/>
                      </w:pPr>
                    </w:p>
                  </w:txbxContent>
                </v:textbox>
              </v:rect>
            </w:pict>
          </mc:Fallback>
        </mc:AlternateContent>
      </w:r>
    </w:p>
    <w:p w14:paraId="000004BB" w14:textId="77777777" w:rsidR="0091673B" w:rsidRDefault="00B032E7">
      <w:pPr>
        <w:ind w:left="0" w:hanging="2"/>
        <w:rPr>
          <w:rFonts w:ascii="Arial Narrow" w:eastAsia="Arial Narrow" w:hAnsi="Arial Narrow" w:cs="Arial Narrow"/>
          <w:color w:val="000000"/>
          <w:sz w:val="36"/>
          <w:szCs w:val="36"/>
          <w:u w:val="single"/>
        </w:rPr>
      </w:pPr>
      <w:r>
        <w:br w:type="page"/>
      </w:r>
      <w:r>
        <w:rPr>
          <w:rFonts w:ascii="Arial Narrow" w:eastAsia="Arial Narrow" w:hAnsi="Arial Narrow" w:cs="Arial Narrow"/>
          <w:noProof/>
          <w:color w:val="000000"/>
          <w:sz w:val="36"/>
          <w:szCs w:val="36"/>
          <w:u w:val="single"/>
        </w:rPr>
        <w:lastRenderedPageBreak/>
        <w:drawing>
          <wp:inline distT="0" distB="0" distL="114300" distR="114300">
            <wp:extent cx="6042660" cy="4155440"/>
            <wp:effectExtent l="0" t="0" r="0" b="0"/>
            <wp:docPr id="111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15"/>
                    <a:srcRect/>
                    <a:stretch>
                      <a:fillRect/>
                    </a:stretch>
                  </pic:blipFill>
                  <pic:spPr>
                    <a:xfrm>
                      <a:off x="0" y="0"/>
                      <a:ext cx="6042660" cy="4155440"/>
                    </a:xfrm>
                    <a:prstGeom prst="rect">
                      <a:avLst/>
                    </a:prstGeom>
                    <a:ln/>
                  </pic:spPr>
                </pic:pic>
              </a:graphicData>
            </a:graphic>
          </wp:inline>
        </w:drawing>
      </w:r>
      <w:r>
        <w:rPr>
          <w:noProof/>
        </w:rPr>
        <mc:AlternateContent>
          <mc:Choice Requires="wps">
            <w:drawing>
              <wp:anchor distT="0" distB="0" distL="114300" distR="114300" simplePos="0" relativeHeight="251679744" behindDoc="0" locked="0" layoutInCell="1" hidden="0" allowOverlap="1">
                <wp:simplePos x="0" y="0"/>
                <wp:positionH relativeFrom="column">
                  <wp:posOffset>-25399</wp:posOffset>
                </wp:positionH>
                <wp:positionV relativeFrom="paragraph">
                  <wp:posOffset>0</wp:posOffset>
                </wp:positionV>
                <wp:extent cx="6092825" cy="4164330"/>
                <wp:effectExtent l="0" t="0" r="0" b="0"/>
                <wp:wrapNone/>
                <wp:docPr id="1066" name="Connecteur droit avec flèche 1066"/>
                <wp:cNvGraphicFramePr/>
                <a:graphic xmlns:a="http://schemas.openxmlformats.org/drawingml/2006/main">
                  <a:graphicData uri="http://schemas.microsoft.com/office/word/2010/wordprocessingShape">
                    <wps:wsp>
                      <wps:cNvCnPr/>
                      <wps:spPr>
                        <a:xfrm rot="10800000" flipH="1">
                          <a:off x="2331338" y="1729585"/>
                          <a:ext cx="6029325" cy="4100830"/>
                        </a:xfrm>
                        <a:prstGeom prst="straightConnector1">
                          <a:avLst/>
                        </a:prstGeom>
                        <a:solidFill>
                          <a:srgbClr val="FFFFFF"/>
                        </a:solidFill>
                        <a:ln w="63500" cap="flat" cmpd="sng">
                          <a:solidFill>
                            <a:srgbClr val="FF0000"/>
                          </a:solidFill>
                          <a:prstDash val="solid"/>
                          <a:miter lim="800000"/>
                          <a:headEnd type="none" w="med" len="med"/>
                          <a:tailEnd type="none" w="med" len="med"/>
                        </a:ln>
                      </wps:spPr>
                      <wps:bodyPr/>
                    </wps:wsp>
                  </a:graphicData>
                </a:graphic>
              </wp:anchor>
            </w:drawing>
          </mc:Choice>
          <mc:Fallback>
            <w:pict>
              <v:shape w14:anchorId="59D8E436" id="Connecteur droit avec flèche 1066" o:spid="_x0000_s1026" type="#_x0000_t32" style="position:absolute;margin-left:-2pt;margin-top:0;width:479.75pt;height:327.9pt;rotation:180;flip:x;z-index:25167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" filled="t" strokecolor="red" strokeweight="5pt">
                <v:stroke joinstyle="miter"/>
              </v:shape>
            </w:pict>
          </mc:Fallback>
        </mc:AlternateContent>
      </w:r>
      <w:r>
        <w:rPr>
          <w:noProof/>
        </w:rPr>
        <mc:AlternateContent>
          <mc:Choice Requires="wps">
            <w:drawing>
              <wp:anchor distT="0" distB="0" distL="114300" distR="114300" simplePos="0" relativeHeight="251680768" behindDoc="0" locked="0" layoutInCell="1" hidden="0" allowOverlap="1">
                <wp:simplePos x="0" y="0"/>
                <wp:positionH relativeFrom="column">
                  <wp:posOffset>-25399</wp:posOffset>
                </wp:positionH>
                <wp:positionV relativeFrom="paragraph">
                  <wp:posOffset>0</wp:posOffset>
                </wp:positionV>
                <wp:extent cx="6092825" cy="4164330"/>
                <wp:effectExtent l="0" t="0" r="0" b="0"/>
                <wp:wrapNone/>
                <wp:docPr id="1067" name="Connecteur droit avec flèche 1067"/>
                <wp:cNvGraphicFramePr/>
                <a:graphic xmlns:a="http://schemas.openxmlformats.org/drawingml/2006/main">
                  <a:graphicData uri="http://schemas.microsoft.com/office/word/2010/wordprocessingShape">
                    <wps:wsp>
                      <wps:cNvCnPr/>
                      <wps:spPr>
                        <a:xfrm>
                          <a:off x="2331338" y="1729585"/>
                          <a:ext cx="6029325" cy="4100830"/>
                        </a:xfrm>
                        <a:prstGeom prst="straightConnector1">
                          <a:avLst/>
                        </a:prstGeom>
                        <a:solidFill>
                          <a:srgbClr val="FFFFFF"/>
                        </a:solidFill>
                        <a:ln w="63500" cap="flat" cmpd="sng">
                          <a:solidFill>
                            <a:srgbClr val="FF0000"/>
                          </a:solidFill>
                          <a:prstDash val="solid"/>
                          <a:miter lim="800000"/>
                          <a:headEnd type="none" w="med" len="med"/>
                          <a:tailEnd type="none" w="med" len="med"/>
                        </a:ln>
                      </wps:spPr>
                      <wps:bodyPr/>
                    </wps:wsp>
                  </a:graphicData>
                </a:graphic>
              </wp:anchor>
            </w:drawing>
          </mc:Choice>
          <mc:Fallback>
            <w:pict>
              <v:shape w14:anchorId="0F07316F" id="Connecteur droit avec flèche 1067" o:spid="_x0000_s1026" type="#_x0000_t32" style="position:absolute;margin-left:-2pt;margin-top:0;width:479.75pt;height:327.9pt;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" filled="t" strokecolor="red" strokeweight="5pt">
                <v:stroke joinstyle="miter"/>
              </v:shape>
            </w:pict>
          </mc:Fallback>
        </mc:AlternateContent>
      </w:r>
    </w:p>
    <w:p w14:paraId="000004BC" w14:textId="77777777" w:rsidR="0091673B" w:rsidRPr="00A70BD3" w:rsidRDefault="00B032E7">
      <w:pPr>
        <w:ind w:left="0" w:hanging="2"/>
        <w:jc w:val="center"/>
        <w:rPr>
          <w:rFonts w:ascii="Arial Narrow" w:eastAsia="Arial Narrow" w:hAnsi="Arial Narrow" w:cs="Arial Narrow"/>
          <w:color w:val="C0504D" w:themeColor="accent2"/>
          <w:sz w:val="22"/>
          <w:szCs w:val="20"/>
        </w:rPr>
      </w:pPr>
      <w:r w:rsidRPr="00A70BD3">
        <w:rPr>
          <w:rFonts w:ascii="Arial Narrow" w:eastAsia="Arial Narrow" w:hAnsi="Arial Narrow" w:cs="Arial Narrow"/>
          <w:color w:val="C0504D" w:themeColor="accent2"/>
          <w:sz w:val="22"/>
          <w:szCs w:val="20"/>
        </w:rPr>
        <w:t>Exemple d’une entrée de piste cyclable avec bordure à proscrire</w:t>
      </w:r>
    </w:p>
    <w:p w14:paraId="000004BD" w14:textId="77777777" w:rsidR="0091673B" w:rsidRDefault="00B032E7">
      <w:pPr>
        <w:tabs>
          <w:tab w:val="left" w:pos="1688"/>
        </w:tabs>
        <w:ind w:left="0" w:hanging="2"/>
        <w:rPr>
          <w:rFonts w:ascii="Arial Narrow" w:eastAsia="Arial Narrow" w:hAnsi="Arial Narrow" w:cs="Arial Narrow"/>
          <w:sz w:val="36"/>
          <w:szCs w:val="36"/>
        </w:rPr>
      </w:pPr>
      <w:r>
        <w:br w:type="page"/>
      </w:r>
    </w:p>
    <w:p w14:paraId="000004BE" w14:textId="77777777" w:rsidR="0091673B" w:rsidRDefault="00B032E7" w:rsidP="008D4D9C">
      <w:pPr>
        <w:pStyle w:val="TitreB"/>
        <w:rPr>
          <w:color w:val="000000"/>
        </w:rPr>
      </w:pPr>
      <w:bookmarkStart w:id="52" w:name="_Toc43478288"/>
      <w:r>
        <w:lastRenderedPageBreak/>
        <w:t>TRAVERSEES CYCLABLES</w:t>
      </w:r>
      <w:bookmarkEnd w:id="52"/>
    </w:p>
    <w:p w14:paraId="000004BF" w14:textId="77777777" w:rsidR="0091673B" w:rsidRDefault="0091673B">
      <w:pPr>
        <w:ind w:left="0" w:hanging="2"/>
        <w:rPr>
          <w:rFonts w:ascii="Arial Narrow" w:eastAsia="Arial Narrow" w:hAnsi="Arial Narrow" w:cs="Arial Narrow"/>
          <w:color w:val="000000"/>
        </w:rPr>
      </w:pPr>
    </w:p>
    <w:p w14:paraId="000004C0" w14:textId="4A1F67EF"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Le </w:t>
      </w:r>
      <w:r w:rsidRPr="00A70BD3">
        <w:rPr>
          <w:rFonts w:ascii="Arial Narrow" w:eastAsia="Arial Narrow" w:hAnsi="Arial Narrow" w:cs="Arial Narrow"/>
          <w:color w:val="000000"/>
          <w:u w:val="single"/>
        </w:rPr>
        <w:t>marquage des traversées cyclables</w:t>
      </w:r>
      <w:r>
        <w:rPr>
          <w:rFonts w:ascii="Arial Narrow" w:eastAsia="Arial Narrow" w:hAnsi="Arial Narrow" w:cs="Arial Narrow"/>
          <w:color w:val="000000"/>
        </w:rPr>
        <w:t xml:space="preserve"> doit être réalisé :</w:t>
      </w:r>
    </w:p>
    <w:p w14:paraId="31E32314" w14:textId="77777777" w:rsidR="00A70BD3" w:rsidRDefault="00A70BD3">
      <w:pPr>
        <w:ind w:left="0" w:hanging="2"/>
        <w:rPr>
          <w:rFonts w:ascii="Arial Narrow" w:eastAsia="Arial Narrow" w:hAnsi="Arial Narrow" w:cs="Arial Narrow"/>
          <w:color w:val="000000"/>
        </w:rPr>
      </w:pPr>
    </w:p>
    <w:p w14:paraId="000004C1"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En cas d’aménagements cyclables prioritaires ou non par rapport à une voie latérale ;</w:t>
      </w:r>
    </w:p>
    <w:p w14:paraId="000004C2"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En cas de piste cyclable traversant un carrefour à feux</w:t>
      </w:r>
    </w:p>
    <w:p w14:paraId="000004C3"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En cas de piste cyclable sur l’extérieur d’un giratoire</w:t>
      </w:r>
    </w:p>
    <w:p w14:paraId="000004C4"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En cas de voie verte qui traverse une route</w:t>
      </w:r>
    </w:p>
    <w:p w14:paraId="000004C5" w14:textId="77777777" w:rsidR="0091673B" w:rsidRDefault="0091673B">
      <w:pPr>
        <w:ind w:left="0" w:hanging="2"/>
        <w:rPr>
          <w:rFonts w:ascii="Arial Narrow" w:eastAsia="Arial Narrow" w:hAnsi="Arial Narrow" w:cs="Arial Narrow"/>
          <w:color w:val="000000"/>
        </w:rPr>
      </w:pPr>
    </w:p>
    <w:p w14:paraId="000004C6"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 xml:space="preserve">Le marquage peut être </w:t>
      </w:r>
      <w:r>
        <w:rPr>
          <w:rFonts w:ascii="Arial Narrow" w:eastAsia="Arial Narrow" w:hAnsi="Arial Narrow" w:cs="Arial Narrow"/>
        </w:rPr>
        <w:t>contigu</w:t>
      </w:r>
      <w:r>
        <w:rPr>
          <w:rFonts w:ascii="Arial Narrow" w:eastAsia="Arial Narrow" w:hAnsi="Arial Narrow" w:cs="Arial Narrow"/>
          <w:color w:val="000000"/>
        </w:rPr>
        <w:t xml:space="preserve"> ou non à une traversée piétonne.</w:t>
      </w:r>
    </w:p>
    <w:p w14:paraId="000004C7" w14:textId="77777777" w:rsidR="0091673B" w:rsidRDefault="0091673B">
      <w:pPr>
        <w:ind w:left="0" w:hanging="2"/>
        <w:rPr>
          <w:rFonts w:ascii="Arial Narrow" w:eastAsia="Arial Narrow" w:hAnsi="Arial Narrow" w:cs="Arial Narrow"/>
          <w:color w:val="000000"/>
        </w:rPr>
      </w:pPr>
    </w:p>
    <w:p w14:paraId="000004C8"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Pour les traversées par feux, si la piste cyclable est parallèle à un trottoir, le répétiteur piéton suffit. En l'absence de passage piéton un feu vélo spécifique est nécessaire.</w:t>
      </w:r>
    </w:p>
    <w:p w14:paraId="000004C9" w14:textId="77777777" w:rsidR="0091673B" w:rsidRDefault="0091673B">
      <w:pPr>
        <w:ind w:left="0" w:hanging="2"/>
        <w:rPr>
          <w:rFonts w:ascii="Arial Narrow" w:eastAsia="Arial Narrow" w:hAnsi="Arial Narrow" w:cs="Arial Narrow"/>
          <w:color w:val="000000"/>
        </w:rPr>
      </w:pPr>
    </w:p>
    <w:p w14:paraId="000004CA"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La traversée cyclable doit mesurer 1,50m minimum de large dans le cas d’un aménagement unidirectionnel et 2,50m minimum dans le cas d’une bidirectionnelle. Un intervalle de 10 cm entre la traversée cyclable et le passage piéton doit être maintenu. Les logos sont intégrés à intervalles réguliers, en lieu et place d’une bande verte et de préférence en milieu de voie. Ceux-ci indiquent le sens de circulation des cyclistes dans cet espace. Pour une traversée bidirectionnelle les logos sont intégrés dans les deux sens.</w:t>
      </w:r>
    </w:p>
    <w:p w14:paraId="000004CB" w14:textId="2B0BFBC6" w:rsidR="0091673B" w:rsidRDefault="0091673B">
      <w:pPr>
        <w:ind w:left="0" w:hanging="2"/>
        <w:rPr>
          <w:rFonts w:ascii="Arial Narrow" w:eastAsia="Arial Narrow" w:hAnsi="Arial Narrow" w:cs="Arial Narrow"/>
          <w:color w:val="000000"/>
        </w:rPr>
      </w:pPr>
    </w:p>
    <w:p w14:paraId="000004CC" w14:textId="55348AD9" w:rsidR="0091673B" w:rsidRDefault="0091673B">
      <w:pPr>
        <w:ind w:left="0" w:hanging="2"/>
        <w:rPr>
          <w:rFonts w:ascii="Arial Narrow" w:eastAsia="Arial Narrow" w:hAnsi="Arial Narrow" w:cs="Arial Narrow"/>
          <w:color w:val="000000"/>
        </w:rPr>
      </w:pPr>
    </w:p>
    <w:p w14:paraId="000004CD" w14:textId="634A6CD5" w:rsidR="0091673B" w:rsidRPr="00A70BD3" w:rsidRDefault="00A70BD3">
      <w:pPr>
        <w:ind w:left="0" w:hanging="2"/>
        <w:rPr>
          <w:rFonts w:ascii="Arial Narrow" w:eastAsia="Arial Narrow" w:hAnsi="Arial Narrow" w:cs="Arial Narrow"/>
          <w:b/>
          <w:color w:val="000000"/>
        </w:rPr>
      </w:pPr>
      <w:r w:rsidRPr="00A70BD3">
        <w:rPr>
          <w:rFonts w:ascii="Arial Narrow" w:eastAsia="Arial Narrow" w:hAnsi="Arial Narrow" w:cs="Arial Narrow"/>
          <w:b/>
          <w:color w:val="000000"/>
        </w:rPr>
        <w:t xml:space="preserve">Cas d’une traversée vélo unidirectionelle :             </w:t>
      </w:r>
      <w:r>
        <w:rPr>
          <w:rFonts w:ascii="Arial Narrow" w:eastAsia="Arial Narrow" w:hAnsi="Arial Narrow" w:cs="Arial Narrow"/>
          <w:b/>
          <w:color w:val="000000"/>
        </w:rPr>
        <w:t xml:space="preserve">                       </w:t>
      </w:r>
      <w:r w:rsidRPr="00A70BD3">
        <w:rPr>
          <w:rFonts w:ascii="Arial Narrow" w:eastAsia="Arial Narrow" w:hAnsi="Arial Narrow" w:cs="Arial Narrow"/>
          <w:b/>
          <w:color w:val="000000"/>
        </w:rPr>
        <w:t xml:space="preserve">Cas d’une traversée vélo bidirectionelle : </w:t>
      </w:r>
    </w:p>
    <w:p w14:paraId="000004CE" w14:textId="6866C22A" w:rsidR="0091673B" w:rsidRDefault="004C7145">
      <w:pPr>
        <w:ind w:left="0" w:hanging="2"/>
        <w:rPr>
          <w:rFonts w:ascii="Arial Narrow" w:eastAsia="Arial Narrow" w:hAnsi="Arial Narrow" w:cs="Arial Narrow"/>
          <w:color w:val="000000"/>
        </w:rPr>
      </w:pPr>
      <w:r>
        <w:rPr>
          <w:noProof/>
        </w:rPr>
        <w:drawing>
          <wp:anchor distT="0" distB="0" distL="114300" distR="114300" simplePos="0" relativeHeight="251685888" behindDoc="0" locked="0" layoutInCell="1" hidden="0" allowOverlap="1" wp14:editId="617A2183">
            <wp:simplePos x="0" y="0"/>
            <wp:positionH relativeFrom="column">
              <wp:posOffset>3415665</wp:posOffset>
            </wp:positionH>
            <wp:positionV relativeFrom="paragraph">
              <wp:posOffset>120015</wp:posOffset>
            </wp:positionV>
            <wp:extent cx="2897505" cy="3676650"/>
            <wp:effectExtent l="0" t="0" r="0" b="0"/>
            <wp:wrapSquare wrapText="bothSides" distT="0" distB="0" distL="114300" distR="114300"/>
            <wp:docPr id="109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16"/>
                    <a:srcRect/>
                    <a:stretch>
                      <a:fillRect/>
                    </a:stretch>
                  </pic:blipFill>
                  <pic:spPr>
                    <a:xfrm>
                      <a:off x="0" y="0"/>
                      <a:ext cx="2897505" cy="3676650"/>
                    </a:xfrm>
                    <a:prstGeom prst="rect">
                      <a:avLst/>
                    </a:prstGeom>
                    <a:ln/>
                  </pic:spPr>
                </pic:pic>
              </a:graphicData>
            </a:graphic>
          </wp:anchor>
        </w:drawing>
      </w:r>
      <w:r w:rsidR="00B032E7">
        <w:rPr>
          <w:rFonts w:ascii="Arial Narrow" w:eastAsia="Arial Narrow" w:hAnsi="Arial Narrow" w:cs="Arial Narrow"/>
          <w:color w:val="000000"/>
        </w:rPr>
        <w:t xml:space="preserve"> </w:t>
      </w:r>
      <w:r w:rsidR="00B032E7">
        <w:rPr>
          <w:noProof/>
        </w:rPr>
        <mc:AlternateContent>
          <mc:Choice Requires="wps">
            <w:drawing>
              <wp:anchor distT="0" distB="0" distL="114300" distR="114300" simplePos="0" relativeHeight="251683840" behindDoc="0" locked="0" layoutInCell="1" hidden="0" allowOverlap="1">
                <wp:simplePos x="0" y="0"/>
                <wp:positionH relativeFrom="column">
                  <wp:posOffset>-292099</wp:posOffset>
                </wp:positionH>
                <wp:positionV relativeFrom="paragraph">
                  <wp:posOffset>2908300</wp:posOffset>
                </wp:positionV>
                <wp:extent cx="542925" cy="260350"/>
                <wp:effectExtent l="0" t="0" r="0" b="0"/>
                <wp:wrapNone/>
                <wp:docPr id="1069" name="Rectangle 1069"/>
                <wp:cNvGraphicFramePr/>
                <a:graphic xmlns:a="http://schemas.openxmlformats.org/drawingml/2006/main">
                  <a:graphicData uri="http://schemas.microsoft.com/office/word/2010/wordprocessingShape">
                    <wps:wsp>
                      <wps:cNvSpPr/>
                      <wps:spPr>
                        <a:xfrm>
                          <a:off x="5079300" y="3654588"/>
                          <a:ext cx="533400" cy="250825"/>
                        </a:xfrm>
                        <a:prstGeom prst="rect">
                          <a:avLst/>
                        </a:prstGeom>
                        <a:noFill/>
                        <a:ln>
                          <a:noFill/>
                        </a:ln>
                      </wps:spPr>
                      <wps:txbx>
                        <w:txbxContent>
                          <w:p w14:paraId="5F655862" w14:textId="77777777" w:rsidR="00A70BD3" w:rsidRDefault="00A70BD3">
                            <w:pPr>
                              <w:spacing w:line="240" w:lineRule="auto"/>
                              <w:ind w:left="0" w:hanging="2"/>
                              <w:jc w:val="center"/>
                            </w:pPr>
                            <w:r>
                              <w:rPr>
                                <w:rFonts w:ascii="Arial" w:eastAsia="Arial" w:hAnsi="Arial" w:cs="Arial"/>
                                <w:b/>
                                <w:color w:val="000000"/>
                              </w:rPr>
                              <w:t>1m28</w:t>
                            </w:r>
                          </w:p>
                          <w:p w14:paraId="4DFC7EE4" w14:textId="77777777" w:rsidR="00A70BD3" w:rsidRDefault="00A70BD3">
                            <w:pPr>
                              <w:spacing w:line="240" w:lineRule="auto"/>
                              <w:ind w:left="0" w:hanging="2"/>
                            </w:pPr>
                          </w:p>
                          <w:p w14:paraId="6A9CE21E"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69" o:spid="_x0000_s1036" style="position:absolute;left:0;text-align:left;margin-left:-23pt;margin-top:229pt;width:42.75pt;height:20.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" filled="f" stroked="f">
                <v:textbox inset="2.53958mm,1.2694mm,2.53958mm,1.2694mm">
                  <w:txbxContent>
                    <w:p w14:paraId="5F655862" w14:textId="77777777" w:rsidR="00A70BD3" w:rsidRDefault="00A70BD3">
                      <w:pPr>
                        <w:spacing w:line="240" w:lineRule="auto"/>
                        <w:ind w:left="0" w:hanging="2"/>
                        <w:jc w:val="center"/>
                      </w:pPr>
                      <w:r>
                        <w:rPr>
                          <w:rFonts w:ascii="Arial" w:eastAsia="Arial" w:hAnsi="Arial" w:cs="Arial"/>
                          <w:b/>
                          <w:color w:val="000000"/>
                        </w:rPr>
                        <w:t>1m28</w:t>
                      </w:r>
                    </w:p>
                    <w:p w14:paraId="4DFC7EE4" w14:textId="77777777" w:rsidR="00A70BD3" w:rsidRDefault="00A70BD3">
                      <w:pPr>
                        <w:spacing w:line="240" w:lineRule="auto"/>
                        <w:ind w:left="0" w:hanging="2"/>
                      </w:pPr>
                    </w:p>
                    <w:p w14:paraId="6A9CE21E" w14:textId="77777777" w:rsidR="00A70BD3" w:rsidRDefault="00A70BD3">
                      <w:pPr>
                        <w:spacing w:line="240" w:lineRule="auto"/>
                        <w:ind w:left="0" w:hanging="2"/>
                      </w:pPr>
                    </w:p>
                  </w:txbxContent>
                </v:textbox>
              </v:rect>
            </w:pict>
          </mc:Fallback>
        </mc:AlternateContent>
      </w:r>
      <w:r w:rsidR="00B032E7">
        <w:rPr>
          <w:noProof/>
        </w:rPr>
        <mc:AlternateContent>
          <mc:Choice Requires="wps">
            <w:drawing>
              <wp:anchor distT="0" distB="0" distL="114300" distR="114300" simplePos="0" relativeHeight="251684864" behindDoc="0" locked="0" layoutInCell="1" hidden="0" allowOverlap="1" wp14:editId="57E6879D">
                <wp:simplePos x="0" y="0"/>
                <wp:positionH relativeFrom="column">
                  <wp:posOffset>-457199</wp:posOffset>
                </wp:positionH>
                <wp:positionV relativeFrom="paragraph">
                  <wp:posOffset>863600</wp:posOffset>
                </wp:positionV>
                <wp:extent cx="542925" cy="260350"/>
                <wp:effectExtent l="0" t="0" r="0" b="0"/>
                <wp:wrapNone/>
                <wp:docPr id="1055" name="Rectangle 1055"/>
                <wp:cNvGraphicFramePr/>
                <a:graphic xmlns:a="http://schemas.openxmlformats.org/drawingml/2006/main">
                  <a:graphicData uri="http://schemas.microsoft.com/office/word/2010/wordprocessingShape">
                    <wps:wsp>
                      <wps:cNvSpPr/>
                      <wps:spPr>
                        <a:xfrm>
                          <a:off x="5079300" y="3654588"/>
                          <a:ext cx="533400" cy="250825"/>
                        </a:xfrm>
                        <a:prstGeom prst="rect">
                          <a:avLst/>
                        </a:prstGeom>
                        <a:noFill/>
                        <a:ln>
                          <a:noFill/>
                        </a:ln>
                      </wps:spPr>
                      <wps:txbx>
                        <w:txbxContent>
                          <w:p w14:paraId="00D1D869" w14:textId="77777777" w:rsidR="00A70BD3" w:rsidRDefault="00A70BD3">
                            <w:pPr>
                              <w:spacing w:line="240" w:lineRule="auto"/>
                              <w:ind w:left="0" w:hanging="2"/>
                              <w:jc w:val="center"/>
                            </w:pPr>
                            <w:r>
                              <w:rPr>
                                <w:rFonts w:ascii="Arial" w:eastAsia="Arial" w:hAnsi="Arial" w:cs="Arial"/>
                                <w:b/>
                                <w:color w:val="000000"/>
                              </w:rPr>
                              <w:t>0m50</w:t>
                            </w:r>
                          </w:p>
                          <w:p w14:paraId="0D67E3CD" w14:textId="77777777" w:rsidR="00A70BD3" w:rsidRDefault="00A70BD3">
                            <w:pPr>
                              <w:spacing w:line="240" w:lineRule="auto"/>
                              <w:ind w:left="0" w:hanging="2"/>
                            </w:pPr>
                          </w:p>
                          <w:p w14:paraId="659AF707" w14:textId="77777777" w:rsidR="00A70BD3" w:rsidRDefault="00A70BD3">
                            <w:pPr>
                              <w:spacing w:line="240" w:lineRule="auto"/>
                              <w:ind w:left="0" w:hanging="2"/>
                            </w:pPr>
                          </w:p>
                        </w:txbxContent>
                      </wps:txbx>
                      <wps:bodyPr spcFirstLastPara="1" wrap="square" lIns="91425" tIns="45700" rIns="91425" bIns="45700" anchor="t" anchorCtr="0">
                        <a:noAutofit/>
                      </wps:bodyPr>
                    </wps:wsp>
                  </a:graphicData>
                </a:graphic>
              </wp:anchor>
            </w:drawing>
          </mc:Choice>
          <mc:Fallback>
            <w:pict>
              <v:rect id="Rectangle 1055" o:spid="_x0000_s1037" style="position:absolute;left:0;text-align:left;margin-left:-36pt;margin-top:68pt;width:42.75pt;height:20.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" filled="f" stroked="f">
                <v:textbox inset="2.53958mm,1.2694mm,2.53958mm,1.2694mm">
                  <w:txbxContent>
                    <w:p w14:paraId="00D1D869" w14:textId="77777777" w:rsidR="00A70BD3" w:rsidRDefault="00A70BD3">
                      <w:pPr>
                        <w:spacing w:line="240" w:lineRule="auto"/>
                        <w:ind w:left="0" w:hanging="2"/>
                        <w:jc w:val="center"/>
                      </w:pPr>
                      <w:r>
                        <w:rPr>
                          <w:rFonts w:ascii="Arial" w:eastAsia="Arial" w:hAnsi="Arial" w:cs="Arial"/>
                          <w:b/>
                          <w:color w:val="000000"/>
                        </w:rPr>
                        <w:t>0m50</w:t>
                      </w:r>
                    </w:p>
                    <w:p w14:paraId="0D67E3CD" w14:textId="77777777" w:rsidR="00A70BD3" w:rsidRDefault="00A70BD3">
                      <w:pPr>
                        <w:spacing w:line="240" w:lineRule="auto"/>
                        <w:ind w:left="0" w:hanging="2"/>
                      </w:pPr>
                    </w:p>
                    <w:p w14:paraId="659AF707" w14:textId="77777777" w:rsidR="00A70BD3" w:rsidRDefault="00A70BD3">
                      <w:pPr>
                        <w:spacing w:line="240" w:lineRule="auto"/>
                        <w:ind w:left="0" w:hanging="2"/>
                      </w:pPr>
                    </w:p>
                  </w:txbxContent>
                </v:textbox>
              </v:rect>
            </w:pict>
          </mc:Fallback>
        </mc:AlternateContent>
      </w:r>
    </w:p>
    <w:p w14:paraId="000004CF" w14:textId="2A931A5A" w:rsidR="0091673B" w:rsidRDefault="00A70BD3">
      <w:pPr>
        <w:ind w:left="0" w:hanging="2"/>
        <w:rPr>
          <w:rFonts w:ascii="Arial Narrow" w:eastAsia="Arial Narrow" w:hAnsi="Arial Narrow" w:cs="Arial Narrow"/>
          <w:color w:val="000000"/>
        </w:rPr>
      </w:pPr>
      <w:r>
        <w:rPr>
          <w:noProof/>
        </w:rPr>
        <w:drawing>
          <wp:anchor distT="0" distB="0" distL="114300" distR="114300" simplePos="0" relativeHeight="251681792" behindDoc="0" locked="0" layoutInCell="1" hidden="0" allowOverlap="1" wp14:editId="742BF81A">
            <wp:simplePos x="0" y="0"/>
            <wp:positionH relativeFrom="column">
              <wp:posOffset>21590</wp:posOffset>
            </wp:positionH>
            <wp:positionV relativeFrom="paragraph">
              <wp:posOffset>34925</wp:posOffset>
            </wp:positionV>
            <wp:extent cx="2485390" cy="3721735"/>
            <wp:effectExtent l="0" t="0" r="0" b="0"/>
            <wp:wrapSquare wrapText="bothSides" distT="0" distB="0" distL="114300" distR="114300"/>
            <wp:docPr id="1100"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rotWithShape="1">
                    <a:blip r:embed="rId117"/>
                    <a:srcRect t="10940"/>
                    <a:stretch/>
                  </pic:blipFill>
                  <pic:spPr bwMode="auto">
                    <a:xfrm>
                      <a:off x="0" y="0"/>
                      <a:ext cx="2485390" cy="372173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82816" behindDoc="0" locked="0" layoutInCell="1" hidden="0" allowOverlap="1" wp14:editId="754E9D7A">
            <wp:simplePos x="0" y="0"/>
            <wp:positionH relativeFrom="column">
              <wp:posOffset>21590</wp:posOffset>
            </wp:positionH>
            <wp:positionV relativeFrom="paragraph">
              <wp:posOffset>81915</wp:posOffset>
            </wp:positionV>
            <wp:extent cx="2663190" cy="3667125"/>
            <wp:effectExtent l="0" t="0" r="3810" b="9525"/>
            <wp:wrapSquare wrapText="bothSides" distT="0" distB="0" distL="114300" distR="114300"/>
            <wp:docPr id="109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rotWithShape="1">
                    <a:blip r:embed="rId118"/>
                    <a:srcRect t="12100"/>
                    <a:stretch/>
                  </pic:blipFill>
                  <pic:spPr bwMode="auto">
                    <a:xfrm>
                      <a:off x="0" y="0"/>
                      <a:ext cx="2663190" cy="366712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000004D0" w14:textId="5E500553" w:rsidR="0091673B" w:rsidRDefault="0091673B">
      <w:pPr>
        <w:ind w:left="0" w:hanging="2"/>
        <w:rPr>
          <w:rFonts w:ascii="Arial Narrow" w:eastAsia="Arial Narrow" w:hAnsi="Arial Narrow" w:cs="Arial Narrow"/>
          <w:color w:val="000000"/>
        </w:rPr>
      </w:pPr>
    </w:p>
    <w:p w14:paraId="000004D1" w14:textId="3E92F7A5" w:rsidR="0091673B" w:rsidRDefault="0091673B">
      <w:pPr>
        <w:ind w:left="0" w:hanging="2"/>
        <w:rPr>
          <w:rFonts w:ascii="Arial Narrow" w:eastAsia="Arial Narrow" w:hAnsi="Arial Narrow" w:cs="Arial Narrow"/>
          <w:color w:val="000000"/>
        </w:rPr>
      </w:pPr>
    </w:p>
    <w:p w14:paraId="000004D2" w14:textId="1EB6F81D" w:rsidR="0091673B" w:rsidRDefault="0091673B">
      <w:pPr>
        <w:ind w:left="0" w:hanging="2"/>
        <w:rPr>
          <w:rFonts w:ascii="Arial Narrow" w:eastAsia="Arial Narrow" w:hAnsi="Arial Narrow" w:cs="Arial Narrow"/>
          <w:color w:val="000000"/>
        </w:rPr>
      </w:pPr>
    </w:p>
    <w:p w14:paraId="000004D3" w14:textId="4F746174" w:rsidR="0091673B" w:rsidRDefault="0091673B">
      <w:pPr>
        <w:ind w:left="0" w:hanging="2"/>
        <w:rPr>
          <w:rFonts w:ascii="Arial Narrow" w:eastAsia="Arial Narrow" w:hAnsi="Arial Narrow" w:cs="Arial Narrow"/>
          <w:color w:val="000000"/>
        </w:rPr>
      </w:pPr>
    </w:p>
    <w:p w14:paraId="000004D4" w14:textId="5716EADC" w:rsidR="0091673B" w:rsidRDefault="0091673B">
      <w:pPr>
        <w:ind w:left="0" w:hanging="2"/>
        <w:rPr>
          <w:rFonts w:ascii="Arial Narrow" w:eastAsia="Arial Narrow" w:hAnsi="Arial Narrow" w:cs="Arial Narrow"/>
          <w:color w:val="000000"/>
        </w:rPr>
      </w:pPr>
    </w:p>
    <w:p w14:paraId="000004D5" w14:textId="77777777" w:rsidR="0091673B" w:rsidRDefault="0091673B">
      <w:pPr>
        <w:ind w:left="0" w:hanging="2"/>
        <w:rPr>
          <w:rFonts w:ascii="Arial Narrow" w:eastAsia="Arial Narrow" w:hAnsi="Arial Narrow" w:cs="Arial Narrow"/>
          <w:color w:val="000000"/>
        </w:rPr>
      </w:pPr>
    </w:p>
    <w:p w14:paraId="000004D6" w14:textId="77777777" w:rsidR="0091673B" w:rsidRDefault="0091673B">
      <w:pPr>
        <w:ind w:left="0" w:hanging="2"/>
        <w:rPr>
          <w:rFonts w:ascii="Arial Narrow" w:eastAsia="Arial Narrow" w:hAnsi="Arial Narrow" w:cs="Arial Narrow"/>
          <w:color w:val="000000"/>
        </w:rPr>
      </w:pPr>
    </w:p>
    <w:p w14:paraId="000004D7" w14:textId="77777777" w:rsidR="0091673B" w:rsidRDefault="0091673B">
      <w:pPr>
        <w:ind w:left="0" w:hanging="2"/>
        <w:rPr>
          <w:rFonts w:ascii="Arial Narrow" w:eastAsia="Arial Narrow" w:hAnsi="Arial Narrow" w:cs="Arial Narrow"/>
          <w:color w:val="000000"/>
        </w:rPr>
      </w:pPr>
    </w:p>
    <w:p w14:paraId="000004D8" w14:textId="77777777" w:rsidR="0091673B" w:rsidRDefault="0091673B">
      <w:pPr>
        <w:ind w:left="0" w:hanging="2"/>
        <w:rPr>
          <w:rFonts w:ascii="Arial Narrow" w:eastAsia="Arial Narrow" w:hAnsi="Arial Narrow" w:cs="Arial Narrow"/>
          <w:color w:val="000000"/>
        </w:rPr>
      </w:pPr>
    </w:p>
    <w:p w14:paraId="000004D9" w14:textId="77777777" w:rsidR="0091673B" w:rsidRDefault="0091673B">
      <w:pPr>
        <w:ind w:left="0" w:hanging="2"/>
        <w:rPr>
          <w:rFonts w:ascii="Arial Narrow" w:eastAsia="Arial Narrow" w:hAnsi="Arial Narrow" w:cs="Arial Narrow"/>
          <w:color w:val="000000"/>
        </w:rPr>
      </w:pPr>
    </w:p>
    <w:p w14:paraId="000004DA" w14:textId="77777777" w:rsidR="0091673B" w:rsidRDefault="0091673B">
      <w:pPr>
        <w:ind w:left="0" w:hanging="2"/>
        <w:rPr>
          <w:rFonts w:ascii="Arial Narrow" w:eastAsia="Arial Narrow" w:hAnsi="Arial Narrow" w:cs="Arial Narrow"/>
          <w:color w:val="000000"/>
        </w:rPr>
      </w:pPr>
    </w:p>
    <w:p w14:paraId="000004DB" w14:textId="77777777" w:rsidR="0091673B" w:rsidRDefault="0091673B">
      <w:pPr>
        <w:ind w:left="0" w:hanging="2"/>
        <w:rPr>
          <w:rFonts w:ascii="Arial Narrow" w:eastAsia="Arial Narrow" w:hAnsi="Arial Narrow" w:cs="Arial Narrow"/>
          <w:color w:val="000000"/>
        </w:rPr>
      </w:pPr>
    </w:p>
    <w:p w14:paraId="000004DC" w14:textId="77777777" w:rsidR="0091673B" w:rsidRDefault="0091673B">
      <w:pPr>
        <w:ind w:left="0" w:hanging="2"/>
        <w:rPr>
          <w:rFonts w:ascii="Arial Narrow" w:eastAsia="Arial Narrow" w:hAnsi="Arial Narrow" w:cs="Arial Narrow"/>
          <w:color w:val="000000"/>
        </w:rPr>
      </w:pPr>
    </w:p>
    <w:p w14:paraId="000004DD" w14:textId="77777777" w:rsidR="0091673B" w:rsidRDefault="0091673B">
      <w:pPr>
        <w:ind w:left="0" w:hanging="2"/>
        <w:rPr>
          <w:rFonts w:ascii="Arial Narrow" w:eastAsia="Arial Narrow" w:hAnsi="Arial Narrow" w:cs="Arial Narrow"/>
          <w:color w:val="000000"/>
        </w:rPr>
      </w:pPr>
    </w:p>
    <w:p w14:paraId="000004DE" w14:textId="77777777" w:rsidR="0091673B" w:rsidRDefault="0091673B">
      <w:pPr>
        <w:ind w:left="0" w:hanging="2"/>
        <w:rPr>
          <w:rFonts w:ascii="Arial Narrow" w:eastAsia="Arial Narrow" w:hAnsi="Arial Narrow" w:cs="Arial Narrow"/>
          <w:color w:val="000000"/>
        </w:rPr>
      </w:pPr>
    </w:p>
    <w:p w14:paraId="000004DF" w14:textId="77777777" w:rsidR="0091673B" w:rsidRDefault="0091673B">
      <w:pPr>
        <w:ind w:left="0" w:hanging="2"/>
        <w:rPr>
          <w:rFonts w:ascii="Arial Narrow" w:eastAsia="Arial Narrow" w:hAnsi="Arial Narrow" w:cs="Arial Narrow"/>
          <w:color w:val="000000"/>
        </w:rPr>
      </w:pPr>
    </w:p>
    <w:p w14:paraId="000004E0" w14:textId="77777777" w:rsidR="0091673B" w:rsidRDefault="0091673B">
      <w:pPr>
        <w:ind w:left="0" w:hanging="2"/>
        <w:rPr>
          <w:rFonts w:ascii="Arial Narrow" w:eastAsia="Arial Narrow" w:hAnsi="Arial Narrow" w:cs="Arial Narrow"/>
          <w:color w:val="000000"/>
        </w:rPr>
      </w:pPr>
    </w:p>
    <w:p w14:paraId="000004E1" w14:textId="77777777" w:rsidR="0091673B" w:rsidRDefault="0091673B">
      <w:pPr>
        <w:ind w:left="0" w:hanging="2"/>
        <w:rPr>
          <w:rFonts w:ascii="Arial Narrow" w:eastAsia="Arial Narrow" w:hAnsi="Arial Narrow" w:cs="Arial Narrow"/>
          <w:color w:val="000000"/>
        </w:rPr>
      </w:pPr>
    </w:p>
    <w:p w14:paraId="000004E2" w14:textId="77777777" w:rsidR="0091673B" w:rsidRDefault="0091673B">
      <w:pPr>
        <w:ind w:left="0" w:hanging="2"/>
        <w:rPr>
          <w:rFonts w:ascii="Arial Narrow" w:eastAsia="Arial Narrow" w:hAnsi="Arial Narrow" w:cs="Arial Narrow"/>
          <w:color w:val="000000"/>
        </w:rPr>
      </w:pPr>
    </w:p>
    <w:p w14:paraId="000004E3" w14:textId="77777777" w:rsidR="0091673B" w:rsidRDefault="0091673B">
      <w:pPr>
        <w:ind w:left="0" w:hanging="2"/>
        <w:rPr>
          <w:rFonts w:ascii="Arial Narrow" w:eastAsia="Arial Narrow" w:hAnsi="Arial Narrow" w:cs="Arial Narrow"/>
          <w:color w:val="000000"/>
        </w:rPr>
      </w:pPr>
    </w:p>
    <w:p w14:paraId="000004E4" w14:textId="77777777" w:rsidR="0091673B" w:rsidRDefault="0091673B">
      <w:pPr>
        <w:ind w:left="0" w:hanging="2"/>
        <w:rPr>
          <w:rFonts w:ascii="Arial Narrow" w:eastAsia="Arial Narrow" w:hAnsi="Arial Narrow" w:cs="Arial Narrow"/>
          <w:color w:val="000000"/>
        </w:rPr>
      </w:pPr>
    </w:p>
    <w:p w14:paraId="000004E5" w14:textId="77777777" w:rsidR="0091673B" w:rsidRDefault="00B032E7">
      <w:pPr>
        <w:ind w:left="0" w:hanging="2"/>
        <w:rPr>
          <w:rFonts w:ascii="Arial Narrow" w:eastAsia="Arial Narrow" w:hAnsi="Arial Narrow" w:cs="Arial Narrow"/>
          <w:color w:val="000000"/>
        </w:rPr>
      </w:pPr>
      <w:r>
        <w:rPr>
          <w:rFonts w:ascii="Arial Narrow" w:eastAsia="Arial Narrow" w:hAnsi="Arial Narrow" w:cs="Arial Narrow"/>
          <w:color w:val="000000"/>
        </w:rPr>
        <w:t>Dans le cas d’un aménagement cyclable peu lisible du fait d’un carrefour complexe, d’une interruption ponctuelle de l’aménagement... Il est nécessaire d’indiquer aux cyclistes l’itinéraire à suivre. On peut alors matérialiser le cheminement par un marquage identique à celui d'une traversée cyclable ou plus simplement, en fonction de la configuration des lieux, par de simples pictogrammes vélo.</w:t>
      </w:r>
    </w:p>
    <w:p w14:paraId="000004E6" w14:textId="77777777" w:rsidR="0091673B" w:rsidRDefault="0091673B">
      <w:pPr>
        <w:ind w:left="0" w:hanging="2"/>
        <w:rPr>
          <w:rFonts w:ascii="Arial Narrow" w:eastAsia="Arial Narrow" w:hAnsi="Arial Narrow" w:cs="Arial Narrow"/>
          <w:color w:val="FF0000"/>
        </w:rPr>
      </w:pPr>
    </w:p>
    <w:p w14:paraId="000004E7" w14:textId="77777777" w:rsidR="0091673B" w:rsidRDefault="00B032E7">
      <w:pPr>
        <w:ind w:left="0" w:hanging="2"/>
        <w:jc w:val="center"/>
        <w:rPr>
          <w:rFonts w:ascii="Arial Narrow" w:eastAsia="Arial Narrow" w:hAnsi="Arial Narrow" w:cs="Arial Narrow"/>
          <w:color w:val="FF0000"/>
        </w:rPr>
      </w:pPr>
      <w:r>
        <w:rPr>
          <w:rFonts w:ascii="Arial Narrow" w:eastAsia="Arial Narrow" w:hAnsi="Arial Narrow" w:cs="Arial Narrow"/>
          <w:noProof/>
          <w:color w:val="FF0000"/>
        </w:rPr>
        <w:lastRenderedPageBreak/>
        <w:drawing>
          <wp:anchor distT="0" distB="0" distL="114300" distR="114300" simplePos="0" relativeHeight="251752448" behindDoc="0" locked="0" layoutInCell="1" allowOverlap="1" wp14:anchorId="156D0ABC" wp14:editId="34CF3DE6">
            <wp:simplePos x="0" y="0"/>
            <wp:positionH relativeFrom="column">
              <wp:posOffset>1031240</wp:posOffset>
            </wp:positionH>
            <wp:positionV relativeFrom="page">
              <wp:posOffset>609600</wp:posOffset>
            </wp:positionV>
            <wp:extent cx="4110990" cy="3084195"/>
            <wp:effectExtent l="0" t="0" r="3810" b="1905"/>
            <wp:wrapTopAndBottom/>
            <wp:docPr id="1176" name="image103.jpg" descr="S:\Pole Infrastructures Transports Patrimoine\Dmt\Mobilité\CYCLO\DOSSIERS CYCLABLES a ANALYSER\RD 943 Loos-en-Gohelle\P1040109.JPG"/>
            <wp:cNvGraphicFramePr/>
            <a:graphic xmlns:a="http://schemas.openxmlformats.org/drawingml/2006/main">
              <a:graphicData uri="http://schemas.openxmlformats.org/drawingml/2006/picture">
                <pic:pic xmlns:pic="http://schemas.openxmlformats.org/drawingml/2006/picture">
                  <pic:nvPicPr>
                    <pic:cNvPr id="0" name="image103.jpg" descr="S:\Pole Infrastructures Transports Patrimoine\Dmt\Mobilité\CYCLO\DOSSIERS CYCLABLES a ANALYSER\RD 943 Loos-en-Gohelle\P1040109.JPG"/>
                    <pic:cNvPicPr preferRelativeResize="0"/>
                  </pic:nvPicPr>
                  <pic:blipFill>
                    <a:blip r:embed="rId119" cstate="print">
                      <a:extLst>
                        <a:ext uri="{28A0092B-C50C-407E-A947-70E740481C1C}">
                          <a14:useLocalDpi xmlns:a14="http://schemas.microsoft.com/office/drawing/2010/main" val="0"/>
                        </a:ext>
                      </a:extLst>
                    </a:blip>
                    <a:srcRect/>
                    <a:stretch>
                      <a:fillRect/>
                    </a:stretch>
                  </pic:blipFill>
                  <pic:spPr>
                    <a:xfrm>
                      <a:off x="0" y="0"/>
                      <a:ext cx="4110990" cy="3084195"/>
                    </a:xfrm>
                    <a:prstGeom prst="rect">
                      <a:avLst/>
                    </a:prstGeom>
                    <a:ln/>
                  </pic:spPr>
                </pic:pic>
              </a:graphicData>
            </a:graphic>
          </wp:anchor>
        </w:drawing>
      </w:r>
    </w:p>
    <w:p w14:paraId="000004E8" w14:textId="77777777" w:rsidR="0091673B" w:rsidRDefault="0091673B">
      <w:pPr>
        <w:ind w:left="0" w:hanging="2"/>
        <w:rPr>
          <w:rFonts w:ascii="Arial Narrow" w:eastAsia="Arial Narrow" w:hAnsi="Arial Narrow" w:cs="Arial Narrow"/>
          <w:color w:val="000000"/>
        </w:rPr>
      </w:pPr>
    </w:p>
    <w:p w14:paraId="000004E9" w14:textId="77777777" w:rsidR="0091673B" w:rsidRDefault="00B032E7">
      <w:pPr>
        <w:ind w:left="0" w:hanging="2"/>
        <w:jc w:val="center"/>
        <w:rPr>
          <w:rFonts w:ascii="Arial Narrow" w:eastAsia="Arial Narrow" w:hAnsi="Arial Narrow" w:cs="Arial Narrow"/>
          <w:color w:val="FF0000"/>
        </w:rPr>
      </w:pPr>
      <w:r>
        <w:rPr>
          <w:noProof/>
        </w:rPr>
        <w:drawing>
          <wp:anchor distT="0" distB="0" distL="114300" distR="114300" simplePos="0" relativeHeight="251687936" behindDoc="0" locked="0" layoutInCell="1" hidden="0" allowOverlap="1">
            <wp:simplePos x="0" y="0"/>
            <wp:positionH relativeFrom="column">
              <wp:posOffset>993775</wp:posOffset>
            </wp:positionH>
            <wp:positionV relativeFrom="paragraph">
              <wp:posOffset>16510</wp:posOffset>
            </wp:positionV>
            <wp:extent cx="4128770" cy="3086100"/>
            <wp:effectExtent l="0" t="0" r="0" b="0"/>
            <wp:wrapSquare wrapText="bothSides" distT="0" distB="0" distL="114300" distR="114300"/>
            <wp:docPr id="1096"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120"/>
                    <a:srcRect/>
                    <a:stretch>
                      <a:fillRect/>
                    </a:stretch>
                  </pic:blipFill>
                  <pic:spPr>
                    <a:xfrm>
                      <a:off x="0" y="0"/>
                      <a:ext cx="4128770" cy="3086100"/>
                    </a:xfrm>
                    <a:prstGeom prst="rect">
                      <a:avLst/>
                    </a:prstGeom>
                    <a:ln/>
                  </pic:spPr>
                </pic:pic>
              </a:graphicData>
            </a:graphic>
          </wp:anchor>
        </w:drawing>
      </w:r>
    </w:p>
    <w:p w14:paraId="000004EA" w14:textId="77777777" w:rsidR="0091673B" w:rsidRDefault="0091673B">
      <w:pPr>
        <w:ind w:left="0" w:hanging="2"/>
        <w:jc w:val="center"/>
        <w:rPr>
          <w:rFonts w:ascii="Arial Narrow" w:eastAsia="Arial Narrow" w:hAnsi="Arial Narrow" w:cs="Arial Narrow"/>
          <w:color w:val="FF0000"/>
        </w:rPr>
      </w:pPr>
    </w:p>
    <w:p w14:paraId="000004EB" w14:textId="77777777" w:rsidR="0091673B" w:rsidRDefault="0091673B">
      <w:pPr>
        <w:ind w:left="0" w:hanging="2"/>
        <w:jc w:val="center"/>
        <w:rPr>
          <w:rFonts w:ascii="Arial Narrow" w:eastAsia="Arial Narrow" w:hAnsi="Arial Narrow" w:cs="Arial Narrow"/>
          <w:color w:val="FF0000"/>
        </w:rPr>
      </w:pPr>
    </w:p>
    <w:p w14:paraId="000004EC" w14:textId="77777777" w:rsidR="0091673B" w:rsidRDefault="0091673B">
      <w:pPr>
        <w:ind w:left="0" w:hanging="2"/>
        <w:jc w:val="center"/>
        <w:rPr>
          <w:rFonts w:ascii="Arial Narrow" w:eastAsia="Arial Narrow" w:hAnsi="Arial Narrow" w:cs="Arial Narrow"/>
          <w:color w:val="FF0000"/>
        </w:rPr>
      </w:pPr>
    </w:p>
    <w:p w14:paraId="000004ED" w14:textId="77777777" w:rsidR="0091673B" w:rsidRDefault="0091673B">
      <w:pPr>
        <w:ind w:left="0" w:hanging="2"/>
        <w:jc w:val="center"/>
        <w:rPr>
          <w:rFonts w:ascii="Arial Narrow" w:eastAsia="Arial Narrow" w:hAnsi="Arial Narrow" w:cs="Arial Narrow"/>
          <w:color w:val="FF0000"/>
        </w:rPr>
      </w:pPr>
    </w:p>
    <w:p w14:paraId="000004EE" w14:textId="77777777" w:rsidR="0091673B" w:rsidRDefault="0091673B">
      <w:pPr>
        <w:ind w:left="0" w:hanging="2"/>
        <w:jc w:val="center"/>
        <w:rPr>
          <w:rFonts w:ascii="Arial Narrow" w:eastAsia="Arial Narrow" w:hAnsi="Arial Narrow" w:cs="Arial Narrow"/>
          <w:color w:val="FF0000"/>
        </w:rPr>
      </w:pPr>
    </w:p>
    <w:p w14:paraId="000004EF" w14:textId="77777777" w:rsidR="0091673B" w:rsidRDefault="0091673B">
      <w:pPr>
        <w:ind w:left="0" w:hanging="2"/>
        <w:jc w:val="center"/>
        <w:rPr>
          <w:rFonts w:ascii="Arial Narrow" w:eastAsia="Arial Narrow" w:hAnsi="Arial Narrow" w:cs="Arial Narrow"/>
          <w:color w:val="FF0000"/>
        </w:rPr>
      </w:pPr>
    </w:p>
    <w:p w14:paraId="000004F0" w14:textId="77777777" w:rsidR="0091673B" w:rsidRDefault="00B032E7">
      <w:pPr>
        <w:ind w:left="0" w:hanging="2"/>
        <w:jc w:val="center"/>
        <w:rPr>
          <w:rFonts w:ascii="Arial Narrow" w:eastAsia="Arial Narrow" w:hAnsi="Arial Narrow" w:cs="Arial Narrow"/>
          <w:color w:val="FF0000"/>
        </w:rPr>
      </w:pPr>
      <w:r>
        <w:rPr>
          <w:rFonts w:ascii="Arial Narrow" w:eastAsia="Arial Narrow" w:hAnsi="Arial Narrow" w:cs="Arial Narrow"/>
          <w:color w:val="FF0000"/>
        </w:rPr>
        <w:t xml:space="preserve"> </w:t>
      </w:r>
    </w:p>
    <w:p w14:paraId="000004F1"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4F2"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4F3"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4F4"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4F5"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4F6"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4F7" w14:textId="77777777" w:rsidR="0091673B" w:rsidRDefault="0091673B">
      <w:pPr>
        <w:pBdr>
          <w:top w:val="nil"/>
          <w:left w:val="nil"/>
          <w:bottom w:val="nil"/>
          <w:right w:val="nil"/>
          <w:between w:val="nil"/>
        </w:pBdr>
        <w:spacing w:line="240" w:lineRule="auto"/>
        <w:ind w:left="2" w:hanging="4"/>
        <w:jc w:val="center"/>
        <w:rPr>
          <w:rFonts w:ascii="Arial Narrow" w:eastAsia="Arial Narrow" w:hAnsi="Arial Narrow" w:cs="Arial Narrow"/>
          <w:color w:val="1F497D"/>
          <w:sz w:val="40"/>
          <w:szCs w:val="40"/>
        </w:rPr>
      </w:pPr>
    </w:p>
    <w:p w14:paraId="000004F8" w14:textId="77777777" w:rsidR="0091673B" w:rsidRDefault="0091673B">
      <w:pPr>
        <w:ind w:left="0" w:hanging="2"/>
      </w:pPr>
    </w:p>
    <w:p w14:paraId="000004F9" w14:textId="77777777" w:rsidR="0091673B" w:rsidRDefault="0091673B">
      <w:pPr>
        <w:ind w:left="0" w:hanging="2"/>
      </w:pPr>
    </w:p>
    <w:p w14:paraId="000004FA" w14:textId="77777777" w:rsidR="0091673B" w:rsidRDefault="0091673B">
      <w:pPr>
        <w:ind w:left="0" w:hanging="2"/>
      </w:pPr>
    </w:p>
    <w:p w14:paraId="000004FB" w14:textId="77777777" w:rsidR="0091673B" w:rsidRDefault="0091673B">
      <w:pPr>
        <w:ind w:left="0" w:hanging="2"/>
      </w:pPr>
    </w:p>
    <w:p w14:paraId="000004FC" w14:textId="77777777" w:rsidR="0091673B" w:rsidRDefault="00B032E7">
      <w:pPr>
        <w:ind w:left="0" w:hanging="2"/>
      </w:pPr>
      <w:r>
        <w:br w:type="page"/>
      </w:r>
    </w:p>
    <w:p w14:paraId="000004FD" w14:textId="77777777" w:rsidR="0091673B" w:rsidRDefault="0091673B">
      <w:pPr>
        <w:ind w:left="0" w:hanging="2"/>
        <w:rPr>
          <w:rFonts w:ascii="Arial Narrow" w:eastAsia="Arial Narrow" w:hAnsi="Arial Narrow" w:cs="Arial Narrow"/>
        </w:rPr>
      </w:pPr>
    </w:p>
    <w:p w14:paraId="000004FE" w14:textId="5DF2772B" w:rsidR="0091673B" w:rsidRPr="004C7145" w:rsidRDefault="00B032E7" w:rsidP="004C7145">
      <w:pPr>
        <w:pStyle w:val="Paragraphedeliste"/>
        <w:numPr>
          <w:ilvl w:val="0"/>
          <w:numId w:val="32"/>
        </w:numPr>
        <w:pBdr>
          <w:top w:val="nil"/>
          <w:left w:val="nil"/>
          <w:bottom w:val="nil"/>
          <w:right w:val="none" w:sz="0" w:space="0" w:color="000000"/>
          <w:between w:val="nil"/>
        </w:pBdr>
        <w:spacing w:line="240" w:lineRule="auto"/>
        <w:ind w:leftChars="0" w:firstLineChars="0"/>
        <w:rPr>
          <w:rFonts w:ascii="Arial Narrow" w:eastAsia="Arial Narrow" w:hAnsi="Arial Narrow" w:cs="Arial Narrow"/>
          <w:b/>
          <w:color w:val="000000"/>
          <w:sz w:val="28"/>
          <w:szCs w:val="28"/>
        </w:rPr>
      </w:pPr>
      <w:r w:rsidRPr="004C7145">
        <w:rPr>
          <w:rFonts w:ascii="Arial Narrow" w:eastAsia="Arial Narrow" w:hAnsi="Arial Narrow" w:cs="Arial Narrow"/>
          <w:b/>
          <w:color w:val="000000"/>
          <w:sz w:val="28"/>
          <w:szCs w:val="28"/>
        </w:rPr>
        <w:t>Les solutions d’aménagement des carrefours : rendre le cycliste visible, et surtout faire ralentir les voitures</w:t>
      </w:r>
    </w:p>
    <w:p w14:paraId="000004FF" w14:textId="77777777" w:rsidR="0091673B" w:rsidRDefault="0091673B">
      <w:pPr>
        <w:ind w:left="0" w:hanging="2"/>
        <w:rPr>
          <w:rFonts w:ascii="Arial Narrow" w:eastAsia="Arial Narrow" w:hAnsi="Arial Narrow" w:cs="Arial Narrow"/>
        </w:rPr>
      </w:pPr>
    </w:p>
    <w:p w14:paraId="00000500" w14:textId="0BEC1332" w:rsidR="0091673B" w:rsidRPr="004C7145" w:rsidRDefault="00B032E7" w:rsidP="004C7145">
      <w:pPr>
        <w:pStyle w:val="Paragraphedeliste"/>
        <w:numPr>
          <w:ilvl w:val="0"/>
          <w:numId w:val="26"/>
        </w:numPr>
        <w:ind w:leftChars="0" w:firstLineChars="0"/>
        <w:rPr>
          <w:rFonts w:ascii="Arial Narrow" w:eastAsia="Arial Narrow" w:hAnsi="Arial Narrow" w:cs="Arial Narrow"/>
        </w:rPr>
      </w:pPr>
      <w:r w:rsidRPr="004C7145">
        <w:rPr>
          <w:rFonts w:ascii="Arial Narrow" w:eastAsia="Arial Narrow" w:hAnsi="Arial Narrow" w:cs="Arial Narrow"/>
          <w:u w:val="single"/>
        </w:rPr>
        <w:t>Des carrefours compacts</w:t>
      </w:r>
      <w:r w:rsidRPr="004C7145">
        <w:rPr>
          <w:rFonts w:ascii="Arial Narrow" w:eastAsia="Arial Narrow" w:hAnsi="Arial Narrow" w:cs="Arial Narrow"/>
        </w:rPr>
        <w:t xml:space="preserve"> où le nombre de files de voitures sont limités (éviter la multiplication des voies de tourne à droite, tourne à gauche, tout droit…) est essentiel pour faire ralentir les voitures et sécuriser tous les usagers. D’autres moyens techniques existent pour faire ralentir les véhicules (rétrécissement de chaussée, surélévation de carrefour, chicanes, etc.).</w:t>
      </w:r>
    </w:p>
    <w:p w14:paraId="00000501" w14:textId="77777777" w:rsidR="0091673B" w:rsidRDefault="00B032E7">
      <w:pPr>
        <w:ind w:left="0" w:hanging="2"/>
        <w:rPr>
          <w:rFonts w:ascii="Arial Narrow" w:eastAsia="Arial Narrow" w:hAnsi="Arial Narrow" w:cs="Arial Narrow"/>
        </w:rPr>
      </w:pPr>
      <w:r>
        <w:rPr>
          <w:noProof/>
        </w:rPr>
        <w:drawing>
          <wp:anchor distT="0" distB="0" distL="114300" distR="114300" simplePos="0" relativeHeight="251688960" behindDoc="0" locked="0" layoutInCell="1" hidden="0" allowOverlap="1">
            <wp:simplePos x="0" y="0"/>
            <wp:positionH relativeFrom="column">
              <wp:posOffset>3154680</wp:posOffset>
            </wp:positionH>
            <wp:positionV relativeFrom="paragraph">
              <wp:posOffset>125729</wp:posOffset>
            </wp:positionV>
            <wp:extent cx="2864485" cy="2151380"/>
            <wp:effectExtent l="0" t="0" r="0" b="0"/>
            <wp:wrapSquare wrapText="bothSides" distT="0" distB="0" distL="114300" distR="114300"/>
            <wp:docPr id="109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76"/>
                    <a:srcRect/>
                    <a:stretch>
                      <a:fillRect/>
                    </a:stretch>
                  </pic:blipFill>
                  <pic:spPr>
                    <a:xfrm>
                      <a:off x="0" y="0"/>
                      <a:ext cx="2864485" cy="2151380"/>
                    </a:xfrm>
                    <a:prstGeom prst="rect">
                      <a:avLst/>
                    </a:prstGeom>
                    <a:ln/>
                  </pic:spPr>
                </pic:pic>
              </a:graphicData>
            </a:graphic>
          </wp:anchor>
        </w:drawing>
      </w:r>
    </w:p>
    <w:p w14:paraId="00000502" w14:textId="77777777" w:rsidR="0091673B" w:rsidRDefault="0091673B">
      <w:pPr>
        <w:ind w:left="0" w:hanging="2"/>
        <w:rPr>
          <w:rFonts w:ascii="Arial Narrow" w:eastAsia="Arial Narrow" w:hAnsi="Arial Narrow" w:cs="Arial Narrow"/>
        </w:rPr>
      </w:pPr>
    </w:p>
    <w:p w14:paraId="00000503" w14:textId="77777777" w:rsidR="0091673B" w:rsidRDefault="0091673B">
      <w:pPr>
        <w:ind w:left="0" w:hanging="2"/>
        <w:rPr>
          <w:rFonts w:ascii="Arial Narrow" w:eastAsia="Arial Narrow" w:hAnsi="Arial Narrow" w:cs="Arial Narrow"/>
        </w:rPr>
      </w:pPr>
    </w:p>
    <w:p w14:paraId="00000504" w14:textId="77777777" w:rsidR="0091673B" w:rsidRDefault="0091673B">
      <w:pPr>
        <w:ind w:left="0" w:hanging="2"/>
        <w:rPr>
          <w:rFonts w:ascii="Arial Narrow" w:eastAsia="Arial Narrow" w:hAnsi="Arial Narrow" w:cs="Arial Narrow"/>
        </w:rPr>
      </w:pPr>
    </w:p>
    <w:p w14:paraId="00000505" w14:textId="77777777" w:rsidR="0091673B" w:rsidRDefault="0091673B">
      <w:pPr>
        <w:ind w:left="0" w:hanging="2"/>
        <w:rPr>
          <w:rFonts w:ascii="Arial Narrow" w:eastAsia="Arial Narrow" w:hAnsi="Arial Narrow" w:cs="Arial Narrow"/>
        </w:rPr>
      </w:pPr>
    </w:p>
    <w:p w14:paraId="00000506" w14:textId="102963EB" w:rsidR="0091673B" w:rsidRPr="004C7145" w:rsidRDefault="00B032E7" w:rsidP="004C7145">
      <w:pPr>
        <w:pStyle w:val="Paragraphedeliste"/>
        <w:numPr>
          <w:ilvl w:val="0"/>
          <w:numId w:val="26"/>
        </w:numPr>
        <w:ind w:leftChars="0" w:firstLineChars="0"/>
        <w:rPr>
          <w:rFonts w:ascii="Arial Narrow" w:eastAsia="Arial Narrow" w:hAnsi="Arial Narrow" w:cs="Arial Narrow"/>
        </w:rPr>
      </w:pPr>
      <w:r w:rsidRPr="004C7145">
        <w:rPr>
          <w:rFonts w:ascii="Arial Narrow" w:eastAsia="Arial Narrow" w:hAnsi="Arial Narrow" w:cs="Arial Narrow"/>
        </w:rPr>
        <w:t xml:space="preserve">Les aménagements cyclables ne doivent pas s’arrêter en amont des carrefours mais </w:t>
      </w:r>
      <w:r w:rsidRPr="004C7145">
        <w:rPr>
          <w:rFonts w:ascii="Arial Narrow" w:eastAsia="Arial Narrow" w:hAnsi="Arial Narrow" w:cs="Arial Narrow"/>
          <w:u w:val="single"/>
        </w:rPr>
        <w:t>bien être matérialisés jusqu’aux carrefours</w:t>
      </w:r>
      <w:r w:rsidRPr="004C7145">
        <w:rPr>
          <w:rFonts w:ascii="Arial Narrow" w:eastAsia="Arial Narrow" w:hAnsi="Arial Narrow" w:cs="Arial Narrow"/>
        </w:rPr>
        <w:t xml:space="preserve">. </w:t>
      </w:r>
    </w:p>
    <w:p w14:paraId="00000507" w14:textId="77777777" w:rsidR="0091673B" w:rsidRDefault="0091673B">
      <w:pPr>
        <w:ind w:left="0" w:hanging="2"/>
        <w:rPr>
          <w:rFonts w:ascii="Arial Narrow" w:eastAsia="Arial Narrow" w:hAnsi="Arial Narrow" w:cs="Arial Narrow"/>
        </w:rPr>
      </w:pPr>
    </w:p>
    <w:p w14:paraId="00000508" w14:textId="77777777" w:rsidR="0091673B" w:rsidRDefault="0091673B">
      <w:pPr>
        <w:ind w:left="0" w:hanging="2"/>
        <w:rPr>
          <w:rFonts w:ascii="Arial Narrow" w:eastAsia="Arial Narrow" w:hAnsi="Arial Narrow" w:cs="Arial Narrow"/>
        </w:rPr>
      </w:pPr>
    </w:p>
    <w:p w14:paraId="00000509" w14:textId="77777777" w:rsidR="0091673B" w:rsidRDefault="0091673B">
      <w:pPr>
        <w:ind w:left="0" w:hanging="2"/>
        <w:rPr>
          <w:rFonts w:ascii="Arial Narrow" w:eastAsia="Arial Narrow" w:hAnsi="Arial Narrow" w:cs="Arial Narrow"/>
        </w:rPr>
      </w:pPr>
    </w:p>
    <w:p w14:paraId="0000050A" w14:textId="77777777" w:rsidR="0091673B" w:rsidRDefault="0091673B">
      <w:pPr>
        <w:ind w:left="0" w:hanging="2"/>
        <w:rPr>
          <w:rFonts w:ascii="Arial Narrow" w:eastAsia="Arial Narrow" w:hAnsi="Arial Narrow" w:cs="Arial Narrow"/>
        </w:rPr>
      </w:pPr>
    </w:p>
    <w:p w14:paraId="0000050B" w14:textId="77777777" w:rsidR="0091673B" w:rsidRDefault="0091673B">
      <w:pPr>
        <w:ind w:left="0" w:hanging="2"/>
        <w:rPr>
          <w:rFonts w:ascii="Arial Narrow" w:eastAsia="Arial Narrow" w:hAnsi="Arial Narrow" w:cs="Arial Narrow"/>
        </w:rPr>
      </w:pPr>
    </w:p>
    <w:p w14:paraId="0000050C" w14:textId="77777777" w:rsidR="0091673B" w:rsidRDefault="0091673B">
      <w:pPr>
        <w:ind w:left="0" w:hanging="2"/>
        <w:rPr>
          <w:rFonts w:ascii="Arial Narrow" w:eastAsia="Arial Narrow" w:hAnsi="Arial Narrow" w:cs="Arial Narrow"/>
        </w:rPr>
      </w:pPr>
    </w:p>
    <w:p w14:paraId="0000050D" w14:textId="699FDCEB" w:rsidR="0091673B" w:rsidRPr="004C7145" w:rsidRDefault="00B032E7" w:rsidP="004C7145">
      <w:pPr>
        <w:pStyle w:val="Paragraphedeliste"/>
        <w:numPr>
          <w:ilvl w:val="0"/>
          <w:numId w:val="26"/>
        </w:numPr>
        <w:ind w:leftChars="0" w:firstLineChars="0"/>
        <w:rPr>
          <w:rFonts w:ascii="Arial Narrow" w:eastAsia="Arial Narrow" w:hAnsi="Arial Narrow" w:cs="Arial Narrow"/>
        </w:rPr>
      </w:pPr>
      <w:r w:rsidRPr="004C7145">
        <w:rPr>
          <w:rFonts w:ascii="Arial Narrow" w:eastAsia="Arial Narrow" w:hAnsi="Arial Narrow" w:cs="Arial Narrow"/>
          <w:u w:val="single"/>
        </w:rPr>
        <w:t>Les sas</w:t>
      </w:r>
      <w:r w:rsidRPr="004C7145">
        <w:rPr>
          <w:rFonts w:ascii="Arial Narrow" w:eastAsia="Arial Narrow" w:hAnsi="Arial Narrow" w:cs="Arial Narrow"/>
        </w:rPr>
        <w:t xml:space="preserve"> permettent de réserver la place devant la file de voitures arrêtée à un feu rouge. Le cycliste s’avance jusqu’au feu en doublant les voitures, et peu ainsi démarrer en premier, dans un plus grand sentiment de sécurité. Attention toutefois, ces sas sont peu respectés par les automobilistes, qui n’identifient pas toujours de quoi il s’agit…</w:t>
      </w:r>
    </w:p>
    <w:p w14:paraId="0000050E" w14:textId="77777777" w:rsidR="0091673B" w:rsidRDefault="0091673B">
      <w:pPr>
        <w:ind w:left="0" w:hanging="2"/>
        <w:rPr>
          <w:rFonts w:ascii="Arial Narrow" w:eastAsia="Arial Narrow" w:hAnsi="Arial Narrow" w:cs="Arial Narrow"/>
        </w:rPr>
      </w:pPr>
    </w:p>
    <w:p w14:paraId="0000050F" w14:textId="1643CE09" w:rsidR="0091673B" w:rsidRPr="004C7145" w:rsidRDefault="00B032E7" w:rsidP="004C7145">
      <w:pPr>
        <w:pStyle w:val="Paragraphedeliste"/>
        <w:numPr>
          <w:ilvl w:val="0"/>
          <w:numId w:val="26"/>
        </w:numPr>
        <w:ind w:leftChars="0" w:firstLineChars="0"/>
        <w:rPr>
          <w:rFonts w:ascii="Arial Narrow" w:eastAsia="Arial Narrow" w:hAnsi="Arial Narrow" w:cs="Arial Narrow"/>
        </w:rPr>
      </w:pPr>
      <w:r w:rsidRPr="004C7145">
        <w:rPr>
          <w:rFonts w:ascii="Arial Narrow" w:eastAsia="Arial Narrow" w:hAnsi="Arial Narrow" w:cs="Arial Narrow"/>
        </w:rPr>
        <w:t xml:space="preserve">Des </w:t>
      </w:r>
      <w:r w:rsidRPr="004C7145">
        <w:rPr>
          <w:rFonts w:ascii="Arial Narrow" w:eastAsia="Arial Narrow" w:hAnsi="Arial Narrow" w:cs="Arial Narrow"/>
          <w:u w:val="single"/>
        </w:rPr>
        <w:t>dispositifs de tourne à droite pour cyclistes</w:t>
      </w:r>
      <w:r w:rsidRPr="004C7145">
        <w:rPr>
          <w:rFonts w:ascii="Arial Narrow" w:eastAsia="Arial Narrow" w:hAnsi="Arial Narrow" w:cs="Arial Narrow"/>
        </w:rPr>
        <w:t xml:space="preserve"> peuvent être aménagés, de même que des tourne-à-gauche, directs ou indirects… ces dispositifs parfois (trop) complexes peuvent ne pas être compris. Ils ne doivent pas faire oublier que faire ralentir les voitures est la meilleure solution.</w:t>
      </w:r>
    </w:p>
    <w:p w14:paraId="00000510" w14:textId="77777777" w:rsidR="0091673B" w:rsidRDefault="0091673B">
      <w:pPr>
        <w:ind w:left="0" w:hanging="2"/>
        <w:rPr>
          <w:rFonts w:ascii="Arial Narrow" w:eastAsia="Arial Narrow" w:hAnsi="Arial Narrow" w:cs="Arial Narrow"/>
        </w:rPr>
      </w:pPr>
    </w:p>
    <w:p w14:paraId="00000511" w14:textId="0D95C28F" w:rsidR="0091673B" w:rsidRPr="004C7145" w:rsidRDefault="00B032E7" w:rsidP="004C7145">
      <w:pPr>
        <w:pStyle w:val="Paragraphedeliste"/>
        <w:numPr>
          <w:ilvl w:val="0"/>
          <w:numId w:val="26"/>
        </w:numPr>
        <w:ind w:leftChars="0" w:firstLineChars="0"/>
        <w:rPr>
          <w:rFonts w:ascii="Arial Narrow" w:eastAsia="Arial Narrow" w:hAnsi="Arial Narrow" w:cs="Arial Narrow"/>
          <w:sz w:val="28"/>
          <w:szCs w:val="28"/>
        </w:rPr>
      </w:pPr>
      <w:r w:rsidRPr="004C7145">
        <w:rPr>
          <w:rFonts w:ascii="Arial Narrow" w:eastAsia="Arial Narrow" w:hAnsi="Arial Narrow" w:cs="Arial Narrow"/>
        </w:rPr>
        <w:t xml:space="preserve">Rendre le cycliste visible, c’est </w:t>
      </w:r>
      <w:r w:rsidRPr="004C7145">
        <w:rPr>
          <w:rFonts w:ascii="Arial Narrow" w:eastAsia="Arial Narrow" w:hAnsi="Arial Narrow" w:cs="Arial Narrow"/>
          <w:u w:val="single"/>
        </w:rPr>
        <w:t>aussi ôter tous les obstacles visuels </w:t>
      </w:r>
      <w:r w:rsidRPr="004C7145">
        <w:rPr>
          <w:rFonts w:ascii="Arial Narrow" w:eastAsia="Arial Narrow" w:hAnsi="Arial Narrow" w:cs="Arial Narrow"/>
        </w:rPr>
        <w:t>: un panneau mal placé, et le cycliste sera invisible pour l’automobiliste, alors qu’une voiture l’aurait été. Une jardinière au carrefour, un abribus trop proche de la chaussée… les cônes de visibilité doivent être bien étudiés avant toute implantation de mobilier urbain.</w:t>
      </w:r>
      <w:r>
        <w:rPr>
          <w:noProof/>
        </w:rPr>
        <w:drawing>
          <wp:anchor distT="0" distB="0" distL="114300" distR="114300" simplePos="0" relativeHeight="251689984" behindDoc="0" locked="0" layoutInCell="1" hidden="0" allowOverlap="1">
            <wp:simplePos x="0" y="0"/>
            <wp:positionH relativeFrom="column">
              <wp:posOffset>3281680</wp:posOffset>
            </wp:positionH>
            <wp:positionV relativeFrom="paragraph">
              <wp:posOffset>26669</wp:posOffset>
            </wp:positionV>
            <wp:extent cx="2879725" cy="2156460"/>
            <wp:effectExtent l="0" t="0" r="0" b="0"/>
            <wp:wrapSquare wrapText="bothSides" distT="0" distB="0" distL="114300" distR="114300"/>
            <wp:docPr id="1094"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1"/>
                    <a:srcRect/>
                    <a:stretch>
                      <a:fillRect/>
                    </a:stretch>
                  </pic:blipFill>
                  <pic:spPr>
                    <a:xfrm>
                      <a:off x="0" y="0"/>
                      <a:ext cx="2879725" cy="2156460"/>
                    </a:xfrm>
                    <a:prstGeom prst="rect">
                      <a:avLst/>
                    </a:prstGeom>
                    <a:ln/>
                  </pic:spPr>
                </pic:pic>
              </a:graphicData>
            </a:graphic>
          </wp:anchor>
        </w:drawing>
      </w:r>
    </w:p>
    <w:p w14:paraId="00000512" w14:textId="77777777" w:rsidR="0091673B" w:rsidRDefault="0091673B">
      <w:pPr>
        <w:ind w:left="1" w:hanging="3"/>
        <w:rPr>
          <w:rFonts w:ascii="Arial Narrow" w:eastAsia="Arial Narrow" w:hAnsi="Arial Narrow" w:cs="Arial Narrow"/>
          <w:sz w:val="28"/>
          <w:szCs w:val="28"/>
        </w:rPr>
      </w:pPr>
    </w:p>
    <w:p w14:paraId="00000513" w14:textId="77777777" w:rsidR="0091673B" w:rsidRDefault="00B032E7" w:rsidP="008D4D9C">
      <w:pPr>
        <w:pStyle w:val="TitreB"/>
      </w:pPr>
      <w:r>
        <w:br w:type="page"/>
      </w:r>
      <w:bookmarkStart w:id="53" w:name="_Toc43478289"/>
      <w:r>
        <w:lastRenderedPageBreak/>
        <w:t>LE STATIONNEMENT DES VÉLOS</w:t>
      </w:r>
      <w:bookmarkEnd w:id="53"/>
    </w:p>
    <w:p w14:paraId="00000514" w14:textId="77777777" w:rsidR="0091673B" w:rsidRDefault="0091673B">
      <w:pPr>
        <w:ind w:left="1" w:hanging="3"/>
        <w:rPr>
          <w:rFonts w:ascii="Arial Narrow" w:eastAsia="Arial Narrow" w:hAnsi="Arial Narrow" w:cs="Arial Narrow"/>
          <w:sz w:val="28"/>
          <w:szCs w:val="28"/>
        </w:rPr>
      </w:pPr>
    </w:p>
    <w:p w14:paraId="00000515" w14:textId="1E71E3DF" w:rsidR="0091673B" w:rsidRPr="004C7145" w:rsidRDefault="004C7145" w:rsidP="004C7145">
      <w:pPr>
        <w:pStyle w:val="Paragraphedeliste"/>
        <w:numPr>
          <w:ilvl w:val="0"/>
          <w:numId w:val="33"/>
        </w:numPr>
        <w:ind w:leftChars="0" w:firstLineChars="0"/>
        <w:rPr>
          <w:rFonts w:ascii="Arial Narrow" w:eastAsia="Arial Narrow" w:hAnsi="Arial Narrow" w:cs="Arial Narrow"/>
          <w:sz w:val="28"/>
          <w:szCs w:val="28"/>
        </w:rPr>
      </w:pPr>
      <w:r w:rsidRPr="004C7145">
        <w:rPr>
          <w:rFonts w:ascii="Arial Narrow" w:eastAsia="Arial Narrow" w:hAnsi="Arial Narrow" w:cs="Arial Narrow"/>
          <w:b/>
          <w:sz w:val="28"/>
          <w:szCs w:val="28"/>
        </w:rPr>
        <w:t xml:space="preserve">Le </w:t>
      </w:r>
      <w:r w:rsidR="00B032E7" w:rsidRPr="004C7145">
        <w:rPr>
          <w:rFonts w:ascii="Arial Narrow" w:eastAsia="Arial Narrow" w:hAnsi="Arial Narrow" w:cs="Arial Narrow"/>
          <w:b/>
          <w:sz w:val="28"/>
          <w:szCs w:val="28"/>
        </w:rPr>
        <w:t>principe du « porte-à-porte »</w:t>
      </w:r>
    </w:p>
    <w:p w14:paraId="123FA36D" w14:textId="77777777" w:rsidR="004C7145" w:rsidRPr="004C7145" w:rsidRDefault="004C7145" w:rsidP="004C7145">
      <w:pPr>
        <w:pStyle w:val="Paragraphedeliste"/>
        <w:ind w:leftChars="0" w:left="718" w:firstLineChars="0" w:firstLine="0"/>
        <w:rPr>
          <w:rFonts w:ascii="Arial Narrow" w:eastAsia="Arial Narrow" w:hAnsi="Arial Narrow" w:cs="Arial Narrow"/>
          <w:sz w:val="28"/>
          <w:szCs w:val="28"/>
        </w:rPr>
      </w:pPr>
    </w:p>
    <w:p w14:paraId="00000517" w14:textId="449107B9" w:rsidR="0091673B" w:rsidRPr="004C7145" w:rsidRDefault="00B032E7" w:rsidP="004C7145">
      <w:pPr>
        <w:ind w:left="0" w:hanging="2"/>
        <w:rPr>
          <w:rFonts w:ascii="Arial Narrow" w:eastAsia="Arial Narrow" w:hAnsi="Arial Narrow" w:cs="Arial Narrow"/>
        </w:rPr>
      </w:pPr>
      <w:r>
        <w:rPr>
          <w:rFonts w:ascii="Arial Narrow" w:eastAsia="Arial Narrow" w:hAnsi="Arial Narrow" w:cs="Arial Narrow"/>
        </w:rPr>
        <w:t>Alors qu’un automobiliste acceptera de garer sa voiture un peu plus loin que sa destination finale (quoique… il cherchera aussi à aller au plus près…), le cycliste accroche son vélo à destination, le plus près possible. Cette exigence est liée notamment au fait que la légèreté du vélo lui permet de se rendre à n’importe quel point.</w:t>
      </w:r>
      <w:r w:rsidR="004C7145">
        <w:rPr>
          <w:rFonts w:ascii="Arial Narrow" w:eastAsia="Arial Narrow" w:hAnsi="Arial Narrow" w:cs="Arial Narrow"/>
        </w:rPr>
        <w:t xml:space="preserve"> </w:t>
      </w:r>
      <w:r>
        <w:rPr>
          <w:rFonts w:ascii="Arial Narrow" w:eastAsia="Arial Narrow" w:hAnsi="Arial Narrow" w:cs="Arial Narrow"/>
        </w:rPr>
        <w:t>Il faut donc offrir du stationnement vélos au plus près des destinations, sinon ces places ne seront pas utilisées.</w:t>
      </w:r>
    </w:p>
    <w:p w14:paraId="00000518" w14:textId="77777777" w:rsidR="0091673B" w:rsidRDefault="0091673B">
      <w:pPr>
        <w:ind w:left="1" w:hanging="3"/>
        <w:rPr>
          <w:rFonts w:ascii="Arial Narrow" w:eastAsia="Arial Narrow" w:hAnsi="Arial Narrow" w:cs="Arial Narrow"/>
          <w:sz w:val="28"/>
          <w:szCs w:val="28"/>
        </w:rPr>
      </w:pPr>
    </w:p>
    <w:p w14:paraId="00000519" w14:textId="5DD1DDEC" w:rsidR="0091673B" w:rsidRPr="004C7145" w:rsidRDefault="00B032E7" w:rsidP="004C7145">
      <w:pPr>
        <w:pStyle w:val="Paragraphedeliste"/>
        <w:numPr>
          <w:ilvl w:val="0"/>
          <w:numId w:val="33"/>
        </w:numPr>
        <w:ind w:leftChars="0" w:firstLineChars="0"/>
        <w:rPr>
          <w:rFonts w:ascii="Arial Narrow" w:eastAsia="Arial Narrow" w:hAnsi="Arial Narrow" w:cs="Arial Narrow"/>
          <w:sz w:val="28"/>
          <w:szCs w:val="28"/>
        </w:rPr>
      </w:pPr>
      <w:r w:rsidRPr="004C7145">
        <w:rPr>
          <w:rFonts w:ascii="Arial Narrow" w:eastAsia="Arial Narrow" w:hAnsi="Arial Narrow" w:cs="Arial Narrow"/>
          <w:b/>
          <w:sz w:val="28"/>
          <w:szCs w:val="28"/>
        </w:rPr>
        <w:t>Le principe du « voir et être vu »</w:t>
      </w:r>
    </w:p>
    <w:p w14:paraId="0000051A" w14:textId="692F1B5F" w:rsidR="0091673B" w:rsidRDefault="00B032E7">
      <w:pPr>
        <w:ind w:left="0" w:hanging="2"/>
        <w:rPr>
          <w:rFonts w:ascii="Arial Narrow" w:eastAsia="Arial Narrow" w:hAnsi="Arial Narrow" w:cs="Arial Narrow"/>
        </w:rPr>
      </w:pPr>
      <w:r>
        <w:rPr>
          <w:rFonts w:ascii="Arial Narrow" w:eastAsia="Arial Narrow" w:hAnsi="Arial Narrow" w:cs="Arial Narrow"/>
        </w:rPr>
        <w:t>Le vol des vélos est une des causes majeur</w:t>
      </w:r>
      <w:r w:rsidR="00C90569">
        <w:rPr>
          <w:rFonts w:ascii="Arial Narrow" w:eastAsia="Arial Narrow" w:hAnsi="Arial Narrow" w:cs="Arial Narrow"/>
        </w:rPr>
        <w:t>e</w:t>
      </w:r>
      <w:r>
        <w:rPr>
          <w:rFonts w:ascii="Arial Narrow" w:eastAsia="Arial Narrow" w:hAnsi="Arial Narrow" w:cs="Arial Narrow"/>
        </w:rPr>
        <w:t>s du découragement à la pratique cycliste. Antivol solide et vélo passe-partout ne suffisent pas : le cycliste recherchera avant tout pour son vélo une place visible, dans un endroit passant. L’objectif est ainsi d’assurer une surveillance passive du vélo par les passants.</w:t>
      </w:r>
    </w:p>
    <w:p w14:paraId="0000051B" w14:textId="77777777" w:rsidR="0091673B" w:rsidRDefault="0091673B">
      <w:pPr>
        <w:ind w:left="1" w:hanging="3"/>
        <w:rPr>
          <w:rFonts w:ascii="Arial Narrow" w:eastAsia="Arial Narrow" w:hAnsi="Arial Narrow" w:cs="Arial Narrow"/>
          <w:sz w:val="28"/>
          <w:szCs w:val="28"/>
        </w:rPr>
      </w:pPr>
    </w:p>
    <w:p w14:paraId="0000051C" w14:textId="77777777" w:rsidR="0091673B" w:rsidRDefault="0091673B">
      <w:pPr>
        <w:ind w:left="1" w:hanging="3"/>
        <w:rPr>
          <w:rFonts w:ascii="Arial Narrow" w:eastAsia="Arial Narrow" w:hAnsi="Arial Narrow" w:cs="Arial Narrow"/>
          <w:sz w:val="28"/>
          <w:szCs w:val="28"/>
        </w:rPr>
      </w:pPr>
    </w:p>
    <w:p w14:paraId="0000051D" w14:textId="34B68897" w:rsidR="0091673B" w:rsidRPr="004C7145" w:rsidRDefault="00B032E7" w:rsidP="004C7145">
      <w:pPr>
        <w:pBdr>
          <w:top w:val="single" w:sz="4" w:space="20" w:color="000000"/>
          <w:left w:val="single" w:sz="4" w:space="10" w:color="000000"/>
          <w:bottom w:val="single" w:sz="4" w:space="20" w:color="000000"/>
          <w:right w:val="single" w:sz="4" w:space="31" w:color="000000"/>
          <w:between w:val="nil"/>
        </w:pBdr>
        <w:spacing w:line="240" w:lineRule="auto"/>
        <w:ind w:left="1" w:hanging="3"/>
        <w:rPr>
          <w:rFonts w:ascii="Arial Narrow" w:eastAsia="Arial Narrow" w:hAnsi="Arial Narrow" w:cs="Arial Narrow"/>
          <w:b/>
          <w:color w:val="1F497D" w:themeColor="text2"/>
          <w:sz w:val="28"/>
          <w:szCs w:val="28"/>
        </w:rPr>
      </w:pPr>
      <w:r w:rsidRPr="004C7145">
        <w:rPr>
          <w:rFonts w:ascii="Arial Narrow" w:eastAsia="Arial Narrow" w:hAnsi="Arial Narrow" w:cs="Arial Narrow"/>
          <w:b/>
          <w:color w:val="1F497D" w:themeColor="text2"/>
          <w:sz w:val="28"/>
          <w:szCs w:val="28"/>
        </w:rPr>
        <w:t>Quel stationnement pour les vélos ? arceaux, abris-vélos, garages à vélos</w:t>
      </w:r>
    </w:p>
    <w:p w14:paraId="0000051E" w14:textId="49868E77" w:rsidR="0091673B" w:rsidRDefault="0091673B" w:rsidP="004C7145">
      <w:pPr>
        <w:pBdr>
          <w:top w:val="single" w:sz="4" w:space="20" w:color="000000"/>
          <w:left w:val="single" w:sz="4" w:space="10" w:color="000000"/>
          <w:bottom w:val="single" w:sz="4" w:space="20" w:color="000000"/>
          <w:right w:val="single" w:sz="4" w:space="31" w:color="000000"/>
          <w:between w:val="nil"/>
        </w:pBdr>
        <w:spacing w:line="240" w:lineRule="auto"/>
        <w:ind w:left="1" w:hanging="3"/>
        <w:rPr>
          <w:rFonts w:ascii="Arial Narrow" w:eastAsia="Arial Narrow" w:hAnsi="Arial Narrow" w:cs="Arial Narrow"/>
          <w:b/>
          <w:color w:val="000000"/>
          <w:sz w:val="28"/>
          <w:szCs w:val="28"/>
        </w:rPr>
      </w:pPr>
    </w:p>
    <w:p w14:paraId="0000051F" w14:textId="12401AF9" w:rsidR="0091673B" w:rsidRDefault="004C7145" w:rsidP="004C7145">
      <w:pPr>
        <w:numPr>
          <w:ilvl w:val="0"/>
          <w:numId w:val="10"/>
        </w:numPr>
        <w:pBdr>
          <w:top w:val="single" w:sz="4" w:space="20" w:color="000000"/>
          <w:left w:val="single" w:sz="4" w:space="10" w:color="000000"/>
          <w:bottom w:val="single" w:sz="4" w:space="20" w:color="000000"/>
          <w:right w:val="single" w:sz="4" w:space="31" w:color="000000"/>
        </w:pBdr>
        <w:ind w:left="0" w:hanging="2"/>
        <w:rPr>
          <w:rFonts w:ascii="Arial Narrow" w:eastAsia="Arial Narrow" w:hAnsi="Arial Narrow" w:cs="Arial Narrow"/>
        </w:rPr>
      </w:pPr>
      <w:r>
        <w:rPr>
          <w:noProof/>
        </w:rPr>
        <w:drawing>
          <wp:anchor distT="0" distB="0" distL="114300" distR="114300" simplePos="0" relativeHeight="251691008" behindDoc="1" locked="0" layoutInCell="1" hidden="0" allowOverlap="1" wp14:editId="6C407CE9">
            <wp:simplePos x="0" y="0"/>
            <wp:positionH relativeFrom="margin">
              <wp:align>right</wp:align>
            </wp:positionH>
            <wp:positionV relativeFrom="paragraph">
              <wp:posOffset>478155</wp:posOffset>
            </wp:positionV>
            <wp:extent cx="2076450" cy="1882140"/>
            <wp:effectExtent l="0" t="0" r="0" b="3810"/>
            <wp:wrapTight wrapText="bothSides">
              <wp:wrapPolygon edited="0">
                <wp:start x="0" y="0"/>
                <wp:lineTo x="0" y="21425"/>
                <wp:lineTo x="21402" y="21425"/>
                <wp:lineTo x="21402" y="0"/>
                <wp:lineTo x="0" y="0"/>
              </wp:wrapPolygon>
            </wp:wrapTight>
            <wp:docPr id="1155"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122"/>
                    <a:srcRect r="26574"/>
                    <a:stretch>
                      <a:fillRect/>
                    </a:stretch>
                  </pic:blipFill>
                  <pic:spPr>
                    <a:xfrm>
                      <a:off x="0" y="0"/>
                      <a:ext cx="2076450" cy="1882140"/>
                    </a:xfrm>
                    <a:prstGeom prst="rect">
                      <a:avLst/>
                    </a:prstGeom>
                    <a:ln/>
                  </pic:spPr>
                </pic:pic>
              </a:graphicData>
            </a:graphic>
          </wp:anchor>
        </w:drawing>
      </w:r>
      <w:r w:rsidR="00B032E7">
        <w:rPr>
          <w:rFonts w:ascii="Arial Narrow" w:eastAsia="Arial Narrow" w:hAnsi="Arial Narrow" w:cs="Arial Narrow"/>
          <w:b/>
          <w:u w:val="single"/>
        </w:rPr>
        <w:t>Les arceaux</w:t>
      </w:r>
      <w:r w:rsidR="00B032E7">
        <w:rPr>
          <w:rFonts w:ascii="Arial Narrow" w:eastAsia="Arial Narrow" w:hAnsi="Arial Narrow" w:cs="Arial Narrow"/>
        </w:rPr>
        <w:t xml:space="preserve"> sont simples et peu coûteux. Ils doivent être espacés de 1 m (90 cm minimum) pour permettre à deux vélos de se garer tête-bêche. On peut </w:t>
      </w:r>
      <w:r>
        <w:rPr>
          <w:rFonts w:ascii="Arial Narrow" w:eastAsia="Arial Narrow" w:hAnsi="Arial Narrow" w:cs="Arial Narrow"/>
        </w:rPr>
        <w:t xml:space="preserve">mettre </w:t>
      </w:r>
      <w:r w:rsidR="00B032E7" w:rsidRPr="001A1FCF">
        <w:rPr>
          <w:rFonts w:ascii="Arial Narrow" w:eastAsia="Arial Narrow" w:hAnsi="Arial Narrow" w:cs="Arial Narrow"/>
        </w:rPr>
        <w:t xml:space="preserve">8 vélos sur </w:t>
      </w:r>
      <w:r w:rsidR="001A1FCF" w:rsidRPr="001A1FCF">
        <w:rPr>
          <w:rFonts w:ascii="Arial Narrow" w:eastAsia="Arial Narrow" w:hAnsi="Arial Narrow" w:cs="Arial Narrow"/>
        </w:rPr>
        <w:t xml:space="preserve">des </w:t>
      </w:r>
      <w:r w:rsidR="00B032E7" w:rsidRPr="001A1FCF">
        <w:rPr>
          <w:rFonts w:ascii="Arial Narrow" w:eastAsia="Arial Narrow" w:hAnsi="Arial Narrow" w:cs="Arial Narrow"/>
        </w:rPr>
        <w:t xml:space="preserve">arceaux </w:t>
      </w:r>
      <w:r w:rsidR="00B032E7">
        <w:rPr>
          <w:rFonts w:ascii="Arial Narrow" w:eastAsia="Arial Narrow" w:hAnsi="Arial Narrow" w:cs="Arial Narrow"/>
        </w:rPr>
        <w:t>à la place d’une place de stationnement pour voiture !</w:t>
      </w:r>
    </w:p>
    <w:p w14:paraId="00000520" w14:textId="77777777" w:rsidR="0091673B" w:rsidRDefault="00B032E7" w:rsidP="004C7145">
      <w:pPr>
        <w:numPr>
          <w:ilvl w:val="0"/>
          <w:numId w:val="10"/>
        </w:numPr>
        <w:pBdr>
          <w:top w:val="single" w:sz="4" w:space="20" w:color="000000"/>
          <w:left w:val="single" w:sz="4" w:space="10" w:color="000000"/>
          <w:bottom w:val="single" w:sz="4" w:space="20" w:color="000000"/>
          <w:right w:val="single" w:sz="4" w:space="31" w:color="000000"/>
        </w:pBdr>
        <w:ind w:left="0" w:hanging="2"/>
        <w:rPr>
          <w:rFonts w:ascii="Arial Narrow" w:eastAsia="Arial Narrow" w:hAnsi="Arial Narrow" w:cs="Arial Narrow"/>
        </w:rPr>
      </w:pPr>
      <w:r>
        <w:rPr>
          <w:rFonts w:ascii="Arial Narrow" w:eastAsia="Arial Narrow" w:hAnsi="Arial Narrow" w:cs="Arial Narrow"/>
          <w:b/>
          <w:u w:val="single"/>
        </w:rPr>
        <w:t>Les abris-vélos</w:t>
      </w:r>
      <w:r>
        <w:rPr>
          <w:rFonts w:ascii="Arial Narrow" w:eastAsia="Arial Narrow" w:hAnsi="Arial Narrow" w:cs="Arial Narrow"/>
        </w:rPr>
        <w:t xml:space="preserve"> ont la même utilité que les arceaux, mais en plus, ils protègent de la pluie. Attention toutefois, car certains modèles ne protègent pas du tout de la pluie ! Si l’abri-vélos est implanté avec son ouverture face au vent, la pluie s’y engouffrera. De même, s’il est d’une conception trop ouverte (sans fermeture des côtés par exemple), il ne protège guère de la pluie.</w:t>
      </w:r>
    </w:p>
    <w:p w14:paraId="00000521" w14:textId="77777777" w:rsidR="0091673B" w:rsidRDefault="00B032E7" w:rsidP="004C7145">
      <w:pPr>
        <w:numPr>
          <w:ilvl w:val="0"/>
          <w:numId w:val="10"/>
        </w:numPr>
        <w:pBdr>
          <w:top w:val="single" w:sz="4" w:space="20" w:color="000000"/>
          <w:left w:val="single" w:sz="4" w:space="10" w:color="000000"/>
          <w:bottom w:val="single" w:sz="4" w:space="20" w:color="000000"/>
          <w:right w:val="single" w:sz="4" w:space="31" w:color="000000"/>
        </w:pBdr>
        <w:ind w:left="0" w:hanging="2"/>
        <w:rPr>
          <w:rFonts w:ascii="Arial Narrow" w:eastAsia="Arial Narrow" w:hAnsi="Arial Narrow" w:cs="Arial Narrow"/>
        </w:rPr>
      </w:pPr>
      <w:r>
        <w:rPr>
          <w:rFonts w:ascii="Arial Narrow" w:eastAsia="Arial Narrow" w:hAnsi="Arial Narrow" w:cs="Arial Narrow"/>
          <w:b/>
          <w:u w:val="single"/>
        </w:rPr>
        <w:t>Le garage à vélos</w:t>
      </w:r>
      <w:r>
        <w:rPr>
          <w:rFonts w:ascii="Arial Narrow" w:eastAsia="Arial Narrow" w:hAnsi="Arial Narrow" w:cs="Arial Narrow"/>
        </w:rPr>
        <w:t xml:space="preserve"> est fermé, son accès est contrôlé. Il peut d’ailleurs s’agir de box à vélos individuels, fermés ou de locaux collectifs à accès automatisé ou à gestion humaine.</w:t>
      </w:r>
    </w:p>
    <w:p w14:paraId="00000522" w14:textId="77777777" w:rsidR="0091673B" w:rsidRDefault="0091673B">
      <w:pPr>
        <w:ind w:left="1" w:hanging="3"/>
        <w:rPr>
          <w:rFonts w:ascii="Arial Narrow" w:eastAsia="Arial Narrow" w:hAnsi="Arial Narrow" w:cs="Arial Narrow"/>
          <w:sz w:val="28"/>
          <w:szCs w:val="28"/>
        </w:rPr>
      </w:pPr>
    </w:p>
    <w:p w14:paraId="723B0B9E" w14:textId="77777777" w:rsidR="0079419E" w:rsidRDefault="001A1FCF">
      <w:pPr>
        <w:ind w:left="0" w:hanging="2"/>
        <w:rPr>
          <w:rFonts w:ascii="Arial Narrow" w:eastAsia="Arial Narrow" w:hAnsi="Arial Narrow" w:cs="Arial Narrow"/>
          <w:b/>
          <w:i/>
          <w:color w:val="C0504D" w:themeColor="accent2"/>
        </w:rPr>
      </w:pPr>
      <w:r w:rsidRPr="00F55934">
        <w:rPr>
          <w:noProof/>
          <w:color w:val="C0504D" w:themeColor="accent2"/>
        </w:rPr>
        <w:drawing>
          <wp:anchor distT="0" distB="0" distL="114300" distR="114300" simplePos="0" relativeHeight="251692032" behindDoc="0" locked="0" layoutInCell="1" hidden="0" allowOverlap="1" wp14:editId="67E257BC">
            <wp:simplePos x="0" y="0"/>
            <wp:positionH relativeFrom="margin">
              <wp:align>right</wp:align>
            </wp:positionH>
            <wp:positionV relativeFrom="paragraph">
              <wp:posOffset>146050</wp:posOffset>
            </wp:positionV>
            <wp:extent cx="2475865" cy="1856740"/>
            <wp:effectExtent l="0" t="0" r="635" b="0"/>
            <wp:wrapSquare wrapText="bothSides" distT="0" distB="0" distL="114300" distR="114300"/>
            <wp:docPr id="1157"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123"/>
                    <a:srcRect/>
                    <a:stretch>
                      <a:fillRect/>
                    </a:stretch>
                  </pic:blipFill>
                  <pic:spPr>
                    <a:xfrm>
                      <a:off x="0" y="0"/>
                      <a:ext cx="2475865" cy="1856740"/>
                    </a:xfrm>
                    <a:prstGeom prst="rect">
                      <a:avLst/>
                    </a:prstGeom>
                    <a:ln/>
                  </pic:spPr>
                </pic:pic>
              </a:graphicData>
            </a:graphic>
          </wp:anchor>
        </w:drawing>
      </w:r>
      <w:r w:rsidR="00B032E7" w:rsidRPr="00F55934">
        <w:rPr>
          <w:rFonts w:ascii="Arial Narrow" w:eastAsia="Arial Narrow" w:hAnsi="Arial Narrow" w:cs="Arial Narrow"/>
          <w:b/>
          <w:i/>
          <w:color w:val="C0504D" w:themeColor="accent2"/>
        </w:rPr>
        <w:t xml:space="preserve">Attention ! A proscrire : </w:t>
      </w:r>
    </w:p>
    <w:p w14:paraId="00000523" w14:textId="50070FA4" w:rsidR="0091673B" w:rsidRPr="00F55934" w:rsidRDefault="0079419E">
      <w:pPr>
        <w:ind w:left="0" w:hanging="2"/>
        <w:rPr>
          <w:rFonts w:ascii="Arial Narrow" w:eastAsia="Arial Narrow" w:hAnsi="Arial Narrow" w:cs="Arial Narrow"/>
          <w:color w:val="C0504D" w:themeColor="accent2"/>
        </w:rPr>
      </w:pPr>
      <w:r w:rsidRPr="00F55934">
        <w:rPr>
          <w:rFonts w:ascii="Arial Narrow" w:eastAsia="Arial Narrow" w:hAnsi="Arial Narrow" w:cs="Arial Narrow"/>
          <w:b/>
          <w:i/>
          <w:color w:val="C0504D" w:themeColor="accent2"/>
        </w:rPr>
        <w:t>Les</w:t>
      </w:r>
      <w:r w:rsidR="00B032E7" w:rsidRPr="00F55934">
        <w:rPr>
          <w:rFonts w:ascii="Arial Narrow" w:eastAsia="Arial Narrow" w:hAnsi="Arial Narrow" w:cs="Arial Narrow"/>
          <w:b/>
          <w:i/>
          <w:color w:val="C0504D" w:themeColor="accent2"/>
        </w:rPr>
        <w:t xml:space="preserve"> pince-roues ou étriers, </w:t>
      </w:r>
      <w:r w:rsidR="00F55934">
        <w:rPr>
          <w:rFonts w:ascii="Arial Narrow" w:eastAsia="Arial Narrow" w:hAnsi="Arial Narrow" w:cs="Arial Narrow"/>
          <w:b/>
          <w:i/>
          <w:color w:val="C0504D" w:themeColor="accent2"/>
        </w:rPr>
        <w:t xml:space="preserve">pour </w:t>
      </w:r>
      <w:r w:rsidR="00B032E7" w:rsidRPr="00F55934">
        <w:rPr>
          <w:rFonts w:ascii="Arial Narrow" w:eastAsia="Arial Narrow" w:hAnsi="Arial Narrow" w:cs="Arial Narrow"/>
          <w:b/>
          <w:i/>
          <w:color w:val="C0504D" w:themeColor="accent2"/>
        </w:rPr>
        <w:t>plusieurs raisons :</w:t>
      </w:r>
    </w:p>
    <w:p w14:paraId="0F4BE7FD" w14:textId="77777777" w:rsidR="0079419E" w:rsidRDefault="0079419E" w:rsidP="0079419E">
      <w:pPr>
        <w:ind w:leftChars="0" w:left="360" w:firstLineChars="0" w:firstLine="0"/>
        <w:rPr>
          <w:rFonts w:ascii="Arial Narrow" w:eastAsia="Arial Narrow" w:hAnsi="Arial Narrow" w:cs="Arial Narrow"/>
        </w:rPr>
      </w:pPr>
    </w:p>
    <w:p w14:paraId="00000524" w14:textId="23A3BB1B" w:rsidR="0091673B" w:rsidRPr="0079419E" w:rsidRDefault="00B032E7" w:rsidP="0079419E">
      <w:pPr>
        <w:pStyle w:val="Paragraphedeliste"/>
        <w:numPr>
          <w:ilvl w:val="0"/>
          <w:numId w:val="20"/>
        </w:numPr>
        <w:ind w:leftChars="0" w:firstLineChars="0"/>
        <w:rPr>
          <w:rFonts w:ascii="Arial Narrow" w:eastAsia="Arial Narrow" w:hAnsi="Arial Narrow" w:cs="Arial Narrow"/>
        </w:rPr>
      </w:pPr>
      <w:r w:rsidRPr="0079419E">
        <w:rPr>
          <w:rFonts w:ascii="Arial Narrow" w:eastAsia="Arial Narrow" w:hAnsi="Arial Narrow" w:cs="Arial Narrow"/>
        </w:rPr>
        <w:t xml:space="preserve">Seule la roue avant est maintenue. Si le vélo est déséquilibré, la roue étant coincée elle peut se voiler. </w:t>
      </w:r>
    </w:p>
    <w:p w14:paraId="43E71C2E" w14:textId="77777777" w:rsidR="00F55934" w:rsidRPr="00F55934" w:rsidRDefault="00F55934" w:rsidP="00F55934">
      <w:pPr>
        <w:pStyle w:val="Paragraphedeliste"/>
        <w:ind w:leftChars="0" w:firstLineChars="0" w:firstLine="0"/>
        <w:rPr>
          <w:rFonts w:ascii="Arial Narrow" w:eastAsia="Arial Narrow" w:hAnsi="Arial Narrow" w:cs="Arial Narrow"/>
        </w:rPr>
      </w:pPr>
    </w:p>
    <w:p w14:paraId="00000525" w14:textId="1FF5DD19" w:rsidR="0091673B" w:rsidRPr="00F55934" w:rsidRDefault="00B032E7" w:rsidP="00F55934">
      <w:pPr>
        <w:pStyle w:val="Paragraphedeliste"/>
        <w:numPr>
          <w:ilvl w:val="0"/>
          <w:numId w:val="20"/>
        </w:numPr>
        <w:ind w:leftChars="0" w:firstLineChars="0"/>
        <w:rPr>
          <w:rFonts w:ascii="Arial Narrow" w:eastAsia="Arial Narrow" w:hAnsi="Arial Narrow" w:cs="Arial Narrow"/>
          <w:sz w:val="28"/>
          <w:szCs w:val="28"/>
        </w:rPr>
      </w:pPr>
      <w:r w:rsidRPr="00F55934">
        <w:rPr>
          <w:rFonts w:ascii="Arial Narrow" w:eastAsia="Arial Narrow" w:hAnsi="Arial Narrow" w:cs="Arial Narrow"/>
        </w:rPr>
        <w:t>Il n’est pas possible de fixer le cadre du vélo à un point fixe avec le cadenas en U. Soit on accroche la roue avant à l’étrier (</w:t>
      </w:r>
      <w:r w:rsidRPr="0079419E">
        <w:rPr>
          <w:rFonts w:ascii="Arial Narrow" w:eastAsia="Arial Narrow" w:hAnsi="Arial Narrow" w:cs="Arial Narrow"/>
          <w:i/>
        </w:rPr>
        <w:t>dans ce cas, un voleur peut voler le cadre et la roue arrière du vélo</w:t>
      </w:r>
      <w:r w:rsidRPr="00F55934">
        <w:rPr>
          <w:rFonts w:ascii="Arial Narrow" w:eastAsia="Arial Narrow" w:hAnsi="Arial Narrow" w:cs="Arial Narrow"/>
        </w:rPr>
        <w:t>), soit on accroche le cadre et la roue avant (</w:t>
      </w:r>
      <w:r w:rsidRPr="0079419E">
        <w:rPr>
          <w:rFonts w:ascii="Arial Narrow" w:eastAsia="Arial Narrow" w:hAnsi="Arial Narrow" w:cs="Arial Narrow"/>
          <w:i/>
        </w:rPr>
        <w:t>le voleur peut partir avec tout le vélo et couper le cadenas tranquillement chez lui</w:t>
      </w:r>
      <w:r w:rsidRPr="00F55934">
        <w:rPr>
          <w:rFonts w:ascii="Arial Narrow" w:eastAsia="Arial Narrow" w:hAnsi="Arial Narrow" w:cs="Arial Narrow"/>
        </w:rPr>
        <w:t xml:space="preserve">).  </w:t>
      </w:r>
    </w:p>
    <w:p w14:paraId="00000526" w14:textId="67E7A2F4" w:rsidR="0091673B" w:rsidRPr="0079419E" w:rsidRDefault="00B032E7" w:rsidP="0079419E">
      <w:pPr>
        <w:pStyle w:val="Paragraphedeliste"/>
        <w:numPr>
          <w:ilvl w:val="0"/>
          <w:numId w:val="33"/>
        </w:numPr>
        <w:ind w:leftChars="0" w:firstLineChars="0"/>
        <w:rPr>
          <w:rFonts w:ascii="Arial Narrow" w:eastAsia="Arial Narrow" w:hAnsi="Arial Narrow" w:cs="Arial Narrow"/>
        </w:rPr>
      </w:pPr>
      <w:r>
        <w:br w:type="page"/>
      </w:r>
      <w:r w:rsidRPr="0079419E">
        <w:rPr>
          <w:rFonts w:ascii="Arial Narrow" w:eastAsia="Arial Narrow" w:hAnsi="Arial Narrow" w:cs="Arial Narrow"/>
          <w:b/>
        </w:rPr>
        <w:lastRenderedPageBreak/>
        <w:t>Multiplier le stationnement pour vélo en le dispersant, non en le concentrant</w:t>
      </w:r>
    </w:p>
    <w:p w14:paraId="00000527" w14:textId="77777777" w:rsidR="0091673B" w:rsidRDefault="0091673B">
      <w:pPr>
        <w:ind w:left="0" w:hanging="2"/>
        <w:rPr>
          <w:rFonts w:ascii="Arial Narrow" w:eastAsia="Arial Narrow" w:hAnsi="Arial Narrow" w:cs="Arial Narrow"/>
        </w:rPr>
      </w:pPr>
    </w:p>
    <w:p w14:paraId="00000528"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Chaque équipement public, chaque groupe scolaire, chaque entreprise, devrait compter devant sa porte, c’est-à-dire au plus près de son entrée, quelques places de stationnement pour vélos. Il est inutile de concentrer les places, en les regroupant en un endroit qu’on aurait voulu central : les vélos se garent toujours au plus près : accrochés au poteau de signalisation, au pied du lampadaire ou à la grille d’entrée.</w:t>
      </w:r>
    </w:p>
    <w:p w14:paraId="00000529" w14:textId="77777777" w:rsidR="0091673B" w:rsidRDefault="0091673B">
      <w:pPr>
        <w:ind w:left="0" w:hanging="2"/>
        <w:rPr>
          <w:rFonts w:ascii="Arial Narrow" w:eastAsia="Arial Narrow" w:hAnsi="Arial Narrow" w:cs="Arial Narrow"/>
        </w:rPr>
      </w:pPr>
    </w:p>
    <w:p w14:paraId="0000052A" w14:textId="516D8327" w:rsidR="0091673B" w:rsidRPr="0079419E" w:rsidRDefault="0079419E" w:rsidP="0079419E">
      <w:pPr>
        <w:pStyle w:val="Paragraphedeliste"/>
        <w:numPr>
          <w:ilvl w:val="0"/>
          <w:numId w:val="33"/>
        </w:numPr>
        <w:pBdr>
          <w:top w:val="nil"/>
          <w:left w:val="nil"/>
          <w:bottom w:val="nil"/>
          <w:right w:val="nil"/>
          <w:between w:val="nil"/>
        </w:pBdr>
        <w:spacing w:line="240" w:lineRule="auto"/>
        <w:ind w:leftChars="0" w:firstLineChars="0"/>
        <w:rPr>
          <w:rFonts w:ascii="Arial Narrow" w:eastAsia="Arial Narrow" w:hAnsi="Arial Narrow" w:cs="Arial Narrow"/>
          <w:b/>
          <w:color w:val="000000"/>
        </w:rPr>
      </w:pPr>
      <w:r>
        <w:rPr>
          <w:noProof/>
        </w:rPr>
        <w:drawing>
          <wp:anchor distT="0" distB="0" distL="114300" distR="114300" simplePos="0" relativeHeight="251693056" behindDoc="0" locked="0" layoutInCell="1" hidden="0" allowOverlap="1" wp14:editId="205F4013">
            <wp:simplePos x="0" y="0"/>
            <wp:positionH relativeFrom="column">
              <wp:posOffset>3681095</wp:posOffset>
            </wp:positionH>
            <wp:positionV relativeFrom="paragraph">
              <wp:posOffset>5080</wp:posOffset>
            </wp:positionV>
            <wp:extent cx="2499360" cy="2252980"/>
            <wp:effectExtent l="0" t="0" r="0" b="0"/>
            <wp:wrapSquare wrapText="bothSides" distT="0" distB="0" distL="114300" distR="114300"/>
            <wp:docPr id="1153"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124"/>
                    <a:srcRect l="27232" t="12695"/>
                    <a:stretch>
                      <a:fillRect/>
                    </a:stretch>
                  </pic:blipFill>
                  <pic:spPr>
                    <a:xfrm>
                      <a:off x="0" y="0"/>
                      <a:ext cx="2499360" cy="2252980"/>
                    </a:xfrm>
                    <a:prstGeom prst="rect">
                      <a:avLst/>
                    </a:prstGeom>
                    <a:ln/>
                  </pic:spPr>
                </pic:pic>
              </a:graphicData>
            </a:graphic>
          </wp:anchor>
        </w:drawing>
      </w:r>
      <w:r w:rsidR="00B032E7" w:rsidRPr="0079419E">
        <w:rPr>
          <w:rFonts w:ascii="Arial Narrow" w:eastAsia="Arial Narrow" w:hAnsi="Arial Narrow" w:cs="Arial Narrow"/>
          <w:b/>
          <w:color w:val="000000"/>
        </w:rPr>
        <w:t>Ne pas reléguer le stationnement vélo dans les endroits « inutiles », car ce sont aussi les lieux les moins passants</w:t>
      </w:r>
    </w:p>
    <w:p w14:paraId="0000052B" w14:textId="3A89BEE7" w:rsidR="0091673B" w:rsidRDefault="0091673B">
      <w:pPr>
        <w:ind w:left="0" w:hanging="2"/>
        <w:rPr>
          <w:rFonts w:ascii="Arial Narrow" w:eastAsia="Arial Narrow" w:hAnsi="Arial Narrow" w:cs="Arial Narrow"/>
        </w:rPr>
      </w:pPr>
    </w:p>
    <w:p w14:paraId="0000052C"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La tentation est souvent grande pour les techniciens d’implanter du stationnement là « où ça ne gêne pas », c’est-à-dire là où il y a moins de passage, dans un recoin, … C’est justement là que les cyclistes ne veulent pas garer leur vélo ! Il faut donc que techniciens et élus comprennent que les vélos en stationnement sont un usage supplémentaire de l’espace public, auquel il faut donner sa place.</w:t>
      </w:r>
    </w:p>
    <w:p w14:paraId="0000052D" w14:textId="77777777" w:rsidR="0091673B" w:rsidRDefault="0091673B">
      <w:pPr>
        <w:ind w:left="0" w:hanging="2"/>
        <w:rPr>
          <w:rFonts w:ascii="Arial Narrow" w:eastAsia="Arial Narrow" w:hAnsi="Arial Narrow" w:cs="Arial Narrow"/>
        </w:rPr>
      </w:pPr>
    </w:p>
    <w:p w14:paraId="0000052E"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52F" w14:textId="3FD598A9" w:rsidR="0091673B" w:rsidRPr="0079419E" w:rsidRDefault="00B032E7" w:rsidP="0079419E">
      <w:pPr>
        <w:pStyle w:val="Paragraphedeliste"/>
        <w:numPr>
          <w:ilvl w:val="0"/>
          <w:numId w:val="33"/>
        </w:numPr>
        <w:pBdr>
          <w:top w:val="nil"/>
          <w:left w:val="nil"/>
          <w:bottom w:val="nil"/>
          <w:right w:val="nil"/>
          <w:between w:val="nil"/>
        </w:pBdr>
        <w:spacing w:line="240" w:lineRule="auto"/>
        <w:ind w:leftChars="0" w:firstLineChars="0"/>
        <w:rPr>
          <w:rFonts w:ascii="Arial Narrow" w:eastAsia="Arial Narrow" w:hAnsi="Arial Narrow" w:cs="Arial Narrow"/>
          <w:b/>
          <w:color w:val="000000"/>
        </w:rPr>
      </w:pPr>
      <w:r w:rsidRPr="0079419E">
        <w:rPr>
          <w:rFonts w:ascii="Arial Narrow" w:eastAsia="Arial Narrow" w:hAnsi="Arial Narrow" w:cs="Arial Narrow"/>
          <w:b/>
          <w:color w:val="000000"/>
        </w:rPr>
        <w:t xml:space="preserve">Dans quels cas choisir des arceaux ? un abris-vélos ? un garage ? </w:t>
      </w:r>
    </w:p>
    <w:p w14:paraId="00000530" w14:textId="77777777" w:rsidR="0091673B" w:rsidRDefault="0091673B">
      <w:pPr>
        <w:ind w:left="0" w:hanging="2"/>
        <w:rPr>
          <w:rFonts w:ascii="Arial Narrow" w:eastAsia="Arial Narrow" w:hAnsi="Arial Narrow" w:cs="Arial Narrow"/>
        </w:rPr>
      </w:pPr>
    </w:p>
    <w:p w14:paraId="00000531" w14:textId="31004C91" w:rsidR="0091673B" w:rsidRDefault="00B032E7">
      <w:pPr>
        <w:ind w:left="0" w:hanging="2"/>
        <w:rPr>
          <w:rFonts w:ascii="Arial Narrow" w:eastAsia="Arial Narrow" w:hAnsi="Arial Narrow" w:cs="Arial Narrow"/>
        </w:rPr>
      </w:pPr>
      <w:r>
        <w:rPr>
          <w:rFonts w:ascii="Arial Narrow" w:eastAsia="Arial Narrow" w:hAnsi="Arial Narrow" w:cs="Arial Narrow"/>
        </w:rPr>
        <w:t>A chaque situation sa solution. Néanmoins, on peut dire que :</w:t>
      </w:r>
    </w:p>
    <w:p w14:paraId="73862DF7" w14:textId="77777777" w:rsidR="0079419E" w:rsidRDefault="0079419E">
      <w:pPr>
        <w:ind w:left="0" w:hanging="2"/>
        <w:rPr>
          <w:rFonts w:ascii="Arial Narrow" w:eastAsia="Arial Narrow" w:hAnsi="Arial Narrow" w:cs="Arial Narrow"/>
        </w:rPr>
      </w:pPr>
    </w:p>
    <w:p w14:paraId="00000532" w14:textId="5B233A25" w:rsidR="0091673B" w:rsidRDefault="001A1FCF">
      <w:pPr>
        <w:numPr>
          <w:ilvl w:val="0"/>
          <w:numId w:val="15"/>
        </w:numPr>
        <w:ind w:left="0" w:hanging="2"/>
        <w:rPr>
          <w:rFonts w:ascii="Arial Narrow" w:eastAsia="Arial Narrow" w:hAnsi="Arial Narrow" w:cs="Arial Narrow"/>
        </w:rPr>
      </w:pPr>
      <w:r>
        <w:rPr>
          <w:rFonts w:ascii="Arial Narrow" w:eastAsia="Arial Narrow" w:hAnsi="Arial Narrow" w:cs="Arial Narrow"/>
          <w:u w:val="single"/>
        </w:rPr>
        <w:t>Les</w:t>
      </w:r>
      <w:r w:rsidR="00B032E7">
        <w:rPr>
          <w:rFonts w:ascii="Arial Narrow" w:eastAsia="Arial Narrow" w:hAnsi="Arial Narrow" w:cs="Arial Narrow"/>
          <w:u w:val="single"/>
        </w:rPr>
        <w:t xml:space="preserve"> arceaux sont adaptés pour le stationnement de courte durée</w:t>
      </w:r>
      <w:r w:rsidR="00B032E7">
        <w:rPr>
          <w:rFonts w:ascii="Arial Narrow" w:eastAsia="Arial Narrow" w:hAnsi="Arial Narrow" w:cs="Arial Narrow"/>
        </w:rPr>
        <w:t> : devant la Poste, des magasins, la CAF, etc., où l’on ne reste pas longtemps.</w:t>
      </w:r>
    </w:p>
    <w:p w14:paraId="717A8F68" w14:textId="77777777" w:rsidR="0079419E" w:rsidRDefault="0079419E" w:rsidP="0079419E">
      <w:pPr>
        <w:ind w:leftChars="0" w:left="0" w:firstLineChars="0" w:firstLine="0"/>
        <w:rPr>
          <w:rFonts w:ascii="Arial Narrow" w:eastAsia="Arial Narrow" w:hAnsi="Arial Narrow" w:cs="Arial Narrow"/>
        </w:rPr>
      </w:pPr>
    </w:p>
    <w:p w14:paraId="00000533" w14:textId="4828E6EE" w:rsidR="0091673B" w:rsidRDefault="00B032E7">
      <w:pPr>
        <w:numPr>
          <w:ilvl w:val="0"/>
          <w:numId w:val="15"/>
        </w:numPr>
        <w:ind w:left="0" w:hanging="2"/>
        <w:rPr>
          <w:rFonts w:ascii="Arial Narrow" w:eastAsia="Arial Narrow" w:hAnsi="Arial Narrow" w:cs="Arial Narrow"/>
        </w:rPr>
      </w:pPr>
      <w:r>
        <w:rPr>
          <w:rFonts w:ascii="Arial Narrow" w:eastAsia="Arial Narrow" w:hAnsi="Arial Narrow" w:cs="Arial Narrow"/>
          <w:u w:val="single"/>
        </w:rPr>
        <w:t>Les abris-vélos sont adaptés à du stationnement un peu plus long</w:t>
      </w:r>
      <w:r>
        <w:rPr>
          <w:rFonts w:ascii="Arial Narrow" w:eastAsia="Arial Narrow" w:hAnsi="Arial Narrow" w:cs="Arial Narrow"/>
        </w:rPr>
        <w:t> : devant un musée, un cinéma, etc. En plus, les abris-vélos sont porteurs d’une « image de marque » : ils peuvent être très beaux et très visibles… alors que les arceaux sont plus discrets.</w:t>
      </w:r>
    </w:p>
    <w:p w14:paraId="76313B80" w14:textId="77777777" w:rsidR="0079419E" w:rsidRDefault="0079419E" w:rsidP="0079419E">
      <w:pPr>
        <w:pStyle w:val="Paragraphedeliste"/>
        <w:ind w:left="0" w:hanging="2"/>
        <w:rPr>
          <w:rFonts w:ascii="Arial Narrow" w:eastAsia="Arial Narrow" w:hAnsi="Arial Narrow" w:cs="Arial Narrow"/>
        </w:rPr>
      </w:pPr>
    </w:p>
    <w:p w14:paraId="64300C9B" w14:textId="77777777" w:rsidR="0079419E" w:rsidRDefault="0079419E" w:rsidP="0079419E">
      <w:pPr>
        <w:ind w:leftChars="0" w:left="0" w:firstLineChars="0" w:firstLine="0"/>
        <w:rPr>
          <w:rFonts w:ascii="Arial Narrow" w:eastAsia="Arial Narrow" w:hAnsi="Arial Narrow" w:cs="Arial Narrow"/>
        </w:rPr>
      </w:pPr>
    </w:p>
    <w:p w14:paraId="00000534" w14:textId="5710DD8D" w:rsidR="0091673B" w:rsidRDefault="0079419E">
      <w:pPr>
        <w:numPr>
          <w:ilvl w:val="0"/>
          <w:numId w:val="15"/>
        </w:numPr>
        <w:ind w:left="0" w:hanging="2"/>
        <w:rPr>
          <w:rFonts w:ascii="Arial Narrow" w:eastAsia="Arial Narrow" w:hAnsi="Arial Narrow" w:cs="Arial Narrow"/>
        </w:rPr>
      </w:pPr>
      <w:r>
        <w:rPr>
          <w:noProof/>
        </w:rPr>
        <w:drawing>
          <wp:anchor distT="0" distB="0" distL="114300" distR="114300" simplePos="0" relativeHeight="251694080" behindDoc="0" locked="0" layoutInCell="1" hidden="0" allowOverlap="1" wp14:editId="3807E6FD">
            <wp:simplePos x="0" y="0"/>
            <wp:positionH relativeFrom="margin">
              <wp:align>left</wp:align>
            </wp:positionH>
            <wp:positionV relativeFrom="paragraph">
              <wp:posOffset>10160</wp:posOffset>
            </wp:positionV>
            <wp:extent cx="2477135" cy="1860550"/>
            <wp:effectExtent l="0" t="0" r="0" b="6350"/>
            <wp:wrapSquare wrapText="bothSides" distT="0" distB="0" distL="114300" distR="114300"/>
            <wp:docPr id="1154"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125"/>
                    <a:srcRect/>
                    <a:stretch>
                      <a:fillRect/>
                    </a:stretch>
                  </pic:blipFill>
                  <pic:spPr>
                    <a:xfrm>
                      <a:off x="0" y="0"/>
                      <a:ext cx="2477135" cy="1860550"/>
                    </a:xfrm>
                    <a:prstGeom prst="rect">
                      <a:avLst/>
                    </a:prstGeom>
                    <a:ln/>
                  </pic:spPr>
                </pic:pic>
              </a:graphicData>
            </a:graphic>
          </wp:anchor>
        </w:drawing>
      </w:r>
      <w:r w:rsidR="00B032E7">
        <w:rPr>
          <w:rFonts w:ascii="Arial Narrow" w:eastAsia="Arial Narrow" w:hAnsi="Arial Narrow" w:cs="Arial Narrow"/>
          <w:u w:val="single"/>
        </w:rPr>
        <w:t>Les garages à vélos sont nécessaires pour le stationnement de longue durée</w:t>
      </w:r>
      <w:r w:rsidR="00B032E7">
        <w:rPr>
          <w:rFonts w:ascii="Arial Narrow" w:eastAsia="Arial Narrow" w:hAnsi="Arial Narrow" w:cs="Arial Narrow"/>
        </w:rPr>
        <w:t>, en général sur toute la journée : devant (ou à l’intérieur) des gares, écoles, collèges, lycées, entreprises, hôpitaux, etc.</w:t>
      </w:r>
    </w:p>
    <w:p w14:paraId="00000535" w14:textId="77777777" w:rsidR="0091673B" w:rsidRDefault="0091673B">
      <w:pPr>
        <w:ind w:left="0" w:hanging="2"/>
        <w:rPr>
          <w:rFonts w:ascii="Arial Narrow" w:eastAsia="Arial Narrow" w:hAnsi="Arial Narrow" w:cs="Arial Narrow"/>
        </w:rPr>
      </w:pPr>
    </w:p>
    <w:p w14:paraId="348F0BB5" w14:textId="77777777" w:rsidR="0079419E" w:rsidRDefault="0079419E">
      <w:pPr>
        <w:pBdr>
          <w:top w:val="nil"/>
          <w:left w:val="nil"/>
          <w:bottom w:val="nil"/>
          <w:right w:val="none" w:sz="0" w:space="0" w:color="000000"/>
          <w:between w:val="nil"/>
        </w:pBdr>
        <w:spacing w:line="240" w:lineRule="auto"/>
        <w:ind w:left="0" w:hanging="2"/>
        <w:rPr>
          <w:rFonts w:ascii="Arial Narrow" w:eastAsia="Arial Narrow" w:hAnsi="Arial Narrow" w:cs="Arial Narrow"/>
          <w:color w:val="000000"/>
        </w:rPr>
      </w:pPr>
    </w:p>
    <w:p w14:paraId="345AEAFE" w14:textId="77777777" w:rsidR="0079419E" w:rsidRDefault="0079419E">
      <w:pPr>
        <w:pBdr>
          <w:top w:val="nil"/>
          <w:left w:val="nil"/>
          <w:bottom w:val="nil"/>
          <w:right w:val="none" w:sz="0" w:space="0" w:color="000000"/>
          <w:between w:val="nil"/>
        </w:pBdr>
        <w:spacing w:line="240" w:lineRule="auto"/>
        <w:ind w:left="0" w:hanging="2"/>
        <w:rPr>
          <w:rFonts w:ascii="Arial Narrow" w:eastAsia="Arial Narrow" w:hAnsi="Arial Narrow" w:cs="Arial Narrow"/>
          <w:color w:val="000000"/>
        </w:rPr>
      </w:pPr>
    </w:p>
    <w:p w14:paraId="0BABCF19" w14:textId="77777777" w:rsidR="0079419E" w:rsidRDefault="0079419E">
      <w:pPr>
        <w:pBdr>
          <w:top w:val="nil"/>
          <w:left w:val="nil"/>
          <w:bottom w:val="nil"/>
          <w:right w:val="none" w:sz="0" w:space="0" w:color="000000"/>
          <w:between w:val="nil"/>
        </w:pBdr>
        <w:spacing w:line="240" w:lineRule="auto"/>
        <w:ind w:left="0" w:hanging="2"/>
        <w:rPr>
          <w:rFonts w:ascii="Arial Narrow" w:eastAsia="Arial Narrow" w:hAnsi="Arial Narrow" w:cs="Arial Narrow"/>
          <w:color w:val="000000"/>
        </w:rPr>
      </w:pPr>
    </w:p>
    <w:p w14:paraId="0925E976" w14:textId="77777777" w:rsidR="0079419E" w:rsidRDefault="0079419E">
      <w:pPr>
        <w:pBdr>
          <w:top w:val="nil"/>
          <w:left w:val="nil"/>
          <w:bottom w:val="nil"/>
          <w:right w:val="none" w:sz="0" w:space="0" w:color="000000"/>
          <w:between w:val="nil"/>
        </w:pBdr>
        <w:spacing w:line="240" w:lineRule="auto"/>
        <w:ind w:left="0" w:hanging="2"/>
        <w:rPr>
          <w:rFonts w:ascii="Arial Narrow" w:eastAsia="Arial Narrow" w:hAnsi="Arial Narrow" w:cs="Arial Narrow"/>
          <w:color w:val="000000"/>
        </w:rPr>
      </w:pPr>
    </w:p>
    <w:p w14:paraId="5944F6E3" w14:textId="77777777" w:rsidR="0079419E" w:rsidRDefault="0079419E">
      <w:pPr>
        <w:pBdr>
          <w:top w:val="nil"/>
          <w:left w:val="nil"/>
          <w:bottom w:val="nil"/>
          <w:right w:val="none" w:sz="0" w:space="0" w:color="000000"/>
          <w:between w:val="nil"/>
        </w:pBdr>
        <w:spacing w:line="240" w:lineRule="auto"/>
        <w:ind w:left="0" w:hanging="2"/>
        <w:rPr>
          <w:rFonts w:ascii="Arial Narrow" w:eastAsia="Arial Narrow" w:hAnsi="Arial Narrow" w:cs="Arial Narrow"/>
          <w:color w:val="000000"/>
        </w:rPr>
      </w:pPr>
    </w:p>
    <w:p w14:paraId="0422D37C" w14:textId="77777777" w:rsidR="0079419E" w:rsidRDefault="0079419E">
      <w:pPr>
        <w:pBdr>
          <w:top w:val="nil"/>
          <w:left w:val="nil"/>
          <w:bottom w:val="nil"/>
          <w:right w:val="none" w:sz="0" w:space="0" w:color="000000"/>
          <w:between w:val="nil"/>
        </w:pBdr>
        <w:spacing w:line="240" w:lineRule="auto"/>
        <w:ind w:left="0" w:hanging="2"/>
        <w:rPr>
          <w:rFonts w:ascii="Arial Narrow" w:eastAsia="Arial Narrow" w:hAnsi="Arial Narrow" w:cs="Arial Narrow"/>
          <w:color w:val="000000"/>
        </w:rPr>
      </w:pPr>
    </w:p>
    <w:p w14:paraId="00000536" w14:textId="5E1080B2" w:rsidR="0091673B" w:rsidRDefault="00B032E7">
      <w:pPr>
        <w:pBdr>
          <w:top w:val="nil"/>
          <w:left w:val="nil"/>
          <w:bottom w:val="nil"/>
          <w:right w:val="none" w:sz="0" w:space="0" w:color="000000"/>
          <w:between w:val="nil"/>
        </w:pBdr>
        <w:spacing w:line="240" w:lineRule="auto"/>
        <w:ind w:left="0" w:hanging="2"/>
        <w:rPr>
          <w:rFonts w:ascii="Arial Narrow" w:eastAsia="Arial Narrow" w:hAnsi="Arial Narrow" w:cs="Arial Narrow"/>
          <w:color w:val="000000"/>
        </w:rPr>
      </w:pPr>
      <w:r>
        <w:rPr>
          <w:rFonts w:ascii="Arial Narrow" w:eastAsia="Arial Narrow" w:hAnsi="Arial Narrow" w:cs="Arial Narrow"/>
          <w:color w:val="000000"/>
        </w:rPr>
        <w:t>Ce n’est pas toujours à la commune de prévoir du stationnement : insister auprès des collèges pour qu’ils assurent le stationnement sécurisé des vélos des collégiens est légitime. De même pour les hôpitaux ou les entreprises.</w:t>
      </w:r>
    </w:p>
    <w:p w14:paraId="3A260AB3" w14:textId="77777777" w:rsidR="0079419E" w:rsidRDefault="0079419E">
      <w:pPr>
        <w:pBdr>
          <w:top w:val="nil"/>
          <w:left w:val="nil"/>
          <w:bottom w:val="nil"/>
          <w:right w:val="none" w:sz="0" w:space="0" w:color="000000"/>
          <w:between w:val="nil"/>
        </w:pBdr>
        <w:spacing w:line="240" w:lineRule="auto"/>
        <w:ind w:left="0" w:hanging="2"/>
        <w:rPr>
          <w:rFonts w:ascii="Arial Narrow" w:eastAsia="Arial Narrow" w:hAnsi="Arial Narrow" w:cs="Arial Narrow"/>
          <w:color w:val="000000"/>
        </w:rPr>
      </w:pPr>
    </w:p>
    <w:p w14:paraId="00000537"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Dans tous les cas, la simplicité des équipements est importante à défendre : un garage à vélos ultra sophistiqué tombe vite en panne !</w:t>
      </w:r>
    </w:p>
    <w:p w14:paraId="00000538" w14:textId="54A5BD19" w:rsidR="0091673B" w:rsidRDefault="0091673B">
      <w:pPr>
        <w:ind w:left="0" w:hanging="2"/>
        <w:rPr>
          <w:rFonts w:ascii="Arial Narrow" w:eastAsia="Arial Narrow" w:hAnsi="Arial Narrow" w:cs="Arial Narrow"/>
        </w:rPr>
      </w:pPr>
    </w:p>
    <w:p w14:paraId="75544EF5" w14:textId="6E1EE3AA" w:rsidR="001A1FCF" w:rsidRDefault="001A1FCF">
      <w:pPr>
        <w:ind w:left="0" w:hanging="2"/>
        <w:rPr>
          <w:rFonts w:ascii="Arial Narrow" w:eastAsia="Arial Narrow" w:hAnsi="Arial Narrow" w:cs="Arial Narrow"/>
        </w:rPr>
      </w:pPr>
    </w:p>
    <w:p w14:paraId="3322EE23" w14:textId="1AC117CE" w:rsidR="001A1FCF" w:rsidRDefault="001A1FCF">
      <w:pPr>
        <w:ind w:left="0" w:hanging="2"/>
        <w:rPr>
          <w:rFonts w:ascii="Arial Narrow" w:eastAsia="Arial Narrow" w:hAnsi="Arial Narrow" w:cs="Arial Narrow"/>
        </w:rPr>
      </w:pPr>
    </w:p>
    <w:p w14:paraId="00000539" w14:textId="47670878" w:rsidR="0091673B" w:rsidRPr="0079419E" w:rsidRDefault="00B032E7" w:rsidP="0079419E">
      <w:pPr>
        <w:pStyle w:val="Paragraphedeliste"/>
        <w:numPr>
          <w:ilvl w:val="0"/>
          <w:numId w:val="33"/>
        </w:numPr>
        <w:ind w:leftChars="0" w:firstLineChars="0"/>
        <w:rPr>
          <w:rFonts w:ascii="Arial Narrow" w:eastAsia="Arial Narrow" w:hAnsi="Arial Narrow" w:cs="Arial Narrow"/>
        </w:rPr>
      </w:pPr>
      <w:r w:rsidRPr="0079419E">
        <w:rPr>
          <w:rFonts w:ascii="Arial Narrow" w:eastAsia="Arial Narrow" w:hAnsi="Arial Narrow" w:cs="Arial Narrow"/>
          <w:b/>
        </w:rPr>
        <w:t>Le stationnement dans les immeubles</w:t>
      </w:r>
    </w:p>
    <w:p w14:paraId="0000053A" w14:textId="77777777" w:rsidR="0091673B" w:rsidRDefault="0091673B">
      <w:pPr>
        <w:ind w:left="0" w:hanging="2"/>
        <w:rPr>
          <w:rFonts w:ascii="Arial Narrow" w:eastAsia="Arial Narrow" w:hAnsi="Arial Narrow" w:cs="Arial Narrow"/>
        </w:rPr>
      </w:pPr>
    </w:p>
    <w:p w14:paraId="0000053B" w14:textId="07915A38" w:rsidR="0091673B" w:rsidRDefault="00B032E7">
      <w:pPr>
        <w:ind w:left="0" w:hanging="2"/>
        <w:rPr>
          <w:rFonts w:ascii="Arial Narrow" w:eastAsia="Arial Narrow" w:hAnsi="Arial Narrow" w:cs="Arial Narrow"/>
        </w:rPr>
      </w:pPr>
      <w:r>
        <w:rPr>
          <w:rFonts w:ascii="Arial Narrow" w:eastAsia="Arial Narrow" w:hAnsi="Arial Narrow" w:cs="Arial Narrow"/>
        </w:rPr>
        <w:t>Lorsqu’il délivre un permis de construire, le maire peut souvent exiger qu’un local à vélos soit prévu dans le futur immeuble. Incitez-le à le faire !</w:t>
      </w:r>
    </w:p>
    <w:p w14:paraId="0000053C" w14:textId="35A9367C" w:rsidR="0091673B" w:rsidRDefault="0091673B">
      <w:pPr>
        <w:ind w:left="0" w:hanging="2"/>
        <w:jc w:val="center"/>
        <w:rPr>
          <w:rFonts w:ascii="Arial Narrow" w:eastAsia="Arial Narrow" w:hAnsi="Arial Narrow" w:cs="Arial Narrow"/>
        </w:rPr>
      </w:pPr>
    </w:p>
    <w:p w14:paraId="0000053D" w14:textId="46661F2A" w:rsidR="0091673B" w:rsidRDefault="0091673B">
      <w:pPr>
        <w:ind w:left="0" w:hanging="2"/>
        <w:jc w:val="center"/>
        <w:rPr>
          <w:rFonts w:ascii="Arial Narrow" w:eastAsia="Arial Narrow" w:hAnsi="Arial Narrow" w:cs="Arial Narrow"/>
        </w:rPr>
      </w:pPr>
    </w:p>
    <w:p w14:paraId="0000053E" w14:textId="1ABBB675" w:rsidR="0091673B" w:rsidRDefault="0091673B">
      <w:pPr>
        <w:ind w:left="0" w:hanging="2"/>
        <w:jc w:val="center"/>
        <w:rPr>
          <w:rFonts w:ascii="Arial Narrow" w:eastAsia="Arial Narrow" w:hAnsi="Arial Narrow" w:cs="Arial Narrow"/>
        </w:rPr>
      </w:pPr>
    </w:p>
    <w:p w14:paraId="0000053F" w14:textId="31CB2FF7" w:rsidR="0091673B" w:rsidRDefault="0079419E">
      <w:pPr>
        <w:ind w:left="0" w:right="1983" w:hanging="2"/>
        <w:jc w:val="left"/>
      </w:pPr>
      <w:r>
        <w:rPr>
          <w:noProof/>
        </w:rPr>
        <w:drawing>
          <wp:anchor distT="0" distB="0" distL="114300" distR="114300" simplePos="0" relativeHeight="251695104" behindDoc="0" locked="0" layoutInCell="1" hidden="0" allowOverlap="1" wp14:editId="26FB382B">
            <wp:simplePos x="0" y="0"/>
            <wp:positionH relativeFrom="column">
              <wp:posOffset>4896485</wp:posOffset>
            </wp:positionH>
            <wp:positionV relativeFrom="paragraph">
              <wp:posOffset>10795</wp:posOffset>
            </wp:positionV>
            <wp:extent cx="1188085" cy="1686560"/>
            <wp:effectExtent l="0" t="0" r="0" b="0"/>
            <wp:wrapSquare wrapText="bothSides" distT="0" distB="0" distL="114300" distR="114300"/>
            <wp:docPr id="1152"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126"/>
                    <a:srcRect/>
                    <a:stretch>
                      <a:fillRect/>
                    </a:stretch>
                  </pic:blipFill>
                  <pic:spPr>
                    <a:xfrm>
                      <a:off x="0" y="0"/>
                      <a:ext cx="1188085" cy="1686560"/>
                    </a:xfrm>
                    <a:prstGeom prst="rect">
                      <a:avLst/>
                    </a:prstGeom>
                    <a:ln/>
                  </pic:spPr>
                </pic:pic>
              </a:graphicData>
            </a:graphic>
          </wp:anchor>
        </w:drawing>
      </w:r>
      <w:r w:rsidR="00B032E7">
        <w:rPr>
          <w:rFonts w:ascii="Arial Narrow" w:eastAsia="Arial Narrow" w:hAnsi="Arial Narrow" w:cs="Arial Narrow"/>
          <w:i/>
        </w:rPr>
        <w:t>Plus de détails dans le guide du stationnement des vélos réalisé en partenariat avec l’ADEME et la Région Nord-Pas de Calais.</w:t>
      </w:r>
      <w:r>
        <w:rPr>
          <w:rFonts w:ascii="Arial Narrow" w:eastAsia="Arial Narrow" w:hAnsi="Arial Narrow" w:cs="Arial Narrow"/>
          <w:i/>
        </w:rPr>
        <w:t xml:space="preserve"> &gt; à retrouver dans la rubrique </w:t>
      </w:r>
      <w:r w:rsidRPr="0079419E">
        <w:rPr>
          <w:rFonts w:ascii="Arial Narrow" w:eastAsia="Arial Narrow" w:hAnsi="Arial Narrow" w:cs="Arial Narrow"/>
          <w:b/>
          <w:i/>
        </w:rPr>
        <w:t>médiathèques &amp; conseils</w:t>
      </w:r>
      <w:r>
        <w:rPr>
          <w:rFonts w:ascii="Arial Narrow" w:eastAsia="Arial Narrow" w:hAnsi="Arial Narrow" w:cs="Arial Narrow"/>
          <w:i/>
        </w:rPr>
        <w:t xml:space="preserve"> – argumentaires thématiques de </w:t>
      </w:r>
      <w:r w:rsidRPr="0079419E">
        <w:rPr>
          <w:rFonts w:ascii="Arial Narrow" w:eastAsia="Arial Narrow" w:hAnsi="Arial Narrow" w:cs="Arial Narrow"/>
          <w:b/>
          <w:i/>
        </w:rPr>
        <w:t>droitauvelo.org</w:t>
      </w:r>
      <w:r>
        <w:rPr>
          <w:rFonts w:ascii="Arial Narrow" w:eastAsia="Arial Narrow" w:hAnsi="Arial Narrow" w:cs="Arial Narrow"/>
          <w:i/>
        </w:rPr>
        <w:t xml:space="preserve"> </w:t>
      </w:r>
      <w:r w:rsidR="00B032E7">
        <w:br w:type="page"/>
      </w:r>
    </w:p>
    <w:p w14:paraId="4D8DDB47" w14:textId="77777777" w:rsidR="0079419E" w:rsidRDefault="0079419E" w:rsidP="0079419E">
      <w:pPr>
        <w:ind w:leftChars="0" w:left="0" w:right="1983" w:firstLineChars="0" w:firstLine="0"/>
        <w:jc w:val="left"/>
      </w:pPr>
    </w:p>
    <w:p w14:paraId="56321DBC" w14:textId="77777777" w:rsidR="0079419E" w:rsidRDefault="0079419E">
      <w:pPr>
        <w:ind w:left="0" w:right="1983" w:hanging="2"/>
        <w:jc w:val="left"/>
        <w:rPr>
          <w:rFonts w:ascii="Arial Narrow" w:eastAsia="Arial Narrow" w:hAnsi="Arial Narrow" w:cs="Arial Narrow"/>
        </w:rPr>
      </w:pPr>
    </w:p>
    <w:p w14:paraId="00000540" w14:textId="77777777" w:rsidR="0091673B" w:rsidRDefault="0091673B">
      <w:pPr>
        <w:ind w:left="0" w:hanging="2"/>
        <w:jc w:val="center"/>
        <w:rPr>
          <w:rFonts w:ascii="Arial Narrow" w:eastAsia="Arial Narrow" w:hAnsi="Arial Narrow" w:cs="Arial Narrow"/>
        </w:rPr>
      </w:pPr>
      <w:bookmarkStart w:id="54" w:name="_heading=h.41mghml" w:colFirst="0" w:colLast="0"/>
      <w:bookmarkEnd w:id="54"/>
    </w:p>
    <w:p w14:paraId="00000541" w14:textId="77777777" w:rsidR="0091673B" w:rsidRDefault="00B032E7" w:rsidP="005A4B92">
      <w:pPr>
        <w:pStyle w:val="TitreA"/>
        <w:ind w:left="6" w:hanging="8"/>
      </w:pPr>
      <w:bookmarkStart w:id="55" w:name="_Toc43478290"/>
      <w:r>
        <w:t>LA COMPLEMENTARITÉ VÉLO - TRANSPORTS EN COMMUN</w:t>
      </w:r>
      <w:bookmarkEnd w:id="55"/>
    </w:p>
    <w:p w14:paraId="00000542" w14:textId="77777777" w:rsidR="0091673B" w:rsidRDefault="0091673B">
      <w:pPr>
        <w:ind w:left="0" w:hanging="2"/>
        <w:jc w:val="center"/>
        <w:rPr>
          <w:rFonts w:ascii="Arial Narrow" w:eastAsia="Arial Narrow" w:hAnsi="Arial Narrow" w:cs="Arial Narrow"/>
        </w:rPr>
      </w:pPr>
    </w:p>
    <w:p w14:paraId="00000543" w14:textId="77777777" w:rsidR="0091673B" w:rsidRDefault="0091673B">
      <w:pPr>
        <w:ind w:left="0" w:hanging="2"/>
        <w:jc w:val="center"/>
        <w:rPr>
          <w:rFonts w:ascii="Arial Narrow" w:eastAsia="Arial Narrow" w:hAnsi="Arial Narrow" w:cs="Arial Narrow"/>
        </w:rPr>
      </w:pPr>
    </w:p>
    <w:p w14:paraId="00000544"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Passer d’un mode de transport à un autre, cela s’appelle </w:t>
      </w:r>
      <w:r>
        <w:rPr>
          <w:rFonts w:ascii="Arial Narrow" w:eastAsia="Arial Narrow" w:hAnsi="Arial Narrow" w:cs="Arial Narrow"/>
          <w:u w:val="single"/>
        </w:rPr>
        <w:t>l’intermodalité</w:t>
      </w:r>
      <w:r>
        <w:rPr>
          <w:rFonts w:ascii="Arial Narrow" w:eastAsia="Arial Narrow" w:hAnsi="Arial Narrow" w:cs="Arial Narrow"/>
        </w:rPr>
        <w:t>.</w:t>
      </w:r>
    </w:p>
    <w:p w14:paraId="00000545"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Parce que le vélo est un mode de déplacement très souple et adapté aux trajets relativement courts, son utilisation en complément des transports en commun est un des volets importants des revendications à porter devant les élus et les techniciens.</w:t>
      </w:r>
    </w:p>
    <w:p w14:paraId="00000546" w14:textId="77777777" w:rsidR="0091673B" w:rsidRDefault="0091673B">
      <w:pPr>
        <w:ind w:left="0" w:hanging="2"/>
        <w:rPr>
          <w:rFonts w:ascii="Arial Narrow" w:eastAsia="Arial Narrow" w:hAnsi="Arial Narrow" w:cs="Arial Narrow"/>
        </w:rPr>
      </w:pPr>
    </w:p>
    <w:p w14:paraId="00000547"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5 principales demandes : </w:t>
      </w:r>
    </w:p>
    <w:p w14:paraId="00000548" w14:textId="77777777" w:rsidR="0091673B" w:rsidRDefault="0091673B">
      <w:pPr>
        <w:ind w:left="0" w:hanging="2"/>
        <w:rPr>
          <w:rFonts w:ascii="Arial Narrow" w:eastAsia="Arial Narrow" w:hAnsi="Arial Narrow" w:cs="Arial Narrow"/>
        </w:rPr>
      </w:pPr>
    </w:p>
    <w:p w14:paraId="00000549" w14:textId="500C54D4" w:rsidR="0091673B" w:rsidRDefault="0079419E" w:rsidP="0079419E">
      <w:pPr>
        <w:pBdr>
          <w:top w:val="nil"/>
          <w:left w:val="nil"/>
          <w:bottom w:val="nil"/>
          <w:right w:val="nil"/>
          <w:between w:val="nil"/>
        </w:pBdr>
        <w:spacing w:line="240" w:lineRule="auto"/>
        <w:ind w:leftChars="2" w:left="5" w:firstLineChars="0" w:firstLine="0"/>
        <w:rPr>
          <w:rFonts w:ascii="Arial Narrow" w:eastAsia="Arial Narrow" w:hAnsi="Arial Narrow" w:cs="Arial Narrow"/>
          <w:b/>
          <w:color w:val="000000"/>
        </w:rPr>
      </w:pPr>
      <w:r>
        <w:rPr>
          <w:rFonts w:ascii="Arial Narrow" w:eastAsia="Arial Narrow" w:hAnsi="Arial Narrow" w:cs="Arial Narrow"/>
          <w:b/>
          <w:color w:val="000000"/>
          <w:sz w:val="28"/>
          <w:szCs w:val="28"/>
        </w:rPr>
        <w:t>1) L</w:t>
      </w:r>
      <w:r w:rsidR="00B032E7">
        <w:rPr>
          <w:rFonts w:ascii="Arial Narrow" w:eastAsia="Arial Narrow" w:hAnsi="Arial Narrow" w:cs="Arial Narrow"/>
          <w:b/>
          <w:color w:val="000000"/>
          <w:sz w:val="28"/>
          <w:szCs w:val="28"/>
        </w:rPr>
        <w:t>’implantation de stationnements sécurisés pour vélos dans ou à proximité immédiate des stations (métro, tramway) et gares</w:t>
      </w:r>
      <w:r w:rsidR="00B032E7">
        <w:rPr>
          <w:rFonts w:ascii="Arial Narrow" w:eastAsia="Arial Narrow" w:hAnsi="Arial Narrow" w:cs="Arial Narrow"/>
          <w:b/>
          <w:color w:val="000000"/>
        </w:rPr>
        <w:t xml:space="preserve"> </w:t>
      </w:r>
      <w:r w:rsidR="001A1FCF">
        <w:rPr>
          <w:rFonts w:ascii="Arial Narrow" w:eastAsia="Arial Narrow" w:hAnsi="Arial Narrow" w:cs="Arial Narrow"/>
          <w:i/>
          <w:color w:val="000000"/>
        </w:rPr>
        <w:t>voire</w:t>
      </w:r>
      <w:r w:rsidR="00B032E7">
        <w:rPr>
          <w:rFonts w:ascii="Arial Narrow" w:eastAsia="Arial Narrow" w:hAnsi="Arial Narrow" w:cs="Arial Narrow"/>
          <w:i/>
          <w:color w:val="000000"/>
        </w:rPr>
        <w:t xml:space="preserve"> la partie sur le stationnement des vélos.</w:t>
      </w:r>
    </w:p>
    <w:p w14:paraId="1C3E5EB2" w14:textId="77777777" w:rsidR="0079419E" w:rsidRDefault="0079419E">
      <w:pPr>
        <w:ind w:left="0" w:hanging="2"/>
        <w:rPr>
          <w:rFonts w:ascii="Arial Narrow" w:eastAsia="Arial Narrow" w:hAnsi="Arial Narrow" w:cs="Arial Narrow"/>
        </w:rPr>
      </w:pPr>
    </w:p>
    <w:p w14:paraId="0000054A" w14:textId="19333799"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C’est la solution à développer car il est impossible que chaque utilisateur entre dans le tram ou le train avec son vélo. Pour les </w:t>
      </w:r>
      <w:r w:rsidR="001A1FCF">
        <w:rPr>
          <w:rFonts w:ascii="Arial Narrow" w:eastAsia="Arial Narrow" w:hAnsi="Arial Narrow" w:cs="Arial Narrow"/>
        </w:rPr>
        <w:t>déplacements quotidiens</w:t>
      </w:r>
      <w:r>
        <w:rPr>
          <w:rFonts w:ascii="Arial Narrow" w:eastAsia="Arial Narrow" w:hAnsi="Arial Narrow" w:cs="Arial Narrow"/>
        </w:rPr>
        <w:t xml:space="preserve"> il convient d’encourager l’utilisation de deux vélos. Un pour se rendre à la gare de départ et un second pour terminer son trajet.</w:t>
      </w:r>
    </w:p>
    <w:p w14:paraId="0000054B" w14:textId="51EC2944" w:rsidR="0091673B" w:rsidRDefault="0079419E">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noProof/>
        </w:rPr>
        <w:drawing>
          <wp:anchor distT="0" distB="0" distL="114300" distR="114300" simplePos="0" relativeHeight="251697152" behindDoc="0" locked="0" layoutInCell="1" hidden="0" allowOverlap="1" wp14:editId="5E611959">
            <wp:simplePos x="0" y="0"/>
            <wp:positionH relativeFrom="column">
              <wp:posOffset>907415</wp:posOffset>
            </wp:positionH>
            <wp:positionV relativeFrom="paragraph">
              <wp:posOffset>120015</wp:posOffset>
            </wp:positionV>
            <wp:extent cx="1876425" cy="1409700"/>
            <wp:effectExtent l="0" t="0" r="9525" b="0"/>
            <wp:wrapSquare wrapText="bothSides" distT="0" distB="0" distL="114300" distR="114300"/>
            <wp:docPr id="1148" name="image124.jpg"/>
            <wp:cNvGraphicFramePr/>
            <a:graphic xmlns:a="http://schemas.openxmlformats.org/drawingml/2006/main">
              <a:graphicData uri="http://schemas.openxmlformats.org/drawingml/2006/picture">
                <pic:pic xmlns:pic="http://schemas.openxmlformats.org/drawingml/2006/picture">
                  <pic:nvPicPr>
                    <pic:cNvPr id="0" name="image124.jpg"/>
                    <pic:cNvPicPr preferRelativeResize="0"/>
                  </pic:nvPicPr>
                  <pic:blipFill>
                    <a:blip r:embed="rId127"/>
                    <a:srcRect/>
                    <a:stretch>
                      <a:fillRect/>
                    </a:stretch>
                  </pic:blipFill>
                  <pic:spPr>
                    <a:xfrm>
                      <a:off x="0" y="0"/>
                      <a:ext cx="1876425" cy="1409700"/>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96128" behindDoc="0" locked="0" layoutInCell="1" hidden="0" allowOverlap="1" wp14:editId="3A464FAD">
            <wp:simplePos x="0" y="0"/>
            <wp:positionH relativeFrom="column">
              <wp:posOffset>3945890</wp:posOffset>
            </wp:positionH>
            <wp:positionV relativeFrom="paragraph">
              <wp:posOffset>10160</wp:posOffset>
            </wp:positionV>
            <wp:extent cx="2016125" cy="1510665"/>
            <wp:effectExtent l="0" t="0" r="0" b="0"/>
            <wp:wrapSquare wrapText="bothSides" distT="0" distB="0" distL="0" distR="0"/>
            <wp:docPr id="1093"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128"/>
                    <a:srcRect/>
                    <a:stretch>
                      <a:fillRect/>
                    </a:stretch>
                  </pic:blipFill>
                  <pic:spPr>
                    <a:xfrm>
                      <a:off x="0" y="0"/>
                      <a:ext cx="2016125" cy="1510665"/>
                    </a:xfrm>
                    <a:prstGeom prst="rect">
                      <a:avLst/>
                    </a:prstGeom>
                    <a:ln/>
                  </pic:spPr>
                </pic:pic>
              </a:graphicData>
            </a:graphic>
          </wp:anchor>
        </w:drawing>
      </w:r>
    </w:p>
    <w:p w14:paraId="0000054C"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54D"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54E"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54F"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550"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551" w14:textId="6C5AC60F"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716D1346" w14:textId="77777777" w:rsidR="0079419E" w:rsidRDefault="0079419E">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552"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553" w14:textId="77777777" w:rsidR="0091673B" w:rsidRDefault="0091673B">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p>
    <w:p w14:paraId="00000554" w14:textId="546F6771" w:rsidR="0091673B" w:rsidRPr="0079419E" w:rsidRDefault="0079419E" w:rsidP="0079419E">
      <w:pPr>
        <w:pStyle w:val="Paragraphedeliste"/>
        <w:numPr>
          <w:ilvl w:val="0"/>
          <w:numId w:val="34"/>
        </w:numPr>
        <w:ind w:leftChars="0" w:firstLineChars="0"/>
        <w:rPr>
          <w:rFonts w:ascii="Arial Narrow" w:eastAsia="Arial Narrow" w:hAnsi="Arial Narrow" w:cs="Arial Narrow"/>
          <w:b/>
          <w:sz w:val="28"/>
          <w:szCs w:val="28"/>
        </w:rPr>
      </w:pPr>
      <w:r w:rsidRPr="0079419E">
        <w:rPr>
          <w:rFonts w:ascii="Arial Narrow" w:eastAsia="Arial Narrow" w:hAnsi="Arial Narrow" w:cs="Arial Narrow"/>
          <w:b/>
          <w:sz w:val="28"/>
          <w:szCs w:val="28"/>
        </w:rPr>
        <w:t>L</w:t>
      </w:r>
      <w:r w:rsidR="001A1FCF" w:rsidRPr="0079419E">
        <w:rPr>
          <w:rFonts w:ascii="Arial Narrow" w:eastAsia="Arial Narrow" w:hAnsi="Arial Narrow" w:cs="Arial Narrow"/>
          <w:b/>
          <w:sz w:val="28"/>
          <w:szCs w:val="28"/>
        </w:rPr>
        <w:t>e transport</w:t>
      </w:r>
      <w:r w:rsidR="00B032E7" w:rsidRPr="0079419E">
        <w:rPr>
          <w:rFonts w:ascii="Arial Narrow" w:eastAsia="Arial Narrow" w:hAnsi="Arial Narrow" w:cs="Arial Narrow"/>
          <w:b/>
          <w:sz w:val="28"/>
          <w:szCs w:val="28"/>
        </w:rPr>
        <w:t xml:space="preserve"> des vélos dans les véhicules de transports en commun</w:t>
      </w:r>
    </w:p>
    <w:p w14:paraId="75F1B54E" w14:textId="77777777" w:rsidR="0079419E" w:rsidRPr="0079419E" w:rsidRDefault="0079419E" w:rsidP="0079419E">
      <w:pPr>
        <w:ind w:leftChars="0" w:left="0" w:firstLineChars="0" w:firstLine="0"/>
        <w:rPr>
          <w:rFonts w:ascii="Arial Narrow" w:eastAsia="Arial Narrow" w:hAnsi="Arial Narrow" w:cs="Arial Narrow"/>
          <w:sz w:val="28"/>
          <w:szCs w:val="28"/>
        </w:rPr>
      </w:pPr>
    </w:p>
    <w:p w14:paraId="6B7E819D" w14:textId="77777777" w:rsidR="0079419E" w:rsidRDefault="00B032E7" w:rsidP="0079419E">
      <w:pPr>
        <w:ind w:left="0" w:hanging="2"/>
        <w:rPr>
          <w:rFonts w:ascii="Arial Narrow" w:eastAsia="Arial Narrow" w:hAnsi="Arial Narrow" w:cs="Arial Narrow"/>
        </w:rPr>
      </w:pPr>
      <w:r>
        <w:rPr>
          <w:rFonts w:ascii="Arial Narrow" w:eastAsia="Arial Narrow" w:hAnsi="Arial Narrow" w:cs="Arial Narrow"/>
        </w:rPr>
        <w:t>Aller à la gare en vélo, monter dans le train, redescendre, reprendre son vélo jusqu’à sa destination finale… voilà un parcours intermodal ! Malheureusement cette solution n’est possible que si peu de personnes la pratique. Elle est par contre très utile pour des déplacements occasionnels ou irréguliers.</w:t>
      </w:r>
      <w:r w:rsidR="0079419E">
        <w:rPr>
          <w:rFonts w:ascii="Arial Narrow" w:eastAsia="Arial Narrow" w:hAnsi="Arial Narrow" w:cs="Arial Narrow"/>
        </w:rPr>
        <w:t xml:space="preserve"> </w:t>
      </w:r>
    </w:p>
    <w:p w14:paraId="00000556" w14:textId="24F87A74" w:rsidR="0091673B" w:rsidRDefault="00B032E7" w:rsidP="0079419E">
      <w:pPr>
        <w:ind w:left="0" w:hanging="2"/>
        <w:rPr>
          <w:rFonts w:ascii="Arial Narrow" w:eastAsia="Arial Narrow" w:hAnsi="Arial Narrow" w:cs="Arial Narrow"/>
        </w:rPr>
      </w:pPr>
      <w:r>
        <w:rPr>
          <w:noProof/>
        </w:rPr>
        <w:lastRenderedPageBreak/>
        <w:drawing>
          <wp:anchor distT="0" distB="0" distL="114300" distR="114300" simplePos="0" relativeHeight="251698176" behindDoc="0" locked="0" layoutInCell="1" hidden="0" allowOverlap="1">
            <wp:simplePos x="0" y="0"/>
            <wp:positionH relativeFrom="column">
              <wp:posOffset>4218940</wp:posOffset>
            </wp:positionH>
            <wp:positionV relativeFrom="paragraph">
              <wp:posOffset>128270</wp:posOffset>
            </wp:positionV>
            <wp:extent cx="1645920" cy="2191385"/>
            <wp:effectExtent l="0" t="0" r="0" b="0"/>
            <wp:wrapSquare wrapText="bothSides" distT="0" distB="0" distL="114300" distR="114300"/>
            <wp:docPr id="1150"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129"/>
                    <a:srcRect/>
                    <a:stretch>
                      <a:fillRect/>
                    </a:stretch>
                  </pic:blipFill>
                  <pic:spPr>
                    <a:xfrm>
                      <a:off x="0" y="0"/>
                      <a:ext cx="1645920" cy="2191385"/>
                    </a:xfrm>
                    <a:prstGeom prst="rect">
                      <a:avLst/>
                    </a:prstGeom>
                    <a:ln/>
                  </pic:spPr>
                </pic:pic>
              </a:graphicData>
            </a:graphic>
          </wp:anchor>
        </w:drawing>
      </w:r>
    </w:p>
    <w:p w14:paraId="00000557" w14:textId="77777777" w:rsidR="0091673B" w:rsidRDefault="00B032E7">
      <w:pPr>
        <w:numPr>
          <w:ilvl w:val="0"/>
          <w:numId w:val="12"/>
        </w:numPr>
        <w:ind w:left="0" w:hanging="2"/>
        <w:rPr>
          <w:rFonts w:ascii="Arial Narrow" w:eastAsia="Arial Narrow" w:hAnsi="Arial Narrow" w:cs="Arial Narrow"/>
        </w:rPr>
      </w:pPr>
      <w:r>
        <w:rPr>
          <w:rFonts w:ascii="Arial Narrow" w:eastAsia="Arial Narrow" w:hAnsi="Arial Narrow" w:cs="Arial Narrow"/>
        </w:rPr>
        <w:t>Dans le TER du Nord-Pas-de-Calais, c’est autorisé.</w:t>
      </w:r>
    </w:p>
    <w:p w14:paraId="00000558" w14:textId="77777777" w:rsidR="0091673B" w:rsidRDefault="00B032E7">
      <w:pPr>
        <w:numPr>
          <w:ilvl w:val="0"/>
          <w:numId w:val="12"/>
        </w:numPr>
        <w:ind w:left="0" w:hanging="2"/>
        <w:rPr>
          <w:rFonts w:ascii="Arial Narrow" w:eastAsia="Arial Narrow" w:hAnsi="Arial Narrow" w:cs="Arial Narrow"/>
        </w:rPr>
      </w:pPr>
      <w:r>
        <w:rPr>
          <w:rFonts w:ascii="Arial Narrow" w:eastAsia="Arial Narrow" w:hAnsi="Arial Narrow" w:cs="Arial Narrow"/>
        </w:rPr>
        <w:t>Dans le tramway de Lille Métropole et Valenciennes, c’est autorisé.</w:t>
      </w:r>
    </w:p>
    <w:p w14:paraId="00000559" w14:textId="77777777" w:rsidR="0091673B" w:rsidRDefault="00B032E7">
      <w:pPr>
        <w:numPr>
          <w:ilvl w:val="0"/>
          <w:numId w:val="12"/>
        </w:numPr>
        <w:ind w:left="0" w:hanging="2"/>
        <w:rPr>
          <w:rFonts w:ascii="Arial Narrow" w:eastAsia="Arial Narrow" w:hAnsi="Arial Narrow" w:cs="Arial Narrow"/>
        </w:rPr>
      </w:pPr>
      <w:r>
        <w:rPr>
          <w:rFonts w:ascii="Arial Narrow" w:eastAsia="Arial Narrow" w:hAnsi="Arial Narrow" w:cs="Arial Narrow"/>
        </w:rPr>
        <w:t>Dans le métro VAL, c’est strictement interdit.</w:t>
      </w:r>
    </w:p>
    <w:p w14:paraId="0000055A" w14:textId="77777777" w:rsidR="0091673B" w:rsidRDefault="00B032E7">
      <w:pPr>
        <w:pBdr>
          <w:top w:val="nil"/>
          <w:left w:val="nil"/>
          <w:bottom w:val="nil"/>
          <w:right w:val="nil"/>
          <w:between w:val="nil"/>
        </w:pBdr>
        <w:tabs>
          <w:tab w:val="center" w:pos="4536"/>
          <w:tab w:val="right" w:pos="9072"/>
        </w:tabs>
        <w:spacing w:line="240" w:lineRule="auto"/>
        <w:ind w:left="0" w:hanging="2"/>
        <w:rPr>
          <w:rFonts w:ascii="Arial Narrow" w:eastAsia="Arial Narrow" w:hAnsi="Arial Narrow" w:cs="Arial Narrow"/>
          <w:color w:val="000000"/>
        </w:rPr>
      </w:pPr>
      <w:r>
        <w:rPr>
          <w:noProof/>
        </w:rPr>
        <w:drawing>
          <wp:anchor distT="0" distB="0" distL="114300" distR="114300" simplePos="0" relativeHeight="251699200" behindDoc="0" locked="0" layoutInCell="1" hidden="0" allowOverlap="1">
            <wp:simplePos x="0" y="0"/>
            <wp:positionH relativeFrom="column">
              <wp:posOffset>686435</wp:posOffset>
            </wp:positionH>
            <wp:positionV relativeFrom="paragraph">
              <wp:posOffset>134620</wp:posOffset>
            </wp:positionV>
            <wp:extent cx="2078355" cy="1557655"/>
            <wp:effectExtent l="0" t="0" r="0" b="0"/>
            <wp:wrapSquare wrapText="bothSides" distT="0" distB="0" distL="114300" distR="114300"/>
            <wp:docPr id="1145"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130"/>
                    <a:srcRect/>
                    <a:stretch>
                      <a:fillRect/>
                    </a:stretch>
                  </pic:blipFill>
                  <pic:spPr>
                    <a:xfrm>
                      <a:off x="0" y="0"/>
                      <a:ext cx="2078355" cy="1557655"/>
                    </a:xfrm>
                    <a:prstGeom prst="rect">
                      <a:avLst/>
                    </a:prstGeom>
                    <a:ln/>
                  </pic:spPr>
                </pic:pic>
              </a:graphicData>
            </a:graphic>
          </wp:anchor>
        </w:drawing>
      </w:r>
    </w:p>
    <w:p w14:paraId="0000055B" w14:textId="77777777" w:rsidR="0091673B" w:rsidRDefault="0091673B">
      <w:pPr>
        <w:ind w:left="0" w:hanging="2"/>
        <w:rPr>
          <w:rFonts w:ascii="Arial Narrow" w:eastAsia="Arial Narrow" w:hAnsi="Arial Narrow" w:cs="Arial Narrow"/>
        </w:rPr>
      </w:pPr>
    </w:p>
    <w:p w14:paraId="0000055C" w14:textId="77777777" w:rsidR="0091673B" w:rsidRDefault="0091673B">
      <w:pPr>
        <w:ind w:left="0" w:hanging="2"/>
        <w:rPr>
          <w:rFonts w:ascii="Arial Narrow" w:eastAsia="Arial Narrow" w:hAnsi="Arial Narrow" w:cs="Arial Narrow"/>
        </w:rPr>
      </w:pPr>
    </w:p>
    <w:p w14:paraId="0000055D" w14:textId="77777777" w:rsidR="0091673B" w:rsidRDefault="0091673B">
      <w:pPr>
        <w:ind w:left="0" w:hanging="2"/>
        <w:rPr>
          <w:rFonts w:ascii="Arial Narrow" w:eastAsia="Arial Narrow" w:hAnsi="Arial Narrow" w:cs="Arial Narrow"/>
        </w:rPr>
      </w:pPr>
    </w:p>
    <w:p w14:paraId="0000055E" w14:textId="77777777" w:rsidR="0091673B" w:rsidRDefault="0091673B">
      <w:pPr>
        <w:ind w:left="0" w:hanging="2"/>
        <w:rPr>
          <w:rFonts w:ascii="Arial Narrow" w:eastAsia="Arial Narrow" w:hAnsi="Arial Narrow" w:cs="Arial Narrow"/>
        </w:rPr>
      </w:pPr>
    </w:p>
    <w:p w14:paraId="0000055F" w14:textId="77777777" w:rsidR="0091673B" w:rsidRDefault="0091673B">
      <w:pPr>
        <w:ind w:left="0" w:hanging="2"/>
        <w:rPr>
          <w:rFonts w:ascii="Arial Narrow" w:eastAsia="Arial Narrow" w:hAnsi="Arial Narrow" w:cs="Arial Narrow"/>
        </w:rPr>
      </w:pPr>
    </w:p>
    <w:p w14:paraId="00000560" w14:textId="77777777" w:rsidR="0091673B" w:rsidRDefault="0091673B">
      <w:pPr>
        <w:ind w:left="0" w:hanging="2"/>
        <w:rPr>
          <w:rFonts w:ascii="Arial Narrow" w:eastAsia="Arial Narrow" w:hAnsi="Arial Narrow" w:cs="Arial Narrow"/>
        </w:rPr>
      </w:pPr>
    </w:p>
    <w:p w14:paraId="00000561" w14:textId="77777777" w:rsidR="0091673B" w:rsidRDefault="0091673B">
      <w:pPr>
        <w:ind w:left="0" w:hanging="2"/>
        <w:rPr>
          <w:rFonts w:ascii="Arial Narrow" w:eastAsia="Arial Narrow" w:hAnsi="Arial Narrow" w:cs="Arial Narrow"/>
        </w:rPr>
      </w:pPr>
    </w:p>
    <w:p w14:paraId="00000562" w14:textId="77777777" w:rsidR="0091673B" w:rsidRDefault="0091673B">
      <w:pPr>
        <w:ind w:left="0" w:hanging="2"/>
        <w:rPr>
          <w:rFonts w:ascii="Arial Narrow" w:eastAsia="Arial Narrow" w:hAnsi="Arial Narrow" w:cs="Arial Narrow"/>
        </w:rPr>
      </w:pPr>
    </w:p>
    <w:p w14:paraId="00000563" w14:textId="77777777" w:rsidR="0091673B" w:rsidRDefault="0091673B">
      <w:pPr>
        <w:ind w:left="0" w:hanging="2"/>
        <w:rPr>
          <w:rFonts w:ascii="Arial Narrow" w:eastAsia="Arial Narrow" w:hAnsi="Arial Narrow" w:cs="Arial Narrow"/>
        </w:rPr>
      </w:pPr>
    </w:p>
    <w:p w14:paraId="00000564" w14:textId="77777777" w:rsidR="0091673B" w:rsidRDefault="0091673B">
      <w:pPr>
        <w:ind w:left="0" w:hanging="2"/>
        <w:rPr>
          <w:rFonts w:ascii="Arial Narrow" w:eastAsia="Arial Narrow" w:hAnsi="Arial Narrow" w:cs="Arial Narrow"/>
        </w:rPr>
      </w:pPr>
    </w:p>
    <w:p w14:paraId="00000565" w14:textId="77777777" w:rsidR="0091673B" w:rsidRDefault="0091673B">
      <w:pPr>
        <w:ind w:left="0" w:hanging="2"/>
        <w:rPr>
          <w:rFonts w:ascii="Arial Narrow" w:eastAsia="Arial Narrow" w:hAnsi="Arial Narrow" w:cs="Arial Narrow"/>
        </w:rPr>
      </w:pPr>
    </w:p>
    <w:p w14:paraId="00000566" w14:textId="26BBFCCC" w:rsidR="0091673B" w:rsidRDefault="0091673B">
      <w:pPr>
        <w:ind w:left="0" w:hanging="2"/>
        <w:rPr>
          <w:rFonts w:ascii="Arial Narrow" w:eastAsia="Arial Narrow" w:hAnsi="Arial Narrow" w:cs="Arial Narrow"/>
        </w:rPr>
      </w:pPr>
    </w:p>
    <w:p w14:paraId="00000567" w14:textId="143546E4" w:rsidR="0091673B" w:rsidRDefault="0091673B">
      <w:pPr>
        <w:ind w:left="0" w:hanging="2"/>
        <w:rPr>
          <w:rFonts w:ascii="Arial Narrow" w:eastAsia="Arial Narrow" w:hAnsi="Arial Narrow" w:cs="Arial Narrow"/>
        </w:rPr>
      </w:pPr>
    </w:p>
    <w:p w14:paraId="00000568" w14:textId="14DDED29" w:rsidR="0091673B" w:rsidRPr="0079419E" w:rsidRDefault="0079419E" w:rsidP="0079419E">
      <w:pPr>
        <w:pStyle w:val="Paragraphedeliste"/>
        <w:numPr>
          <w:ilvl w:val="0"/>
          <w:numId w:val="34"/>
        </w:numPr>
        <w:ind w:leftChars="0" w:firstLineChars="0"/>
        <w:rPr>
          <w:rFonts w:ascii="Arial Narrow" w:eastAsia="Arial Narrow" w:hAnsi="Arial Narrow" w:cs="Arial Narrow"/>
          <w:b/>
          <w:sz w:val="28"/>
          <w:szCs w:val="28"/>
        </w:rPr>
      </w:pPr>
      <w:r>
        <w:rPr>
          <w:noProof/>
        </w:rPr>
        <w:drawing>
          <wp:anchor distT="0" distB="0" distL="114300" distR="114300" simplePos="0" relativeHeight="251700224" behindDoc="0" locked="0" layoutInCell="1" hidden="0" allowOverlap="1" wp14:editId="0EE6E80B">
            <wp:simplePos x="0" y="0"/>
            <wp:positionH relativeFrom="column">
              <wp:posOffset>4081145</wp:posOffset>
            </wp:positionH>
            <wp:positionV relativeFrom="paragraph">
              <wp:posOffset>1270</wp:posOffset>
            </wp:positionV>
            <wp:extent cx="2280285" cy="1716405"/>
            <wp:effectExtent l="0" t="0" r="0" b="0"/>
            <wp:wrapSquare wrapText="bothSides" distT="0" distB="0" distL="114300" distR="114300"/>
            <wp:docPr id="1146"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131"/>
                    <a:srcRect/>
                    <a:stretch>
                      <a:fillRect/>
                    </a:stretch>
                  </pic:blipFill>
                  <pic:spPr>
                    <a:xfrm>
                      <a:off x="0" y="0"/>
                      <a:ext cx="2280285" cy="1716405"/>
                    </a:xfrm>
                    <a:prstGeom prst="rect">
                      <a:avLst/>
                    </a:prstGeom>
                    <a:ln/>
                  </pic:spPr>
                </pic:pic>
              </a:graphicData>
            </a:graphic>
          </wp:anchor>
        </w:drawing>
      </w:r>
      <w:r w:rsidRPr="0079419E">
        <w:rPr>
          <w:rFonts w:ascii="Arial Narrow" w:eastAsia="Arial Narrow" w:hAnsi="Arial Narrow" w:cs="Arial Narrow"/>
          <w:b/>
          <w:sz w:val="28"/>
          <w:szCs w:val="28"/>
        </w:rPr>
        <w:t>L</w:t>
      </w:r>
      <w:r w:rsidR="00B032E7" w:rsidRPr="0079419E">
        <w:rPr>
          <w:rFonts w:ascii="Arial Narrow" w:eastAsia="Arial Narrow" w:hAnsi="Arial Narrow" w:cs="Arial Narrow"/>
          <w:b/>
          <w:sz w:val="28"/>
          <w:szCs w:val="28"/>
        </w:rPr>
        <w:t xml:space="preserve">’implantation de goulottes </w:t>
      </w:r>
    </w:p>
    <w:p w14:paraId="7E9FC191" w14:textId="77777777" w:rsidR="0079419E" w:rsidRPr="0079419E" w:rsidRDefault="0079419E" w:rsidP="0079419E">
      <w:pPr>
        <w:pStyle w:val="Paragraphedeliste"/>
        <w:ind w:leftChars="0" w:left="358" w:firstLineChars="0" w:firstLine="0"/>
        <w:rPr>
          <w:rFonts w:ascii="Arial Narrow" w:eastAsia="Arial Narrow" w:hAnsi="Arial Narrow" w:cs="Arial Narrow"/>
        </w:rPr>
      </w:pPr>
    </w:p>
    <w:p w14:paraId="00000569" w14:textId="77777777" w:rsidR="0091673B" w:rsidRDefault="00B032E7">
      <w:pPr>
        <w:ind w:left="0" w:hanging="2"/>
        <w:rPr>
          <w:rFonts w:ascii="Arial Narrow" w:eastAsia="Arial Narrow" w:hAnsi="Arial Narrow" w:cs="Arial Narrow"/>
          <w:u w:val="single"/>
        </w:rPr>
      </w:pPr>
      <w:r>
        <w:rPr>
          <w:rFonts w:ascii="Arial Narrow" w:eastAsia="Arial Narrow" w:hAnsi="Arial Narrow" w:cs="Arial Narrow"/>
        </w:rPr>
        <w:t>Accueillir les vélos dans les transports en commun, c’est aussi les accueillir dans les stations et les gares. Dans les escaliers par exemple, l’installation d’un rail latéral ou d’une rampe de faible largeur (qui servira également à monter les bagages à roulettes) doit être demandée.</w:t>
      </w:r>
    </w:p>
    <w:p w14:paraId="0000056A" w14:textId="1F7179BB" w:rsidR="0091673B" w:rsidRDefault="0091673B">
      <w:pPr>
        <w:ind w:left="0" w:hanging="2"/>
        <w:rPr>
          <w:rFonts w:ascii="Arial Narrow" w:eastAsia="Arial Narrow" w:hAnsi="Arial Narrow" w:cs="Arial Narrow"/>
        </w:rPr>
      </w:pPr>
    </w:p>
    <w:p w14:paraId="5F57BC0B" w14:textId="7E206AE6" w:rsidR="0079419E" w:rsidRDefault="0079419E">
      <w:pPr>
        <w:ind w:left="0" w:hanging="2"/>
        <w:rPr>
          <w:rFonts w:ascii="Arial Narrow" w:eastAsia="Arial Narrow" w:hAnsi="Arial Narrow" w:cs="Arial Narrow"/>
        </w:rPr>
      </w:pPr>
    </w:p>
    <w:p w14:paraId="3CB1EEF8" w14:textId="73ECE485" w:rsidR="0079419E" w:rsidRDefault="0079419E">
      <w:pPr>
        <w:ind w:left="0" w:hanging="2"/>
        <w:rPr>
          <w:rFonts w:ascii="Arial Narrow" w:eastAsia="Arial Narrow" w:hAnsi="Arial Narrow" w:cs="Arial Narrow"/>
        </w:rPr>
      </w:pPr>
    </w:p>
    <w:p w14:paraId="6207BE3F" w14:textId="77777777" w:rsidR="0079419E" w:rsidRDefault="0079419E">
      <w:pPr>
        <w:ind w:left="0" w:hanging="2"/>
        <w:rPr>
          <w:rFonts w:ascii="Arial Narrow" w:eastAsia="Arial Narrow" w:hAnsi="Arial Narrow" w:cs="Arial Narrow"/>
        </w:rPr>
      </w:pPr>
    </w:p>
    <w:p w14:paraId="0000056B" w14:textId="3C771F0F" w:rsidR="0091673B" w:rsidRPr="0079419E" w:rsidRDefault="0079419E" w:rsidP="0079419E">
      <w:pPr>
        <w:pStyle w:val="Paragraphedeliste"/>
        <w:numPr>
          <w:ilvl w:val="0"/>
          <w:numId w:val="34"/>
        </w:numPr>
        <w:ind w:leftChars="0" w:firstLineChars="0"/>
        <w:rPr>
          <w:rFonts w:ascii="Arial Narrow" w:eastAsia="Arial Narrow" w:hAnsi="Arial Narrow" w:cs="Arial Narrow"/>
          <w:b/>
          <w:sz w:val="28"/>
          <w:szCs w:val="28"/>
        </w:rPr>
      </w:pPr>
      <w:r w:rsidRPr="0079419E">
        <w:rPr>
          <w:rFonts w:ascii="Arial Narrow" w:eastAsia="Arial Narrow" w:hAnsi="Arial Narrow" w:cs="Arial Narrow"/>
          <w:b/>
          <w:sz w:val="28"/>
          <w:szCs w:val="28"/>
        </w:rPr>
        <w:t>L</w:t>
      </w:r>
      <w:r w:rsidR="00B032E7" w:rsidRPr="0079419E">
        <w:rPr>
          <w:rFonts w:ascii="Arial Narrow" w:eastAsia="Arial Narrow" w:hAnsi="Arial Narrow" w:cs="Arial Narrow"/>
          <w:b/>
          <w:sz w:val="28"/>
          <w:szCs w:val="28"/>
        </w:rPr>
        <w:t>a cohabitation vélo - transport public dans les sites propres et couloir bus</w:t>
      </w:r>
    </w:p>
    <w:p w14:paraId="2F9F569F" w14:textId="77777777" w:rsidR="0079419E" w:rsidRPr="0079419E" w:rsidRDefault="0079419E" w:rsidP="0079419E">
      <w:pPr>
        <w:pStyle w:val="Paragraphedeliste"/>
        <w:ind w:leftChars="0" w:left="358" w:firstLineChars="0" w:firstLine="0"/>
        <w:rPr>
          <w:rFonts w:ascii="Arial Narrow" w:eastAsia="Arial Narrow" w:hAnsi="Arial Narrow" w:cs="Arial Narrow"/>
          <w:sz w:val="28"/>
          <w:szCs w:val="28"/>
        </w:rPr>
      </w:pPr>
    </w:p>
    <w:p w14:paraId="0000056C"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Cette cohabitation en général se passe bien : les chauffeurs de bus sont des professionnels. </w:t>
      </w:r>
    </w:p>
    <w:p w14:paraId="0000056D" w14:textId="77777777" w:rsidR="0091673B" w:rsidRDefault="0091673B">
      <w:pPr>
        <w:ind w:left="0" w:hanging="2"/>
        <w:rPr>
          <w:rFonts w:ascii="Arial Narrow" w:eastAsia="Arial Narrow" w:hAnsi="Arial Narrow" w:cs="Arial Narrow"/>
        </w:rPr>
      </w:pPr>
    </w:p>
    <w:p w14:paraId="0000056E" w14:textId="3B958223" w:rsidR="0091673B" w:rsidRPr="0079419E" w:rsidRDefault="004641EA" w:rsidP="0079419E">
      <w:pPr>
        <w:pStyle w:val="Paragraphedeliste"/>
        <w:numPr>
          <w:ilvl w:val="0"/>
          <w:numId w:val="34"/>
        </w:numPr>
        <w:ind w:leftChars="0" w:firstLineChars="0"/>
        <w:rPr>
          <w:rFonts w:ascii="Arial Narrow" w:eastAsia="Arial Narrow" w:hAnsi="Arial Narrow" w:cs="Arial Narrow"/>
          <w:b/>
          <w:sz w:val="28"/>
          <w:szCs w:val="28"/>
        </w:rPr>
      </w:pPr>
      <w:sdt>
        <w:sdtPr>
          <w:tag w:val="goog_rdk_7"/>
          <w:id w:val="168294261"/>
        </w:sdtPr>
        <w:sdtEndPr>
          <w:rPr>
            <w:rFonts w:eastAsia="Arial Narrow"/>
          </w:rPr>
        </w:sdtEndPr>
        <w:sdtContent/>
      </w:sdt>
      <w:r w:rsidR="0079419E" w:rsidRPr="0079419E">
        <w:rPr>
          <w:rFonts w:ascii="Arial Narrow" w:eastAsia="Arial Narrow" w:hAnsi="Arial Narrow" w:cs="Arial Narrow"/>
          <w:b/>
          <w:sz w:val="28"/>
          <w:szCs w:val="28"/>
        </w:rPr>
        <w:t>La l</w:t>
      </w:r>
      <w:r w:rsidR="00B032E7" w:rsidRPr="0079419E">
        <w:rPr>
          <w:rFonts w:ascii="Arial Narrow" w:eastAsia="Arial Narrow" w:hAnsi="Arial Narrow" w:cs="Arial Narrow"/>
          <w:b/>
          <w:sz w:val="28"/>
          <w:szCs w:val="28"/>
        </w:rPr>
        <w:t>ocation de vélos par les réseaux de transports publics</w:t>
      </w:r>
    </w:p>
    <w:p w14:paraId="1C7A48F3" w14:textId="77777777" w:rsidR="0079419E" w:rsidRPr="0079419E" w:rsidRDefault="0079419E" w:rsidP="0079419E">
      <w:pPr>
        <w:pStyle w:val="Paragraphedeliste"/>
        <w:ind w:leftChars="0" w:left="358" w:firstLineChars="0" w:firstLine="0"/>
        <w:rPr>
          <w:rFonts w:ascii="Arial Narrow" w:eastAsia="Arial Narrow" w:hAnsi="Arial Narrow" w:cs="Arial Narrow"/>
          <w:sz w:val="28"/>
          <w:szCs w:val="28"/>
        </w:rPr>
      </w:pPr>
    </w:p>
    <w:p w14:paraId="0000056F"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 xml:space="preserve">Jusqu’à la mise en place de Vélib, la RATP se disait « le plus important loueur de vélos de la région parisienne » ! </w:t>
      </w:r>
    </w:p>
    <w:p w14:paraId="00000570" w14:textId="079D35A9" w:rsidR="0091673B" w:rsidRPr="00CC0538" w:rsidRDefault="00B032E7">
      <w:pPr>
        <w:ind w:left="0" w:hanging="2"/>
        <w:rPr>
          <w:rFonts w:ascii="Arial Narrow" w:eastAsia="Arial Narrow" w:hAnsi="Arial Narrow" w:cs="Arial Narrow"/>
        </w:rPr>
      </w:pPr>
      <w:r>
        <w:rPr>
          <w:rFonts w:ascii="Arial Narrow" w:eastAsia="Arial Narrow" w:hAnsi="Arial Narrow" w:cs="Arial Narrow"/>
        </w:rPr>
        <w:t>Sur la métropole lilloise</w:t>
      </w:r>
      <w:r w:rsidRPr="00CC0538">
        <w:rPr>
          <w:rFonts w:ascii="Arial Narrow" w:eastAsia="Arial Narrow" w:hAnsi="Arial Narrow" w:cs="Arial Narrow"/>
        </w:rPr>
        <w:t>, Transpole</w:t>
      </w:r>
      <w:r w:rsidR="00CC0538" w:rsidRPr="00CC0538">
        <w:rPr>
          <w:rFonts w:ascii="Arial Narrow" w:eastAsia="Arial Narrow" w:hAnsi="Arial Narrow" w:cs="Arial Narrow"/>
        </w:rPr>
        <w:t xml:space="preserve"> (devenu Ilévia)</w:t>
      </w:r>
      <w:r w:rsidRPr="00CC0538">
        <w:rPr>
          <w:rFonts w:ascii="Arial Narrow" w:eastAsia="Arial Narrow" w:hAnsi="Arial Narrow" w:cs="Arial Narrow"/>
        </w:rPr>
        <w:t xml:space="preserve"> va mettre en place une offre de 8000 vélos en location longue durée, 2000 vélos et libre service, 4 maisons du vélo et 28 vélopoles</w:t>
      </w:r>
      <w:r w:rsidR="00CC0538" w:rsidRPr="00CC0538">
        <w:rPr>
          <w:rFonts w:ascii="Arial Narrow" w:eastAsia="Arial Narrow" w:hAnsi="Arial Narrow" w:cs="Arial Narrow"/>
        </w:rPr>
        <w:t xml:space="preserve"> (données 2017)</w:t>
      </w:r>
      <w:r w:rsidRPr="00CC0538">
        <w:rPr>
          <w:rFonts w:ascii="Arial Narrow" w:eastAsia="Arial Narrow" w:hAnsi="Arial Narrow" w:cs="Arial Narrow"/>
        </w:rPr>
        <w:t>.</w:t>
      </w:r>
      <w:bookmarkStart w:id="56" w:name="_GoBack"/>
      <w:bookmarkEnd w:id="56"/>
    </w:p>
    <w:p w14:paraId="00000571" w14:textId="77777777" w:rsidR="0091673B" w:rsidRDefault="0091673B">
      <w:pPr>
        <w:ind w:left="0" w:hanging="2"/>
        <w:rPr>
          <w:rFonts w:ascii="Arial Narrow" w:eastAsia="Arial Narrow" w:hAnsi="Arial Narrow" w:cs="Arial Narrow"/>
        </w:rPr>
      </w:pPr>
    </w:p>
    <w:p w14:paraId="00000572" w14:textId="77777777" w:rsidR="0091673B" w:rsidRPr="0079419E" w:rsidRDefault="00B032E7">
      <w:pPr>
        <w:keepNext/>
        <w:pBdr>
          <w:top w:val="nil"/>
          <w:left w:val="nil"/>
          <w:bottom w:val="nil"/>
          <w:right w:val="nil"/>
          <w:between w:val="nil"/>
        </w:pBdr>
        <w:spacing w:line="240" w:lineRule="auto"/>
        <w:ind w:left="1" w:hanging="3"/>
        <w:jc w:val="left"/>
        <w:rPr>
          <w:rFonts w:ascii="Arial Narrow" w:eastAsia="Arial Narrow" w:hAnsi="Arial Narrow" w:cs="Arial Narrow"/>
          <w:b/>
          <w:smallCaps/>
          <w:color w:val="1F497D" w:themeColor="text2"/>
          <w:sz w:val="28"/>
          <w:szCs w:val="28"/>
        </w:rPr>
      </w:pPr>
      <w:r w:rsidRPr="0079419E">
        <w:rPr>
          <w:rFonts w:ascii="Arial Narrow" w:eastAsia="Arial Narrow" w:hAnsi="Arial Narrow" w:cs="Arial Narrow"/>
          <w:b/>
          <w:i/>
          <w:smallCaps/>
          <w:color w:val="1F497D" w:themeColor="text2"/>
          <w:sz w:val="28"/>
          <w:szCs w:val="28"/>
        </w:rPr>
        <w:t>A QUI S’ADRESSER ?</w:t>
      </w:r>
    </w:p>
    <w:p w14:paraId="00000573" w14:textId="02B787A1" w:rsidR="0091673B" w:rsidRDefault="00B032E7">
      <w:pPr>
        <w:ind w:left="0" w:hanging="2"/>
        <w:rPr>
          <w:rFonts w:ascii="Arial Narrow" w:eastAsia="Arial Narrow" w:hAnsi="Arial Narrow" w:cs="Arial Narrow"/>
        </w:rPr>
      </w:pPr>
      <w:r>
        <w:rPr>
          <w:rFonts w:ascii="Arial Narrow" w:eastAsia="Arial Narrow" w:hAnsi="Arial Narrow" w:cs="Arial Narrow"/>
        </w:rPr>
        <w:t>Les transports en commun ont en général un exploitant et une collectivité locale responsable.</w:t>
      </w:r>
    </w:p>
    <w:p w14:paraId="55DAE555" w14:textId="77777777" w:rsidR="0079419E" w:rsidRDefault="0079419E">
      <w:pPr>
        <w:ind w:left="0" w:hanging="2"/>
        <w:rPr>
          <w:rFonts w:ascii="Arial Narrow" w:eastAsia="Arial Narrow" w:hAnsi="Arial Narrow" w:cs="Arial Narrow"/>
        </w:rPr>
      </w:pPr>
    </w:p>
    <w:tbl>
      <w:tblPr>
        <w:tblStyle w:val="1"/>
        <w:tblW w:w="9639" w:type="dxa"/>
        <w:tblInd w:w="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01"/>
        <w:gridCol w:w="1592"/>
        <w:gridCol w:w="6346"/>
      </w:tblGrid>
      <w:tr w:rsidR="0091673B" w14:paraId="20A6F5EF" w14:textId="77777777" w:rsidTr="0079419E">
        <w:trPr>
          <w:trHeight w:val="819"/>
        </w:trPr>
        <w:tc>
          <w:tcPr>
            <w:tcW w:w="1701" w:type="dxa"/>
            <w:vAlign w:val="center"/>
          </w:tcPr>
          <w:p w14:paraId="00000574" w14:textId="77777777" w:rsidR="0091673B" w:rsidRPr="0079419E" w:rsidRDefault="00B032E7">
            <w:pPr>
              <w:ind w:left="1" w:hanging="3"/>
              <w:jc w:val="center"/>
              <w:rPr>
                <w:rFonts w:ascii="Arial Narrow" w:eastAsia="Arial Narrow" w:hAnsi="Arial Narrow" w:cs="Arial Narrow"/>
                <w:b/>
                <w:sz w:val="28"/>
                <w:szCs w:val="28"/>
              </w:rPr>
            </w:pPr>
            <w:r w:rsidRPr="0079419E">
              <w:rPr>
                <w:rFonts w:ascii="Arial Narrow" w:eastAsia="Arial Narrow" w:hAnsi="Arial Narrow" w:cs="Arial Narrow"/>
                <w:b/>
                <w:i/>
                <w:sz w:val="28"/>
                <w:szCs w:val="28"/>
              </w:rPr>
              <w:t>Mode de transport</w:t>
            </w:r>
          </w:p>
        </w:tc>
        <w:tc>
          <w:tcPr>
            <w:tcW w:w="1592" w:type="dxa"/>
            <w:vAlign w:val="center"/>
          </w:tcPr>
          <w:p w14:paraId="00000575" w14:textId="77777777" w:rsidR="0091673B" w:rsidRPr="0079419E" w:rsidRDefault="00B032E7">
            <w:pPr>
              <w:ind w:left="1" w:hanging="3"/>
              <w:jc w:val="center"/>
              <w:rPr>
                <w:rFonts w:ascii="Arial Narrow" w:eastAsia="Arial Narrow" w:hAnsi="Arial Narrow" w:cs="Arial Narrow"/>
                <w:b/>
                <w:sz w:val="28"/>
                <w:szCs w:val="28"/>
              </w:rPr>
            </w:pPr>
            <w:r w:rsidRPr="0079419E">
              <w:rPr>
                <w:rFonts w:ascii="Arial Narrow" w:eastAsia="Arial Narrow" w:hAnsi="Arial Narrow" w:cs="Arial Narrow"/>
                <w:b/>
                <w:i/>
                <w:sz w:val="28"/>
                <w:szCs w:val="28"/>
              </w:rPr>
              <w:t>Exploitant</w:t>
            </w:r>
          </w:p>
        </w:tc>
        <w:tc>
          <w:tcPr>
            <w:tcW w:w="6346" w:type="dxa"/>
            <w:vAlign w:val="center"/>
          </w:tcPr>
          <w:p w14:paraId="00000576" w14:textId="77777777" w:rsidR="0091673B" w:rsidRPr="0079419E" w:rsidRDefault="00B032E7">
            <w:pPr>
              <w:keepNext/>
              <w:pBdr>
                <w:top w:val="nil"/>
                <w:left w:val="nil"/>
                <w:bottom w:val="nil"/>
                <w:right w:val="nil"/>
                <w:between w:val="nil"/>
              </w:pBdr>
              <w:spacing w:line="240" w:lineRule="auto"/>
              <w:ind w:left="1" w:hanging="3"/>
              <w:jc w:val="center"/>
              <w:rPr>
                <w:rFonts w:ascii="Arial Narrow" w:eastAsia="Arial Narrow" w:hAnsi="Arial Narrow" w:cs="Arial Narrow"/>
                <w:b/>
                <w:color w:val="000000"/>
                <w:sz w:val="28"/>
                <w:szCs w:val="28"/>
              </w:rPr>
            </w:pPr>
            <w:r w:rsidRPr="0079419E">
              <w:rPr>
                <w:rFonts w:ascii="Arial Narrow" w:eastAsia="Arial Narrow" w:hAnsi="Arial Narrow" w:cs="Arial Narrow"/>
                <w:b/>
                <w:i/>
                <w:color w:val="000000"/>
                <w:sz w:val="28"/>
                <w:szCs w:val="28"/>
              </w:rPr>
              <w:t>Collectivité locale</w:t>
            </w:r>
          </w:p>
          <w:p w14:paraId="00000577" w14:textId="656B182F" w:rsidR="0091673B" w:rsidRPr="0079419E" w:rsidRDefault="00B032E7" w:rsidP="0079419E">
            <w:pPr>
              <w:ind w:left="1" w:hanging="3"/>
              <w:jc w:val="center"/>
              <w:rPr>
                <w:rFonts w:ascii="Arial Narrow" w:eastAsia="Arial Narrow" w:hAnsi="Arial Narrow" w:cs="Arial Narrow"/>
                <w:b/>
                <w:sz w:val="28"/>
                <w:szCs w:val="28"/>
              </w:rPr>
            </w:pPr>
            <w:r w:rsidRPr="0079419E">
              <w:rPr>
                <w:rFonts w:ascii="Arial Narrow" w:eastAsia="Arial Narrow" w:hAnsi="Arial Narrow" w:cs="Arial Narrow"/>
                <w:b/>
                <w:i/>
                <w:sz w:val="28"/>
                <w:szCs w:val="28"/>
              </w:rPr>
              <w:t>d</w:t>
            </w:r>
            <w:r w:rsidR="0079419E">
              <w:rPr>
                <w:rFonts w:ascii="Arial Narrow" w:eastAsia="Arial Narrow" w:hAnsi="Arial Narrow" w:cs="Arial Narrow"/>
                <w:b/>
                <w:i/>
                <w:sz w:val="28"/>
                <w:szCs w:val="28"/>
              </w:rPr>
              <w:t>ite « autorité organisatrice de la mobilité</w:t>
            </w:r>
            <w:r w:rsidRPr="0079419E">
              <w:rPr>
                <w:rFonts w:ascii="Arial Narrow" w:eastAsia="Arial Narrow" w:hAnsi="Arial Narrow" w:cs="Arial Narrow"/>
                <w:b/>
                <w:i/>
                <w:sz w:val="28"/>
                <w:szCs w:val="28"/>
              </w:rPr>
              <w:t>»</w:t>
            </w:r>
            <w:r w:rsidR="0079419E">
              <w:rPr>
                <w:rFonts w:ascii="Arial Narrow" w:eastAsia="Arial Narrow" w:hAnsi="Arial Narrow" w:cs="Arial Narrow"/>
                <w:b/>
                <w:i/>
                <w:sz w:val="28"/>
                <w:szCs w:val="28"/>
              </w:rPr>
              <w:t xml:space="preserve"> (AOM)</w:t>
            </w:r>
          </w:p>
        </w:tc>
      </w:tr>
      <w:tr w:rsidR="0091673B" w14:paraId="403593D6" w14:textId="77777777" w:rsidTr="0079419E">
        <w:trPr>
          <w:trHeight w:val="573"/>
        </w:trPr>
        <w:tc>
          <w:tcPr>
            <w:tcW w:w="1701" w:type="dxa"/>
          </w:tcPr>
          <w:p w14:paraId="00000578"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rPr>
              <w:t>TER</w:t>
            </w:r>
          </w:p>
        </w:tc>
        <w:tc>
          <w:tcPr>
            <w:tcW w:w="1592" w:type="dxa"/>
          </w:tcPr>
          <w:p w14:paraId="00000579"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SNCF</w:t>
            </w:r>
          </w:p>
        </w:tc>
        <w:tc>
          <w:tcPr>
            <w:tcW w:w="6346" w:type="dxa"/>
          </w:tcPr>
          <w:p w14:paraId="0000057A"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rPr>
              <w:t>Région Nord-Pas-de-Calais</w:t>
            </w:r>
          </w:p>
        </w:tc>
      </w:tr>
      <w:tr w:rsidR="0091673B" w14:paraId="6275538E" w14:textId="77777777" w:rsidTr="0079419E">
        <w:trPr>
          <w:trHeight w:val="720"/>
        </w:trPr>
        <w:tc>
          <w:tcPr>
            <w:tcW w:w="1701" w:type="dxa"/>
            <w:tcBorders>
              <w:bottom w:val="single" w:sz="4" w:space="0" w:color="000000"/>
            </w:tcBorders>
          </w:tcPr>
          <w:p w14:paraId="0000057B"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rPr>
              <w:t>Bus, métro et tramway</w:t>
            </w:r>
          </w:p>
        </w:tc>
        <w:tc>
          <w:tcPr>
            <w:tcW w:w="1592" w:type="dxa"/>
            <w:tcBorders>
              <w:bottom w:val="single" w:sz="4" w:space="0" w:color="000000"/>
            </w:tcBorders>
          </w:tcPr>
          <w:p w14:paraId="0000057C" w14:textId="77777777" w:rsidR="0091673B" w:rsidRDefault="00B032E7">
            <w:pPr>
              <w:ind w:left="0" w:hanging="2"/>
              <w:rPr>
                <w:rFonts w:ascii="Arial Narrow" w:eastAsia="Arial Narrow" w:hAnsi="Arial Narrow" w:cs="Arial Narrow"/>
              </w:rPr>
            </w:pPr>
            <w:r>
              <w:rPr>
                <w:rFonts w:ascii="Arial Narrow" w:eastAsia="Arial Narrow" w:hAnsi="Arial Narrow" w:cs="Arial Narrow"/>
              </w:rPr>
              <w:t>Opérateur local (ex. Transpole)</w:t>
            </w:r>
          </w:p>
        </w:tc>
        <w:tc>
          <w:tcPr>
            <w:tcW w:w="6346" w:type="dxa"/>
            <w:tcBorders>
              <w:bottom w:val="single" w:sz="4" w:space="0" w:color="000000"/>
            </w:tcBorders>
          </w:tcPr>
          <w:p w14:paraId="0000057D" w14:textId="77777777" w:rsidR="0091673B" w:rsidRDefault="00B032E7">
            <w:pPr>
              <w:ind w:left="0" w:hanging="2"/>
              <w:jc w:val="center"/>
              <w:rPr>
                <w:rFonts w:ascii="Arial Narrow" w:eastAsia="Arial Narrow" w:hAnsi="Arial Narrow" w:cs="Arial Narrow"/>
              </w:rPr>
            </w:pPr>
            <w:r>
              <w:rPr>
                <w:rFonts w:ascii="Arial Narrow" w:eastAsia="Arial Narrow" w:hAnsi="Arial Narrow" w:cs="Arial Narrow"/>
              </w:rPr>
              <w:t>Communauté urbaine ou syndicat mixte des transports</w:t>
            </w:r>
          </w:p>
        </w:tc>
      </w:tr>
    </w:tbl>
    <w:p w14:paraId="0000057E" w14:textId="0AA8FE46" w:rsidR="0091673B" w:rsidRDefault="0079419E">
      <w:pPr>
        <w:ind w:left="0" w:hanging="2"/>
        <w:jc w:val="center"/>
        <w:rPr>
          <w:rFonts w:ascii="Arial Narrow" w:eastAsia="Arial Narrow" w:hAnsi="Arial Narrow" w:cs="Arial Narrow"/>
        </w:rPr>
      </w:pPr>
      <w:bookmarkStart w:id="57" w:name="_heading=h.2grqrue" w:colFirst="0" w:colLast="0"/>
      <w:bookmarkEnd w:id="57"/>
      <w:r>
        <w:rPr>
          <w:noProof/>
        </w:rPr>
        <w:lastRenderedPageBreak/>
        <w:drawing>
          <wp:anchor distT="0" distB="0" distL="114300" distR="114300" simplePos="0" relativeHeight="251703296" behindDoc="0" locked="0" layoutInCell="1" hidden="0" allowOverlap="1" wp14:editId="4E428C7D">
            <wp:simplePos x="0" y="0"/>
            <wp:positionH relativeFrom="column">
              <wp:posOffset>-226060</wp:posOffset>
            </wp:positionH>
            <wp:positionV relativeFrom="paragraph">
              <wp:posOffset>2367915</wp:posOffset>
            </wp:positionV>
            <wp:extent cx="3366135" cy="2524125"/>
            <wp:effectExtent l="0" t="0" r="5715" b="9525"/>
            <wp:wrapSquare wrapText="bothSides" distT="0" distB="0" distL="114300" distR="114300"/>
            <wp:docPr id="1139"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132"/>
                    <a:srcRect/>
                    <a:stretch>
                      <a:fillRect/>
                    </a:stretch>
                  </pic:blipFill>
                  <pic:spPr>
                    <a:xfrm>
                      <a:off x="0" y="0"/>
                      <a:ext cx="3366135" cy="252412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2272" behindDoc="0" locked="0" layoutInCell="1" hidden="0" allowOverlap="1" wp14:editId="684EAC0E">
            <wp:simplePos x="0" y="0"/>
            <wp:positionH relativeFrom="margin">
              <wp:align>right</wp:align>
            </wp:positionH>
            <wp:positionV relativeFrom="paragraph">
              <wp:posOffset>2348865</wp:posOffset>
            </wp:positionV>
            <wp:extent cx="3072130" cy="2295525"/>
            <wp:effectExtent l="0" t="0" r="0" b="9525"/>
            <wp:wrapSquare wrapText="bothSides" distT="0" distB="0" distL="114300" distR="114300"/>
            <wp:docPr id="1138"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133"/>
                    <a:srcRect/>
                    <a:stretch>
                      <a:fillRect/>
                    </a:stretch>
                  </pic:blipFill>
                  <pic:spPr>
                    <a:xfrm>
                      <a:off x="0" y="0"/>
                      <a:ext cx="3072130" cy="2295525"/>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0" locked="0" layoutInCell="1" hidden="0" allowOverlap="1" wp14:editId="32E9846F">
            <wp:simplePos x="0" y="0"/>
            <wp:positionH relativeFrom="margin">
              <wp:posOffset>3441065</wp:posOffset>
            </wp:positionH>
            <wp:positionV relativeFrom="paragraph">
              <wp:posOffset>0</wp:posOffset>
            </wp:positionV>
            <wp:extent cx="2771070" cy="2078938"/>
            <wp:effectExtent l="0" t="0" r="0" b="0"/>
            <wp:wrapSquare wrapText="bothSides" distT="0" distB="0" distL="114300" distR="114300"/>
            <wp:docPr id="1136"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34"/>
                    <a:srcRect/>
                    <a:stretch>
                      <a:fillRect/>
                    </a:stretch>
                  </pic:blipFill>
                  <pic:spPr>
                    <a:xfrm>
                      <a:off x="0" y="0"/>
                      <a:ext cx="2771070" cy="2078938"/>
                    </a:xfrm>
                    <a:prstGeom prst="rect">
                      <a:avLst/>
                    </a:prstGeom>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0" locked="0" layoutInCell="1" hidden="0" allowOverlap="1" wp14:editId="4690420D">
            <wp:simplePos x="0" y="0"/>
            <wp:positionH relativeFrom="column">
              <wp:posOffset>-248285</wp:posOffset>
            </wp:positionH>
            <wp:positionV relativeFrom="paragraph">
              <wp:posOffset>10160</wp:posOffset>
            </wp:positionV>
            <wp:extent cx="3404235" cy="2097405"/>
            <wp:effectExtent l="0" t="0" r="0" b="0"/>
            <wp:wrapSquare wrapText="bothSides" distT="0" distB="0" distL="114300" distR="114300"/>
            <wp:docPr id="1140"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35"/>
                    <a:srcRect t="7676"/>
                    <a:stretch>
                      <a:fillRect/>
                    </a:stretch>
                  </pic:blipFill>
                  <pic:spPr>
                    <a:xfrm>
                      <a:off x="0" y="0"/>
                      <a:ext cx="3404235" cy="2097405"/>
                    </a:xfrm>
                    <a:prstGeom prst="rect">
                      <a:avLst/>
                    </a:prstGeom>
                    <a:ln/>
                  </pic:spPr>
                </pic:pic>
              </a:graphicData>
            </a:graphic>
          </wp:anchor>
        </w:drawing>
      </w:r>
      <w:r w:rsidR="00B032E7">
        <w:br w:type="page"/>
      </w:r>
    </w:p>
    <w:p w14:paraId="0000057F" w14:textId="77777777" w:rsidR="0091673B" w:rsidRDefault="00B032E7" w:rsidP="005A4B92">
      <w:pPr>
        <w:pStyle w:val="TitreA"/>
        <w:ind w:left="6" w:hanging="8"/>
      </w:pPr>
      <w:bookmarkStart w:id="58" w:name="_Toc43478291"/>
      <w:r>
        <w:lastRenderedPageBreak/>
        <w:t>LA CONCERTATION</w:t>
      </w:r>
      <w:bookmarkEnd w:id="58"/>
    </w:p>
    <w:p w14:paraId="00000580" w14:textId="77777777" w:rsidR="0091673B" w:rsidRDefault="0091673B">
      <w:pPr>
        <w:ind w:left="0" w:hanging="2"/>
        <w:jc w:val="center"/>
        <w:rPr>
          <w:rFonts w:ascii="Arial Narrow" w:eastAsia="Arial Narrow" w:hAnsi="Arial Narrow" w:cs="Arial Narrow"/>
        </w:rPr>
      </w:pPr>
    </w:p>
    <w:p w14:paraId="00000581" w14:textId="77777777" w:rsidR="0091673B" w:rsidRDefault="0091673B">
      <w:pPr>
        <w:ind w:left="0" w:hanging="2"/>
        <w:jc w:val="center"/>
        <w:rPr>
          <w:rFonts w:ascii="Arial Narrow" w:eastAsia="Arial Narrow" w:hAnsi="Arial Narrow" w:cs="Arial Narrow"/>
        </w:rPr>
      </w:pPr>
    </w:p>
    <w:p w14:paraId="00000582" w14:textId="77777777" w:rsidR="0091673B" w:rsidRPr="0079419E" w:rsidRDefault="00B032E7">
      <w:pPr>
        <w:ind w:left="2" w:hanging="4"/>
        <w:jc w:val="center"/>
        <w:rPr>
          <w:rFonts w:ascii="Arial Narrow" w:eastAsia="Arial Narrow" w:hAnsi="Arial Narrow" w:cs="Arial Narrow"/>
          <w:color w:val="1F497D" w:themeColor="text2"/>
          <w:sz w:val="40"/>
          <w:szCs w:val="40"/>
        </w:rPr>
      </w:pPr>
      <w:r w:rsidRPr="0079419E">
        <w:rPr>
          <w:rFonts w:ascii="Arial Narrow" w:eastAsia="Arial Narrow" w:hAnsi="Arial Narrow" w:cs="Arial Narrow"/>
          <w:b/>
          <w:color w:val="1F497D" w:themeColor="text2"/>
          <w:sz w:val="40"/>
          <w:szCs w:val="40"/>
        </w:rPr>
        <w:t>QUAND ET COMMENT DONNER SON AVIS ?</w:t>
      </w:r>
    </w:p>
    <w:p w14:paraId="00000583" w14:textId="77777777" w:rsidR="0091673B" w:rsidRDefault="0091673B">
      <w:pPr>
        <w:ind w:left="0" w:hanging="2"/>
        <w:rPr>
          <w:rFonts w:ascii="Arial Narrow" w:eastAsia="Arial Narrow" w:hAnsi="Arial Narrow" w:cs="Arial Narrow"/>
        </w:rPr>
      </w:pPr>
    </w:p>
    <w:p w14:paraId="00000584" w14:textId="77777777" w:rsidR="0091673B" w:rsidRDefault="0091673B">
      <w:pPr>
        <w:ind w:left="0" w:right="9026" w:hanging="2"/>
        <w:rPr>
          <w:rFonts w:ascii="Arial Narrow" w:eastAsia="Arial Narrow" w:hAnsi="Arial Narrow" w:cs="Arial Narrow"/>
        </w:rPr>
      </w:pPr>
    </w:p>
    <w:p w14:paraId="00000585" w14:textId="4EDF4B2F" w:rsidR="0091673B" w:rsidRPr="0079419E" w:rsidRDefault="00B032E7" w:rsidP="0079419E">
      <w:pPr>
        <w:pStyle w:val="Paragraphedeliste"/>
        <w:numPr>
          <w:ilvl w:val="0"/>
          <w:numId w:val="33"/>
        </w:numPr>
        <w:pBdr>
          <w:top w:val="nil"/>
          <w:left w:val="nil"/>
          <w:bottom w:val="nil"/>
          <w:right w:val="nil"/>
          <w:between w:val="nil"/>
        </w:pBdr>
        <w:tabs>
          <w:tab w:val="left" w:pos="6096"/>
        </w:tabs>
        <w:spacing w:line="240" w:lineRule="auto"/>
        <w:ind w:leftChars="0" w:right="-1" w:firstLineChars="0"/>
        <w:jc w:val="left"/>
        <w:rPr>
          <w:rFonts w:ascii="Arial Narrow" w:eastAsia="Arial Narrow" w:hAnsi="Arial Narrow" w:cs="Arial Narrow"/>
          <w:b/>
          <w:color w:val="000000"/>
          <w:sz w:val="28"/>
          <w:szCs w:val="28"/>
        </w:rPr>
      </w:pPr>
      <w:r w:rsidRPr="0079419E">
        <w:rPr>
          <w:rFonts w:ascii="Arial Narrow" w:eastAsia="Arial Narrow" w:hAnsi="Arial Narrow" w:cs="Arial Narrow"/>
          <w:b/>
          <w:color w:val="000000"/>
          <w:sz w:val="28"/>
          <w:szCs w:val="28"/>
        </w:rPr>
        <w:t xml:space="preserve">La loi oblige dans certains cas les maîtres d’ouvrage à associer les citoyens à leurs projets. </w:t>
      </w:r>
    </w:p>
    <w:p w14:paraId="00000586" w14:textId="77777777" w:rsidR="0091673B" w:rsidRDefault="0091673B">
      <w:pPr>
        <w:pBdr>
          <w:top w:val="nil"/>
          <w:left w:val="nil"/>
          <w:bottom w:val="nil"/>
          <w:right w:val="nil"/>
          <w:between w:val="nil"/>
        </w:pBdr>
        <w:tabs>
          <w:tab w:val="left" w:pos="6096"/>
        </w:tabs>
        <w:spacing w:line="240" w:lineRule="auto"/>
        <w:ind w:left="0" w:right="-1" w:hanging="2"/>
        <w:rPr>
          <w:rFonts w:ascii="Arial Narrow" w:eastAsia="Arial Narrow" w:hAnsi="Arial Narrow" w:cs="Arial Narrow"/>
          <w:b/>
          <w:color w:val="000000"/>
        </w:rPr>
      </w:pPr>
    </w:p>
    <w:p w14:paraId="00000587" w14:textId="77777777" w:rsidR="0091673B" w:rsidRDefault="0091673B">
      <w:pPr>
        <w:pBdr>
          <w:top w:val="nil"/>
          <w:left w:val="nil"/>
          <w:bottom w:val="nil"/>
          <w:right w:val="nil"/>
          <w:between w:val="nil"/>
        </w:pBdr>
        <w:tabs>
          <w:tab w:val="left" w:pos="6096"/>
        </w:tabs>
        <w:spacing w:line="240" w:lineRule="auto"/>
        <w:ind w:left="0" w:right="-1" w:hanging="2"/>
        <w:rPr>
          <w:rFonts w:ascii="Arial Narrow" w:eastAsia="Arial Narrow" w:hAnsi="Arial Narrow" w:cs="Arial Narrow"/>
          <w:b/>
          <w:color w:val="000000"/>
        </w:rPr>
      </w:pPr>
    </w:p>
    <w:p w14:paraId="00000588" w14:textId="77777777" w:rsidR="0091673B" w:rsidRDefault="00B032E7">
      <w:pPr>
        <w:pBdr>
          <w:top w:val="nil"/>
          <w:left w:val="nil"/>
          <w:bottom w:val="nil"/>
          <w:right w:val="nil"/>
          <w:between w:val="nil"/>
        </w:pBdr>
        <w:tabs>
          <w:tab w:val="left" w:pos="6096"/>
        </w:tabs>
        <w:spacing w:line="240" w:lineRule="auto"/>
        <w:ind w:left="0" w:right="-1" w:hanging="2"/>
        <w:rPr>
          <w:rFonts w:ascii="Arial Narrow" w:eastAsia="Arial Narrow" w:hAnsi="Arial Narrow" w:cs="Arial Narrow"/>
          <w:b/>
          <w:color w:val="000000"/>
        </w:rPr>
      </w:pPr>
      <w:r>
        <w:rPr>
          <w:rFonts w:ascii="Arial Narrow" w:eastAsia="Arial Narrow" w:hAnsi="Arial Narrow" w:cs="Arial Narrow"/>
          <w:b/>
          <w:color w:val="000000"/>
        </w:rPr>
        <w:t>Les maîtres d’ouvrage sont ainsi amenés à organiser :</w:t>
      </w:r>
    </w:p>
    <w:p w14:paraId="173632B0" w14:textId="0F82CC8B" w:rsidR="001A1FCF" w:rsidRDefault="0079419E" w:rsidP="001A1FCF">
      <w:pPr>
        <w:pStyle w:val="Paragraphedeliste"/>
        <w:numPr>
          <w:ilvl w:val="0"/>
          <w:numId w:val="11"/>
        </w:numPr>
        <w:pBdr>
          <w:top w:val="nil"/>
          <w:left w:val="nil"/>
          <w:bottom w:val="nil"/>
          <w:right w:val="nil"/>
          <w:between w:val="nil"/>
        </w:pBdr>
        <w:tabs>
          <w:tab w:val="left" w:pos="6096"/>
        </w:tabs>
        <w:spacing w:line="240" w:lineRule="auto"/>
        <w:ind w:leftChars="0" w:right="-1" w:firstLineChars="0"/>
        <w:rPr>
          <w:rFonts w:ascii="Arial Narrow" w:eastAsia="Arial Narrow" w:hAnsi="Arial Narrow" w:cs="Arial Narrow"/>
          <w:color w:val="000000"/>
        </w:rPr>
      </w:pPr>
      <w:r w:rsidRPr="001A1FCF">
        <w:rPr>
          <w:rFonts w:ascii="Arial Narrow" w:eastAsia="Arial Narrow" w:hAnsi="Arial Narrow" w:cs="Arial Narrow"/>
          <w:color w:val="000000"/>
        </w:rPr>
        <w:t>Des</w:t>
      </w:r>
      <w:r w:rsidR="00B032E7" w:rsidRPr="001A1FCF">
        <w:rPr>
          <w:rFonts w:ascii="Arial Narrow" w:eastAsia="Arial Narrow" w:hAnsi="Arial Narrow" w:cs="Arial Narrow"/>
          <w:color w:val="000000"/>
        </w:rPr>
        <w:t xml:space="preserve"> enquêtes publiques</w:t>
      </w:r>
    </w:p>
    <w:p w14:paraId="3B9EA06E" w14:textId="001E1039" w:rsidR="001A1FCF" w:rsidRDefault="0079419E" w:rsidP="001A1FCF">
      <w:pPr>
        <w:pStyle w:val="Paragraphedeliste"/>
        <w:numPr>
          <w:ilvl w:val="0"/>
          <w:numId w:val="11"/>
        </w:numPr>
        <w:pBdr>
          <w:top w:val="nil"/>
          <w:left w:val="nil"/>
          <w:bottom w:val="nil"/>
          <w:right w:val="nil"/>
          <w:between w:val="nil"/>
        </w:pBdr>
        <w:tabs>
          <w:tab w:val="left" w:pos="6096"/>
        </w:tabs>
        <w:spacing w:line="240" w:lineRule="auto"/>
        <w:ind w:leftChars="0" w:right="-1" w:firstLineChars="0"/>
        <w:rPr>
          <w:rFonts w:ascii="Arial Narrow" w:eastAsia="Arial Narrow" w:hAnsi="Arial Narrow" w:cs="Arial Narrow"/>
          <w:color w:val="000000"/>
        </w:rPr>
      </w:pPr>
      <w:r w:rsidRPr="001A1FCF">
        <w:rPr>
          <w:rFonts w:ascii="Arial Narrow" w:eastAsia="Arial Narrow" w:hAnsi="Arial Narrow" w:cs="Arial Narrow"/>
          <w:color w:val="000000"/>
        </w:rPr>
        <w:t>Des</w:t>
      </w:r>
      <w:r w:rsidR="00B032E7" w:rsidRPr="001A1FCF">
        <w:rPr>
          <w:rFonts w:ascii="Arial Narrow" w:eastAsia="Arial Narrow" w:hAnsi="Arial Narrow" w:cs="Arial Narrow"/>
          <w:color w:val="000000"/>
        </w:rPr>
        <w:t xml:space="preserve"> concertations préalables</w:t>
      </w:r>
    </w:p>
    <w:p w14:paraId="0000058B" w14:textId="0CBCF902" w:rsidR="0091673B" w:rsidRPr="001A1FCF" w:rsidRDefault="0079419E" w:rsidP="001A1FCF">
      <w:pPr>
        <w:pStyle w:val="Paragraphedeliste"/>
        <w:numPr>
          <w:ilvl w:val="0"/>
          <w:numId w:val="11"/>
        </w:numPr>
        <w:pBdr>
          <w:top w:val="nil"/>
          <w:left w:val="nil"/>
          <w:bottom w:val="nil"/>
          <w:right w:val="nil"/>
          <w:between w:val="nil"/>
        </w:pBdr>
        <w:tabs>
          <w:tab w:val="left" w:pos="6096"/>
        </w:tabs>
        <w:spacing w:line="240" w:lineRule="auto"/>
        <w:ind w:leftChars="0" w:right="-1" w:firstLineChars="0"/>
        <w:rPr>
          <w:rFonts w:ascii="Arial Narrow" w:eastAsia="Arial Narrow" w:hAnsi="Arial Narrow" w:cs="Arial Narrow"/>
          <w:color w:val="000000"/>
        </w:rPr>
      </w:pPr>
      <w:r>
        <w:rPr>
          <w:rFonts w:ascii="Arial Narrow" w:eastAsia="Arial Narrow" w:hAnsi="Arial Narrow" w:cs="Arial Narrow"/>
          <w:color w:val="000000"/>
        </w:rPr>
        <w:t>D</w:t>
      </w:r>
      <w:r w:rsidR="00B032E7" w:rsidRPr="001A1FCF">
        <w:rPr>
          <w:rFonts w:ascii="Arial Narrow" w:eastAsia="Arial Narrow" w:hAnsi="Arial Narrow" w:cs="Arial Narrow"/>
          <w:color w:val="000000"/>
        </w:rPr>
        <w:t>es « débats publics » (rares, uniquement pour les grosses opérations « d’Etat », du type TGV)</w:t>
      </w:r>
    </w:p>
    <w:p w14:paraId="0000058C" w14:textId="48A97AE6" w:rsidR="0091673B" w:rsidRDefault="0079419E">
      <w:pPr>
        <w:pBdr>
          <w:top w:val="nil"/>
          <w:left w:val="nil"/>
          <w:bottom w:val="nil"/>
          <w:right w:val="nil"/>
          <w:between w:val="nil"/>
        </w:pBdr>
        <w:tabs>
          <w:tab w:val="left" w:pos="6096"/>
        </w:tabs>
        <w:spacing w:line="240" w:lineRule="auto"/>
        <w:ind w:left="0" w:right="-1" w:hanging="2"/>
        <w:rPr>
          <w:rFonts w:ascii="Arial Narrow" w:eastAsia="Arial Narrow" w:hAnsi="Arial Narrow" w:cs="Arial Narrow"/>
          <w:color w:val="000000"/>
        </w:rPr>
      </w:pPr>
      <w:r>
        <w:rPr>
          <w:rFonts w:ascii="Arial Narrow" w:eastAsia="Arial Narrow" w:hAnsi="Arial Narrow" w:cs="Arial Narrow"/>
          <w:noProof/>
          <w:color w:val="000000"/>
        </w:rPr>
        <w:drawing>
          <wp:anchor distT="0" distB="0" distL="114300" distR="114300" simplePos="0" relativeHeight="251753472" behindDoc="0" locked="0" layoutInCell="1" allowOverlap="1" wp14:anchorId="2943CE57" wp14:editId="26AD2503">
            <wp:simplePos x="0" y="0"/>
            <wp:positionH relativeFrom="margin">
              <wp:posOffset>-209550</wp:posOffset>
            </wp:positionH>
            <wp:positionV relativeFrom="paragraph">
              <wp:posOffset>271145</wp:posOffset>
            </wp:positionV>
            <wp:extent cx="6723380" cy="3962400"/>
            <wp:effectExtent l="19050" t="19050" r="20320" b="19050"/>
            <wp:wrapTopAndBottom/>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rojet.PNG"/>
                    <pic:cNvPicPr/>
                  </pic:nvPicPr>
                  <pic:blipFill>
                    <a:blip r:embed="rId136">
                      <a:extLst>
                        <a:ext uri="{28A0092B-C50C-407E-A947-70E740481C1C}">
                          <a14:useLocalDpi xmlns:a14="http://schemas.microsoft.com/office/drawing/2010/main" val="0"/>
                        </a:ext>
                      </a:extLst>
                    </a:blip>
                    <a:stretch>
                      <a:fillRect/>
                    </a:stretch>
                  </pic:blipFill>
                  <pic:spPr>
                    <a:xfrm>
                      <a:off x="0" y="0"/>
                      <a:ext cx="6723380" cy="3962400"/>
                    </a:xfrm>
                    <a:prstGeom prst="rect">
                      <a:avLst/>
                    </a:prstGeom>
                    <a:ln>
                      <a:solidFill>
                        <a:schemeClr val="tx2"/>
                      </a:solidFill>
                    </a:ln>
                  </pic:spPr>
                </pic:pic>
              </a:graphicData>
            </a:graphic>
            <wp14:sizeRelH relativeFrom="margin">
              <wp14:pctWidth>0</wp14:pctWidth>
            </wp14:sizeRelH>
            <wp14:sizeRelV relativeFrom="margin">
              <wp14:pctHeight>0</wp14:pctHeight>
            </wp14:sizeRelV>
          </wp:anchor>
        </w:drawing>
      </w:r>
    </w:p>
    <w:p w14:paraId="0000058D" w14:textId="77777777" w:rsidR="0091673B" w:rsidRDefault="0091673B">
      <w:pPr>
        <w:pBdr>
          <w:top w:val="nil"/>
          <w:left w:val="nil"/>
          <w:bottom w:val="nil"/>
          <w:right w:val="nil"/>
          <w:between w:val="nil"/>
        </w:pBdr>
        <w:tabs>
          <w:tab w:val="left" w:pos="6096"/>
        </w:tabs>
        <w:spacing w:line="240" w:lineRule="auto"/>
        <w:ind w:left="0" w:right="7937" w:hanging="2"/>
        <w:rPr>
          <w:rFonts w:ascii="Arial Narrow" w:eastAsia="Arial Narrow" w:hAnsi="Arial Narrow" w:cs="Arial Narrow"/>
          <w:color w:val="000000"/>
        </w:rPr>
      </w:pPr>
    </w:p>
    <w:p w14:paraId="000005A5" w14:textId="10D5E752" w:rsidR="0091673B" w:rsidRDefault="00B032E7" w:rsidP="0079419E">
      <w:pPr>
        <w:pBdr>
          <w:top w:val="nil"/>
          <w:left w:val="nil"/>
          <w:bottom w:val="nil"/>
          <w:right w:val="nil"/>
          <w:between w:val="nil"/>
        </w:pBdr>
        <w:tabs>
          <w:tab w:val="left" w:pos="6096"/>
        </w:tabs>
        <w:spacing w:line="240" w:lineRule="auto"/>
        <w:ind w:leftChars="0" w:left="0" w:right="-1" w:firstLineChars="0" w:firstLine="0"/>
        <w:rPr>
          <w:rFonts w:ascii="Arial Narrow" w:eastAsia="Arial Narrow" w:hAnsi="Arial Narrow" w:cs="Arial Narrow"/>
          <w:color w:val="000000"/>
        </w:rPr>
      </w:pPr>
      <w:r>
        <w:rPr>
          <w:rFonts w:ascii="Arial Narrow" w:eastAsia="Arial Narrow" w:hAnsi="Arial Narrow" w:cs="Arial Narrow"/>
          <w:i/>
          <w:color w:val="000000"/>
        </w:rPr>
        <w:t>Les enquêtes publiques</w:t>
      </w:r>
      <w:r>
        <w:rPr>
          <w:rFonts w:ascii="Arial Narrow" w:eastAsia="Arial Narrow" w:hAnsi="Arial Narrow" w:cs="Arial Narrow"/>
          <w:color w:val="000000"/>
        </w:rPr>
        <w:t xml:space="preserve"> sont la plus connue des formes d’association des citoyens à un projet, mais elles sont très critiquées. La principale critique est qu’elles interviennent lorsque le projet est « bouclé », à un moment où il est difficile de revenir en arrière.</w:t>
      </w:r>
    </w:p>
    <w:p w14:paraId="000005A6" w14:textId="77777777" w:rsidR="0091673B" w:rsidRDefault="0091673B">
      <w:pPr>
        <w:pBdr>
          <w:top w:val="nil"/>
          <w:left w:val="nil"/>
          <w:bottom w:val="nil"/>
          <w:right w:val="nil"/>
          <w:between w:val="nil"/>
        </w:pBdr>
        <w:tabs>
          <w:tab w:val="left" w:pos="6096"/>
        </w:tabs>
        <w:spacing w:line="240" w:lineRule="auto"/>
        <w:ind w:left="0" w:right="-1" w:hanging="2"/>
        <w:rPr>
          <w:rFonts w:ascii="Arial Narrow" w:eastAsia="Arial Narrow" w:hAnsi="Arial Narrow" w:cs="Arial Narrow"/>
          <w:color w:val="000000"/>
        </w:rPr>
      </w:pPr>
    </w:p>
    <w:p w14:paraId="000005A7" w14:textId="77777777" w:rsidR="0091673B" w:rsidRDefault="00B032E7">
      <w:pPr>
        <w:pBdr>
          <w:top w:val="nil"/>
          <w:left w:val="nil"/>
          <w:bottom w:val="nil"/>
          <w:right w:val="nil"/>
          <w:between w:val="nil"/>
        </w:pBdr>
        <w:tabs>
          <w:tab w:val="left" w:pos="6096"/>
        </w:tabs>
        <w:spacing w:line="240" w:lineRule="auto"/>
        <w:ind w:left="0" w:right="-1" w:hanging="2"/>
        <w:rPr>
          <w:rFonts w:ascii="Arial Narrow" w:eastAsia="Arial Narrow" w:hAnsi="Arial Narrow" w:cs="Arial Narrow"/>
          <w:b/>
          <w:color w:val="000000"/>
        </w:rPr>
      </w:pPr>
      <w:r>
        <w:rPr>
          <w:rFonts w:ascii="Arial Narrow" w:eastAsia="Arial Narrow" w:hAnsi="Arial Narrow" w:cs="Arial Narrow"/>
          <w:i/>
          <w:color w:val="000000"/>
        </w:rPr>
        <w:t>La concertation préalable</w:t>
      </w:r>
      <w:r>
        <w:rPr>
          <w:rFonts w:ascii="Arial Narrow" w:eastAsia="Arial Narrow" w:hAnsi="Arial Narrow" w:cs="Arial Narrow"/>
          <w:color w:val="000000"/>
        </w:rPr>
        <w:t xml:space="preserve"> a l’avantage d’intervenir en amont du projet, mais ses modalités d’organisation sont laissées à la « libre appréciation » du maître d’ouvrage. Cette concertation préalable est donc souvent très discrète.</w:t>
      </w:r>
    </w:p>
    <w:p w14:paraId="000005A8" w14:textId="77777777" w:rsidR="0091673B" w:rsidRDefault="0091673B">
      <w:pPr>
        <w:ind w:left="0" w:right="-1" w:hanging="2"/>
        <w:rPr>
          <w:rFonts w:ascii="Arial Narrow" w:eastAsia="Arial Narrow" w:hAnsi="Arial Narrow" w:cs="Arial Narrow"/>
        </w:rPr>
      </w:pPr>
    </w:p>
    <w:p w14:paraId="000005A9" w14:textId="77777777" w:rsidR="0091673B" w:rsidRDefault="00B032E7">
      <w:pPr>
        <w:ind w:left="0" w:right="9026" w:hanging="2"/>
        <w:rPr>
          <w:rFonts w:ascii="Arial Narrow" w:eastAsia="Arial Narrow" w:hAnsi="Arial Narrow" w:cs="Arial Narrow"/>
        </w:rPr>
      </w:pPr>
      <w:r>
        <w:br w:type="page"/>
      </w:r>
    </w:p>
    <w:p w14:paraId="315A2B06" w14:textId="77777777" w:rsidR="0079419E" w:rsidRPr="0079419E" w:rsidRDefault="00B032E7" w:rsidP="0079419E">
      <w:pPr>
        <w:pStyle w:val="Paragraphedeliste"/>
        <w:numPr>
          <w:ilvl w:val="0"/>
          <w:numId w:val="33"/>
        </w:numPr>
        <w:pBdr>
          <w:top w:val="nil"/>
          <w:left w:val="nil"/>
          <w:bottom w:val="nil"/>
          <w:right w:val="none" w:sz="0" w:space="0" w:color="000000"/>
          <w:between w:val="nil"/>
        </w:pBdr>
        <w:spacing w:line="240" w:lineRule="auto"/>
        <w:ind w:leftChars="0" w:right="96" w:firstLineChars="0"/>
        <w:rPr>
          <w:rFonts w:ascii="Arial Narrow" w:eastAsia="Arial Narrow" w:hAnsi="Arial Narrow" w:cs="Arial Narrow"/>
          <w:b/>
          <w:color w:val="1F497D" w:themeColor="text2"/>
          <w:sz w:val="28"/>
          <w:szCs w:val="28"/>
        </w:rPr>
      </w:pPr>
      <w:r w:rsidRPr="0079419E">
        <w:rPr>
          <w:rFonts w:ascii="Arial Narrow" w:eastAsia="Arial Narrow" w:hAnsi="Arial Narrow" w:cs="Arial Narrow"/>
          <w:b/>
          <w:color w:val="000000"/>
          <w:sz w:val="28"/>
          <w:szCs w:val="28"/>
        </w:rPr>
        <w:lastRenderedPageBreak/>
        <w:t xml:space="preserve">La majorité des travaux qui affectent la vie quotidienne des cyclistes concerne de petites opérations qui ne sont pas soumises à ces obligations. </w:t>
      </w:r>
    </w:p>
    <w:p w14:paraId="000005AA" w14:textId="55CCEAD7" w:rsidR="0091673B" w:rsidRPr="0079419E" w:rsidRDefault="00B032E7" w:rsidP="0079419E">
      <w:pPr>
        <w:pStyle w:val="Paragraphedeliste"/>
        <w:pBdr>
          <w:top w:val="nil"/>
          <w:left w:val="nil"/>
          <w:bottom w:val="nil"/>
          <w:right w:val="none" w:sz="0" w:space="0" w:color="000000"/>
          <w:between w:val="nil"/>
        </w:pBdr>
        <w:spacing w:line="240" w:lineRule="auto"/>
        <w:ind w:leftChars="0" w:left="718" w:right="96" w:firstLineChars="0" w:firstLine="0"/>
        <w:jc w:val="center"/>
        <w:rPr>
          <w:rFonts w:ascii="Arial Narrow" w:eastAsia="Arial Narrow" w:hAnsi="Arial Narrow" w:cs="Arial Narrow"/>
          <w:b/>
          <w:color w:val="1F497D" w:themeColor="text2"/>
          <w:sz w:val="28"/>
          <w:szCs w:val="28"/>
        </w:rPr>
      </w:pPr>
      <w:r w:rsidRPr="0079419E">
        <w:rPr>
          <w:rFonts w:ascii="Arial Narrow" w:eastAsia="Arial Narrow" w:hAnsi="Arial Narrow" w:cs="Arial Narrow"/>
          <w:b/>
          <w:color w:val="1F497D" w:themeColor="text2"/>
          <w:sz w:val="28"/>
          <w:szCs w:val="28"/>
        </w:rPr>
        <w:t>Comment faire entendre sa voix dans ces conditions ?</w:t>
      </w:r>
    </w:p>
    <w:p w14:paraId="000005AB" w14:textId="77777777" w:rsidR="0091673B" w:rsidRDefault="0091673B">
      <w:pPr>
        <w:pBdr>
          <w:top w:val="nil"/>
          <w:left w:val="nil"/>
          <w:bottom w:val="nil"/>
          <w:right w:val="none" w:sz="0" w:space="0" w:color="000000"/>
          <w:between w:val="nil"/>
        </w:pBdr>
        <w:spacing w:line="240" w:lineRule="auto"/>
        <w:ind w:left="1" w:right="96" w:hanging="3"/>
        <w:jc w:val="left"/>
        <w:rPr>
          <w:rFonts w:ascii="Arial Narrow" w:eastAsia="Arial Narrow" w:hAnsi="Arial Narrow" w:cs="Arial Narrow"/>
          <w:b/>
          <w:color w:val="000000"/>
          <w:sz w:val="28"/>
          <w:szCs w:val="28"/>
        </w:rPr>
      </w:pPr>
    </w:p>
    <w:p w14:paraId="000005AC" w14:textId="5DF4C373" w:rsidR="0091673B" w:rsidRPr="0079419E" w:rsidRDefault="00B032E7" w:rsidP="0079419E">
      <w:pPr>
        <w:pStyle w:val="Paragraphedeliste"/>
        <w:numPr>
          <w:ilvl w:val="0"/>
          <w:numId w:val="11"/>
        </w:numPr>
        <w:ind w:leftChars="0" w:right="96" w:firstLineChars="0"/>
        <w:rPr>
          <w:rFonts w:ascii="Arial Narrow" w:eastAsia="Arial Narrow" w:hAnsi="Arial Narrow" w:cs="Arial Narrow"/>
          <w:sz w:val="28"/>
          <w:szCs w:val="28"/>
        </w:rPr>
      </w:pPr>
      <w:r w:rsidRPr="0079419E">
        <w:rPr>
          <w:rFonts w:ascii="Arial Narrow" w:eastAsia="Arial Narrow" w:hAnsi="Arial Narrow" w:cs="Arial Narrow"/>
          <w:sz w:val="28"/>
          <w:szCs w:val="28"/>
          <w:u w:val="single"/>
        </w:rPr>
        <w:t>Demander à rencontrer l’élu et le (ou les) techniciens</w:t>
      </w:r>
      <w:r w:rsidRPr="0079419E">
        <w:rPr>
          <w:rFonts w:ascii="Arial Narrow" w:eastAsia="Arial Narrow" w:hAnsi="Arial Narrow" w:cs="Arial Narrow"/>
          <w:sz w:val="28"/>
          <w:szCs w:val="28"/>
        </w:rPr>
        <w:t xml:space="preserve"> chargés des aménagements cyclables</w:t>
      </w:r>
    </w:p>
    <w:p w14:paraId="000005AD" w14:textId="77777777" w:rsidR="0091673B" w:rsidRDefault="0091673B">
      <w:pPr>
        <w:ind w:left="1" w:right="96" w:hanging="3"/>
        <w:rPr>
          <w:rFonts w:ascii="Arial Narrow" w:eastAsia="Arial Narrow" w:hAnsi="Arial Narrow" w:cs="Arial Narrow"/>
          <w:sz w:val="28"/>
          <w:szCs w:val="28"/>
        </w:rPr>
      </w:pPr>
    </w:p>
    <w:p w14:paraId="000005AE" w14:textId="6215F774" w:rsidR="0091673B" w:rsidRPr="0079419E" w:rsidRDefault="00B032E7" w:rsidP="0079419E">
      <w:pPr>
        <w:pStyle w:val="Paragraphedeliste"/>
        <w:numPr>
          <w:ilvl w:val="0"/>
          <w:numId w:val="11"/>
        </w:numPr>
        <w:ind w:leftChars="0" w:right="96" w:firstLineChars="0"/>
        <w:rPr>
          <w:rFonts w:ascii="Arial Narrow" w:eastAsia="Arial Narrow" w:hAnsi="Arial Narrow" w:cs="Arial Narrow"/>
          <w:sz w:val="28"/>
          <w:szCs w:val="28"/>
        </w:rPr>
      </w:pPr>
      <w:r w:rsidRPr="0079419E">
        <w:rPr>
          <w:rFonts w:ascii="Arial Narrow" w:eastAsia="Arial Narrow" w:hAnsi="Arial Narrow" w:cs="Arial Narrow"/>
          <w:b/>
          <w:sz w:val="28"/>
          <w:szCs w:val="28"/>
          <w:u w:val="single"/>
        </w:rPr>
        <w:t>Demander la création d’une commission extramunicipale</w:t>
      </w:r>
      <w:r w:rsidRPr="0079419E">
        <w:rPr>
          <w:rFonts w:ascii="Arial Narrow" w:eastAsia="Arial Narrow" w:hAnsi="Arial Narrow" w:cs="Arial Narrow"/>
          <w:sz w:val="28"/>
          <w:szCs w:val="28"/>
          <w:u w:val="single"/>
        </w:rPr>
        <w:t xml:space="preserve"> (c’est-à-dire pas seulement composée d’élus) des aménagements cyclables</w:t>
      </w:r>
      <w:r w:rsidRPr="0079419E">
        <w:rPr>
          <w:rFonts w:ascii="Arial Narrow" w:eastAsia="Arial Narrow" w:hAnsi="Arial Narrow" w:cs="Arial Narrow"/>
          <w:sz w:val="28"/>
          <w:szCs w:val="28"/>
        </w:rPr>
        <w:t xml:space="preserve">, avec élus et techniciens concernés et les représentants des usagers. </w:t>
      </w:r>
    </w:p>
    <w:p w14:paraId="000005AF" w14:textId="77777777" w:rsidR="0091673B" w:rsidRDefault="0091673B">
      <w:pPr>
        <w:ind w:left="1" w:right="96" w:hanging="3"/>
        <w:rPr>
          <w:rFonts w:ascii="Arial Narrow" w:eastAsia="Arial Narrow" w:hAnsi="Arial Narrow" w:cs="Arial Narrow"/>
          <w:sz w:val="28"/>
          <w:szCs w:val="28"/>
        </w:rPr>
      </w:pPr>
    </w:p>
    <w:p w14:paraId="000005B0" w14:textId="77777777" w:rsidR="0091673B" w:rsidRDefault="00B032E7">
      <w:pPr>
        <w:ind w:left="1" w:right="96" w:hanging="3"/>
        <w:rPr>
          <w:rFonts w:ascii="Arial Narrow" w:eastAsia="Arial Narrow" w:hAnsi="Arial Narrow" w:cs="Arial Narrow"/>
          <w:sz w:val="28"/>
          <w:szCs w:val="28"/>
        </w:rPr>
      </w:pPr>
      <w:r>
        <w:rPr>
          <w:rFonts w:ascii="Arial Narrow" w:eastAsia="Arial Narrow" w:hAnsi="Arial Narrow" w:cs="Arial Narrow"/>
          <w:b/>
          <w:sz w:val="28"/>
          <w:szCs w:val="28"/>
        </w:rPr>
        <w:t>Un certain nombre de collectivités du Nord – Pas-de-Calais ont mis en place, à la demande de l’ADAV, de telles instances de concertation, que nous appelons communément « </w:t>
      </w:r>
      <w:r w:rsidRPr="0079419E">
        <w:rPr>
          <w:rFonts w:ascii="Arial Narrow" w:eastAsia="Arial Narrow" w:hAnsi="Arial Narrow" w:cs="Arial Narrow"/>
          <w:b/>
          <w:color w:val="1F497D" w:themeColor="text2"/>
          <w:sz w:val="28"/>
          <w:szCs w:val="28"/>
        </w:rPr>
        <w:t>Groupe de Travail Vélo </w:t>
      </w:r>
      <w:r>
        <w:rPr>
          <w:rFonts w:ascii="Arial Narrow" w:eastAsia="Arial Narrow" w:hAnsi="Arial Narrow" w:cs="Arial Narrow"/>
          <w:b/>
          <w:sz w:val="28"/>
          <w:szCs w:val="28"/>
        </w:rPr>
        <w:t>».</w:t>
      </w:r>
      <w:r>
        <w:rPr>
          <w:rFonts w:ascii="Arial Narrow" w:eastAsia="Arial Narrow" w:hAnsi="Arial Narrow" w:cs="Arial Narrow"/>
          <w:sz w:val="28"/>
          <w:szCs w:val="28"/>
        </w:rPr>
        <w:t xml:space="preserve"> C’est le cas notamment des villes de Lille, Roubaix, Tourcoing, Valenciennes, Béthune, Bailleul, Bruay, Arras, Lambersart, La Madeleine, Loos, Saint Laurent Blangy, Haubourdin, Dunkerque, etc.</w:t>
      </w:r>
    </w:p>
    <w:p w14:paraId="000005B1" w14:textId="77777777" w:rsidR="0091673B" w:rsidRDefault="0091673B">
      <w:pPr>
        <w:ind w:left="1" w:right="96" w:hanging="3"/>
        <w:rPr>
          <w:rFonts w:ascii="Arial Narrow" w:eastAsia="Arial Narrow" w:hAnsi="Arial Narrow" w:cs="Arial Narrow"/>
          <w:sz w:val="28"/>
          <w:szCs w:val="28"/>
        </w:rPr>
      </w:pPr>
    </w:p>
    <w:p w14:paraId="000005B2" w14:textId="77777777" w:rsidR="0091673B" w:rsidRDefault="00B032E7">
      <w:pPr>
        <w:ind w:left="1" w:right="96" w:hanging="3"/>
        <w:rPr>
          <w:rFonts w:ascii="Arial Narrow" w:eastAsia="Arial Narrow" w:hAnsi="Arial Narrow" w:cs="Arial Narrow"/>
          <w:sz w:val="28"/>
          <w:szCs w:val="28"/>
        </w:rPr>
      </w:pPr>
      <w:r>
        <w:rPr>
          <w:rFonts w:ascii="Arial Narrow" w:eastAsia="Arial Narrow" w:hAnsi="Arial Narrow" w:cs="Arial Narrow"/>
          <w:b/>
          <w:sz w:val="28"/>
          <w:szCs w:val="28"/>
        </w:rPr>
        <w:t>L’ADAV a</w:t>
      </w:r>
      <w:r>
        <w:rPr>
          <w:rFonts w:ascii="Arial Narrow" w:eastAsia="Arial Narrow" w:hAnsi="Arial Narrow" w:cs="Arial Narrow"/>
          <w:sz w:val="28"/>
          <w:szCs w:val="28"/>
        </w:rPr>
        <w:t xml:space="preserve"> également </w:t>
      </w:r>
      <w:r>
        <w:rPr>
          <w:rFonts w:ascii="Arial Narrow" w:eastAsia="Arial Narrow" w:hAnsi="Arial Narrow" w:cs="Arial Narrow"/>
          <w:b/>
          <w:sz w:val="28"/>
          <w:szCs w:val="28"/>
        </w:rPr>
        <w:t>signé des conventions de partenariat</w:t>
      </w:r>
      <w:r>
        <w:rPr>
          <w:rFonts w:ascii="Arial Narrow" w:eastAsia="Arial Narrow" w:hAnsi="Arial Narrow" w:cs="Arial Narrow"/>
          <w:sz w:val="28"/>
          <w:szCs w:val="28"/>
        </w:rPr>
        <w:t xml:space="preserve"> avec la Métropole Européenne de Lille (depuis 2003), les départements du Nord (depuis 2006) et du Pas de Calais (depuis 2010), les intercommunalités de d’Arras, de Dunkerque et de Saint-Omer, les villes de Villeneuve d’Ascq, Ronchin, Saint-Laurent Blangy, Bailleul, Fourmies, Lens, Hazebrouck…</w:t>
      </w:r>
      <w:r>
        <w:rPr>
          <w:rFonts w:ascii="Arial Narrow" w:eastAsia="Arial Narrow" w:hAnsi="Arial Narrow" w:cs="Arial Narrow"/>
          <w:b/>
          <w:sz w:val="28"/>
          <w:szCs w:val="28"/>
        </w:rPr>
        <w:t xml:space="preserve">qui formalisent le fait de consulter son avis pour la réalisation des aménagements cyclables et l’accompagner sur des actions de sensibilisation à l’usage du vélo. </w:t>
      </w:r>
    </w:p>
    <w:p w14:paraId="000005B3" w14:textId="77777777" w:rsidR="0091673B" w:rsidRDefault="0091673B">
      <w:pPr>
        <w:ind w:left="0" w:right="96" w:hanging="2"/>
        <w:rPr>
          <w:rFonts w:ascii="Arial Narrow" w:eastAsia="Arial Narrow" w:hAnsi="Arial Narrow" w:cs="Arial Narrow"/>
        </w:rPr>
      </w:pPr>
    </w:p>
    <w:p w14:paraId="000005B5" w14:textId="4FF2A04D" w:rsidR="0091673B" w:rsidRDefault="0091673B" w:rsidP="005538F5">
      <w:pPr>
        <w:ind w:leftChars="0" w:left="0" w:right="96" w:firstLineChars="0" w:firstLine="0"/>
        <w:rPr>
          <w:rFonts w:ascii="Arial Narrow" w:eastAsia="Arial Narrow" w:hAnsi="Arial Narrow" w:cs="Arial Narrow"/>
        </w:rPr>
      </w:pPr>
    </w:p>
    <w:p w14:paraId="000005B6" w14:textId="77777777" w:rsidR="0091673B" w:rsidRDefault="0091673B">
      <w:pPr>
        <w:ind w:left="1" w:right="96" w:hanging="3"/>
        <w:rPr>
          <w:rFonts w:ascii="Arial Narrow" w:eastAsia="Arial Narrow" w:hAnsi="Arial Narrow" w:cs="Arial Narrow"/>
          <w:sz w:val="28"/>
          <w:szCs w:val="28"/>
        </w:rPr>
      </w:pPr>
    </w:p>
    <w:p w14:paraId="000005B7" w14:textId="77777777" w:rsidR="0091673B" w:rsidRPr="005538F5" w:rsidRDefault="00B032E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1" w:hanging="3"/>
        <w:rPr>
          <w:rFonts w:ascii="Arial Narrow" w:eastAsia="Arial Narrow" w:hAnsi="Arial Narrow" w:cs="Arial Narrow"/>
          <w:color w:val="1F497D" w:themeColor="text2"/>
          <w:sz w:val="28"/>
          <w:szCs w:val="28"/>
        </w:rPr>
      </w:pPr>
      <w:r w:rsidRPr="005538F5">
        <w:rPr>
          <w:rFonts w:ascii="Arial Narrow" w:eastAsia="Arial Narrow" w:hAnsi="Arial Narrow" w:cs="Arial Narrow"/>
          <w:b/>
          <w:color w:val="1F497D" w:themeColor="text2"/>
          <w:sz w:val="28"/>
          <w:szCs w:val="28"/>
          <w:u w:val="single"/>
        </w:rPr>
        <w:t>Un partenariat gagnant – gagnant :</w:t>
      </w:r>
    </w:p>
    <w:p w14:paraId="000005B8" w14:textId="77777777" w:rsidR="0091673B" w:rsidRDefault="0091673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0" w:hanging="2"/>
        <w:rPr>
          <w:rFonts w:ascii="Arial Narrow" w:eastAsia="Arial Narrow" w:hAnsi="Arial Narrow" w:cs="Arial Narrow"/>
        </w:rPr>
      </w:pPr>
    </w:p>
    <w:p w14:paraId="000005B9" w14:textId="77777777" w:rsidR="0091673B" w:rsidRDefault="00B032E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1" w:hanging="3"/>
        <w:rPr>
          <w:rFonts w:ascii="Arial Narrow" w:eastAsia="Arial Narrow" w:hAnsi="Arial Narrow" w:cs="Arial Narrow"/>
          <w:sz w:val="28"/>
          <w:szCs w:val="28"/>
        </w:rPr>
      </w:pPr>
      <w:r>
        <w:rPr>
          <w:rFonts w:ascii="Arial Narrow" w:eastAsia="Arial Narrow" w:hAnsi="Arial Narrow" w:cs="Arial Narrow"/>
          <w:sz w:val="28"/>
          <w:szCs w:val="28"/>
        </w:rPr>
        <w:t>La collectivité peut s'appuyer sur un interlocuteur disponible, maîtrisant l'ensemble de la réglementation cyclable et des expériences françaises et étrangères, ayant une bonne connaissance du terrain, disposant de relais locaux et d'un regard transversal sur les projets des différentes institutions.</w:t>
      </w:r>
    </w:p>
    <w:p w14:paraId="000005BA" w14:textId="77777777" w:rsidR="0091673B" w:rsidRDefault="0091673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1" w:hanging="3"/>
        <w:rPr>
          <w:rFonts w:ascii="Arial Narrow" w:eastAsia="Arial Narrow" w:hAnsi="Arial Narrow" w:cs="Arial Narrow"/>
          <w:sz w:val="28"/>
          <w:szCs w:val="28"/>
        </w:rPr>
      </w:pPr>
    </w:p>
    <w:p w14:paraId="000005BB" w14:textId="77777777" w:rsidR="0091673B" w:rsidRDefault="00B032E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1" w:hanging="3"/>
        <w:rPr>
          <w:rFonts w:ascii="Arial Narrow" w:eastAsia="Arial Narrow" w:hAnsi="Arial Narrow" w:cs="Arial Narrow"/>
          <w:sz w:val="28"/>
          <w:szCs w:val="28"/>
        </w:rPr>
      </w:pPr>
      <w:r>
        <w:rPr>
          <w:rFonts w:ascii="Arial Narrow" w:eastAsia="Arial Narrow" w:hAnsi="Arial Narrow" w:cs="Arial Narrow"/>
          <w:sz w:val="28"/>
          <w:szCs w:val="28"/>
        </w:rPr>
        <w:t>L'ADAV conserve son rôle de « poil à gratter », propose des aménagements pragmatiques, « novateurs », souvent différents des propositions stéréotypées.</w:t>
      </w:r>
    </w:p>
    <w:p w14:paraId="000005BC" w14:textId="77777777" w:rsidR="0091673B" w:rsidRDefault="00B032E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1" w:hanging="3"/>
        <w:rPr>
          <w:rFonts w:ascii="Arial Narrow" w:eastAsia="Arial Narrow" w:hAnsi="Arial Narrow" w:cs="Arial Narrow"/>
          <w:sz w:val="28"/>
          <w:szCs w:val="28"/>
        </w:rPr>
      </w:pPr>
      <w:r>
        <w:rPr>
          <w:rFonts w:ascii="Arial Narrow" w:eastAsia="Arial Narrow" w:hAnsi="Arial Narrow" w:cs="Arial Narrow"/>
          <w:sz w:val="28"/>
          <w:szCs w:val="28"/>
        </w:rPr>
        <w:t xml:space="preserve">La diversité des partenariats est source d’émulation pour les différentes collectivités et leurs services techniques et garantit notre indépendance.    </w:t>
      </w:r>
    </w:p>
    <w:p w14:paraId="000005BD" w14:textId="77777777" w:rsidR="0091673B" w:rsidRDefault="0091673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0" w:hanging="2"/>
        <w:rPr>
          <w:rFonts w:ascii="Arial Narrow" w:eastAsia="Arial Narrow" w:hAnsi="Arial Narrow" w:cs="Arial Narrow"/>
        </w:rPr>
      </w:pPr>
    </w:p>
    <w:p w14:paraId="000005BE" w14:textId="77777777" w:rsidR="0091673B" w:rsidRDefault="0091673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0" w:hanging="2"/>
        <w:rPr>
          <w:rFonts w:ascii="Arial Narrow" w:eastAsia="Arial Narrow" w:hAnsi="Arial Narrow" w:cs="Arial Narrow"/>
        </w:rPr>
      </w:pPr>
    </w:p>
    <w:p w14:paraId="000005BF" w14:textId="77777777" w:rsidR="0091673B" w:rsidRDefault="00B032E7">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1" w:hanging="3"/>
        <w:rPr>
          <w:rFonts w:ascii="Arial Narrow" w:eastAsia="Arial Narrow" w:hAnsi="Arial Narrow" w:cs="Arial Narrow"/>
          <w:color w:val="000000"/>
          <w:sz w:val="28"/>
          <w:szCs w:val="28"/>
        </w:rPr>
      </w:pPr>
      <w:r>
        <w:rPr>
          <w:rFonts w:ascii="Arial Narrow" w:eastAsia="Arial Narrow" w:hAnsi="Arial Narrow" w:cs="Arial Narrow"/>
          <w:sz w:val="28"/>
          <w:szCs w:val="28"/>
        </w:rPr>
        <w:t xml:space="preserve">Cette méthode de travail aboutit à </w:t>
      </w:r>
      <w:r>
        <w:rPr>
          <w:rFonts w:ascii="Arial Narrow" w:eastAsia="Arial Narrow" w:hAnsi="Arial Narrow" w:cs="Arial Narrow"/>
          <w:b/>
          <w:color w:val="000000"/>
          <w:sz w:val="28"/>
          <w:szCs w:val="28"/>
        </w:rPr>
        <w:t>des aménagements concertés et mieux adaptés qui tentent de concilier les attentes des différents usagers cyclistes tout en offrant un maximum de sécurité.</w:t>
      </w:r>
    </w:p>
    <w:p w14:paraId="000005C0" w14:textId="77777777" w:rsidR="0091673B" w:rsidRDefault="0091673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0" w:hanging="2"/>
        <w:rPr>
          <w:rFonts w:ascii="Arial Narrow" w:eastAsia="Arial Narrow" w:hAnsi="Arial Narrow" w:cs="Arial Narrow"/>
        </w:rPr>
      </w:pPr>
    </w:p>
    <w:p w14:paraId="000005C1" w14:textId="77777777" w:rsidR="0091673B" w:rsidRDefault="0091673B">
      <w:pPr>
        <w:tabs>
          <w:tab w:val="left" w:pos="0"/>
          <w:tab w:val="left" w:pos="1440"/>
          <w:tab w:val="left" w:pos="2880"/>
          <w:tab w:val="left" w:pos="4320"/>
          <w:tab w:val="left" w:pos="5760"/>
          <w:tab w:val="left" w:pos="7200"/>
          <w:tab w:val="left" w:pos="8640"/>
          <w:tab w:val="left" w:pos="10080"/>
          <w:tab w:val="left" w:pos="11520"/>
          <w:tab w:val="left" w:pos="12960"/>
          <w:tab w:val="left" w:pos="14400"/>
          <w:tab w:val="left" w:pos="15840"/>
        </w:tabs>
        <w:ind w:left="0" w:hanging="2"/>
        <w:rPr>
          <w:rFonts w:ascii="Arial Narrow" w:eastAsia="Arial Narrow" w:hAnsi="Arial Narrow" w:cs="Arial Narrow"/>
        </w:rPr>
      </w:pPr>
    </w:p>
    <w:p w14:paraId="000005C3" w14:textId="645A8E7C" w:rsidR="0091673B" w:rsidRDefault="00B032E7" w:rsidP="005538F5">
      <w:pPr>
        <w:pStyle w:val="TitreA"/>
        <w:ind w:leftChars="0" w:firstLineChars="0" w:firstLine="0"/>
      </w:pPr>
      <w:r>
        <w:br w:type="page"/>
      </w:r>
      <w:bookmarkStart w:id="59" w:name="_Toc43478292"/>
      <w:r>
        <w:lastRenderedPageBreak/>
        <w:t>POUR ALLER PLUS LOIN</w:t>
      </w:r>
      <w:bookmarkEnd w:id="59"/>
    </w:p>
    <w:p w14:paraId="000005C4" w14:textId="77777777" w:rsidR="0091673B" w:rsidRDefault="0091673B">
      <w:pPr>
        <w:ind w:left="0" w:right="96" w:hanging="2"/>
        <w:rPr>
          <w:rFonts w:ascii="Arial Narrow" w:eastAsia="Arial Narrow" w:hAnsi="Arial Narrow" w:cs="Arial Narrow"/>
        </w:rPr>
      </w:pPr>
    </w:p>
    <w:p w14:paraId="000005C5" w14:textId="77777777" w:rsidR="0091673B" w:rsidRDefault="0091673B">
      <w:pPr>
        <w:ind w:left="0" w:right="96" w:hanging="2"/>
        <w:rPr>
          <w:rFonts w:ascii="Arial Narrow" w:eastAsia="Arial Narrow" w:hAnsi="Arial Narrow" w:cs="Arial Narrow"/>
        </w:rPr>
      </w:pPr>
    </w:p>
    <w:p w14:paraId="000005C6" w14:textId="77777777" w:rsidR="0091673B" w:rsidRDefault="00B032E7">
      <w:pPr>
        <w:pBdr>
          <w:top w:val="nil"/>
          <w:left w:val="nil"/>
          <w:bottom w:val="nil"/>
          <w:right w:val="nil"/>
          <w:between w:val="nil"/>
        </w:pBdr>
        <w:tabs>
          <w:tab w:val="center" w:pos="4536"/>
          <w:tab w:val="right" w:pos="9072"/>
        </w:tabs>
        <w:spacing w:line="240" w:lineRule="auto"/>
        <w:ind w:left="1" w:hanging="3"/>
        <w:jc w:val="left"/>
        <w:rPr>
          <w:rFonts w:ascii="Arial Narrow" w:eastAsia="Arial Narrow" w:hAnsi="Arial Narrow" w:cs="Arial Narrow"/>
          <w:color w:val="000000"/>
          <w:sz w:val="28"/>
          <w:szCs w:val="28"/>
        </w:rPr>
      </w:pPr>
      <w:r>
        <w:rPr>
          <w:rFonts w:ascii="Arial Narrow" w:eastAsia="Arial Narrow" w:hAnsi="Arial Narrow" w:cs="Arial Narrow"/>
          <w:color w:val="000000"/>
          <w:sz w:val="28"/>
          <w:szCs w:val="28"/>
        </w:rPr>
        <w:t>Pour davantage d’informations techniques sur les aménagements, il faut se reporter à des documents disponibles aux bureaux de l’ADAV, dont le principal est le « RAC » :</w:t>
      </w:r>
    </w:p>
    <w:p w14:paraId="000005C7" w14:textId="77777777" w:rsidR="0091673B" w:rsidRDefault="0091673B">
      <w:pPr>
        <w:ind w:left="1" w:right="821" w:hanging="3"/>
        <w:jc w:val="right"/>
        <w:rPr>
          <w:rFonts w:ascii="Arial Narrow" w:eastAsia="Arial Narrow" w:hAnsi="Arial Narrow" w:cs="Arial Narrow"/>
          <w:sz w:val="28"/>
          <w:szCs w:val="28"/>
        </w:rPr>
      </w:pPr>
    </w:p>
    <w:p w14:paraId="000005C8" w14:textId="77777777" w:rsidR="0091673B" w:rsidRDefault="0091673B">
      <w:pPr>
        <w:ind w:left="1" w:right="821" w:hanging="3"/>
        <w:jc w:val="right"/>
        <w:rPr>
          <w:rFonts w:ascii="Arial Narrow" w:eastAsia="Arial Narrow" w:hAnsi="Arial Narrow" w:cs="Arial Narrow"/>
          <w:sz w:val="28"/>
          <w:szCs w:val="28"/>
        </w:rPr>
      </w:pPr>
    </w:p>
    <w:p w14:paraId="000005C9" w14:textId="77777777" w:rsidR="0091673B" w:rsidRDefault="00B032E7">
      <w:pPr>
        <w:ind w:left="0" w:right="821" w:hanging="2"/>
        <w:jc w:val="right"/>
        <w:rPr>
          <w:rFonts w:ascii="Arial Narrow" w:eastAsia="Arial Narrow" w:hAnsi="Arial Narrow" w:cs="Arial Narrow"/>
          <w:sz w:val="28"/>
          <w:szCs w:val="28"/>
        </w:rPr>
      </w:pPr>
      <w:r>
        <w:rPr>
          <w:noProof/>
        </w:rPr>
        <w:drawing>
          <wp:anchor distT="0" distB="0" distL="114300" distR="114300" simplePos="0" relativeHeight="251706368" behindDoc="0" locked="0" layoutInCell="1" hidden="0" allowOverlap="1">
            <wp:simplePos x="0" y="0"/>
            <wp:positionH relativeFrom="column">
              <wp:posOffset>4733290</wp:posOffset>
            </wp:positionH>
            <wp:positionV relativeFrom="paragraph">
              <wp:posOffset>150495</wp:posOffset>
            </wp:positionV>
            <wp:extent cx="1190625" cy="1711960"/>
            <wp:effectExtent l="9525" t="9525" r="9525" b="9525"/>
            <wp:wrapSquare wrapText="bothSides" distT="0" distB="0" distL="114300" distR="114300"/>
            <wp:docPr id="1137"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7"/>
                    <a:srcRect/>
                    <a:stretch>
                      <a:fillRect/>
                    </a:stretch>
                  </pic:blipFill>
                  <pic:spPr>
                    <a:xfrm>
                      <a:off x="0" y="0"/>
                      <a:ext cx="1190625" cy="1711960"/>
                    </a:xfrm>
                    <a:prstGeom prst="rect">
                      <a:avLst/>
                    </a:prstGeom>
                    <a:ln w="9525">
                      <a:solidFill>
                        <a:srgbClr val="000000"/>
                      </a:solidFill>
                      <a:prstDash val="solid"/>
                    </a:ln>
                  </pic:spPr>
                </pic:pic>
              </a:graphicData>
            </a:graphic>
          </wp:anchor>
        </w:drawing>
      </w:r>
    </w:p>
    <w:p w14:paraId="000005CA" w14:textId="77777777" w:rsidR="0091673B" w:rsidRDefault="00B032E7">
      <w:pPr>
        <w:ind w:left="1" w:right="821" w:hanging="3"/>
        <w:jc w:val="right"/>
        <w:rPr>
          <w:rFonts w:ascii="Arial Narrow" w:eastAsia="Arial Narrow" w:hAnsi="Arial Narrow" w:cs="Arial Narrow"/>
          <w:sz w:val="28"/>
          <w:szCs w:val="28"/>
        </w:rPr>
      </w:pPr>
      <w:r>
        <w:rPr>
          <w:rFonts w:ascii="Arial Narrow" w:eastAsia="Arial Narrow" w:hAnsi="Arial Narrow" w:cs="Arial Narrow"/>
          <w:b/>
          <w:sz w:val="28"/>
          <w:szCs w:val="28"/>
        </w:rPr>
        <w:t>Recommandations pour les aménagements cyclables. Edité par le Cerema (ex-CERTU)</w:t>
      </w:r>
      <w:r>
        <w:rPr>
          <w:rFonts w:ascii="Arial Narrow" w:eastAsia="Arial Narrow" w:hAnsi="Arial Narrow" w:cs="Arial Narrow"/>
          <w:sz w:val="28"/>
          <w:szCs w:val="28"/>
        </w:rPr>
        <w:t xml:space="preserve"> </w:t>
      </w:r>
    </w:p>
    <w:p w14:paraId="000005CB" w14:textId="77777777" w:rsidR="0091673B" w:rsidRDefault="00B032E7">
      <w:pPr>
        <w:ind w:left="0" w:right="821" w:hanging="2"/>
        <w:jc w:val="right"/>
        <w:rPr>
          <w:rFonts w:ascii="Arial Narrow" w:eastAsia="Arial Narrow" w:hAnsi="Arial Narrow" w:cs="Arial Narrow"/>
        </w:rPr>
      </w:pPr>
      <w:r>
        <w:rPr>
          <w:rFonts w:ascii="Arial Narrow" w:eastAsia="Arial Narrow" w:hAnsi="Arial Narrow" w:cs="Arial Narrow"/>
        </w:rPr>
        <w:t>(Émanation du ministère de l’Equipement, le CERTU est un centre d’études et de recherche sur l’urbanisme et les transports).</w:t>
      </w:r>
    </w:p>
    <w:p w14:paraId="000005CC" w14:textId="77777777" w:rsidR="0091673B" w:rsidRDefault="0091673B">
      <w:pPr>
        <w:ind w:left="0" w:right="821" w:hanging="2"/>
        <w:jc w:val="right"/>
        <w:rPr>
          <w:rFonts w:ascii="Arial Narrow" w:eastAsia="Arial Narrow" w:hAnsi="Arial Narrow" w:cs="Arial Narrow"/>
        </w:rPr>
      </w:pPr>
    </w:p>
    <w:p w14:paraId="000005CD" w14:textId="77777777" w:rsidR="0091673B" w:rsidRDefault="0091673B">
      <w:pPr>
        <w:ind w:left="1" w:right="821" w:hanging="3"/>
        <w:jc w:val="right"/>
        <w:rPr>
          <w:rFonts w:ascii="Arial Narrow" w:eastAsia="Arial Narrow" w:hAnsi="Arial Narrow" w:cs="Arial Narrow"/>
          <w:sz w:val="28"/>
          <w:szCs w:val="28"/>
        </w:rPr>
      </w:pPr>
    </w:p>
    <w:p w14:paraId="000005CE" w14:textId="59AF230E" w:rsidR="0091673B" w:rsidRDefault="0091673B">
      <w:pPr>
        <w:ind w:left="1" w:right="821" w:hanging="3"/>
        <w:jc w:val="right"/>
        <w:rPr>
          <w:rFonts w:ascii="Arial Narrow" w:eastAsia="Arial Narrow" w:hAnsi="Arial Narrow" w:cs="Arial Narrow"/>
          <w:sz w:val="28"/>
          <w:szCs w:val="28"/>
        </w:rPr>
      </w:pPr>
    </w:p>
    <w:p w14:paraId="000005CF" w14:textId="2EE0AB93" w:rsidR="0091673B" w:rsidRDefault="005538F5">
      <w:pPr>
        <w:ind w:left="0" w:right="821" w:hanging="2"/>
        <w:jc w:val="right"/>
        <w:rPr>
          <w:rFonts w:ascii="Arial Narrow" w:eastAsia="Arial Narrow" w:hAnsi="Arial Narrow" w:cs="Arial Narrow"/>
          <w:sz w:val="28"/>
          <w:szCs w:val="28"/>
        </w:rPr>
      </w:pPr>
      <w:r>
        <w:rPr>
          <w:noProof/>
        </w:rPr>
        <w:drawing>
          <wp:anchor distT="0" distB="0" distL="114300" distR="114300" simplePos="0" relativeHeight="251709440" behindDoc="0" locked="0" layoutInCell="1" hidden="0" allowOverlap="1" wp14:editId="0A9D582A">
            <wp:simplePos x="0" y="0"/>
            <wp:positionH relativeFrom="column">
              <wp:posOffset>-227330</wp:posOffset>
            </wp:positionH>
            <wp:positionV relativeFrom="paragraph">
              <wp:posOffset>115570</wp:posOffset>
            </wp:positionV>
            <wp:extent cx="1162685" cy="1647190"/>
            <wp:effectExtent l="6350" t="6350" r="6350" b="6350"/>
            <wp:wrapSquare wrapText="bothSides" distT="0" distB="0" distL="114300" distR="114300"/>
            <wp:docPr id="1130" name="image130.jpg"/>
            <wp:cNvGraphicFramePr/>
            <a:graphic xmlns:a="http://schemas.openxmlformats.org/drawingml/2006/main">
              <a:graphicData uri="http://schemas.openxmlformats.org/drawingml/2006/picture">
                <pic:pic xmlns:pic="http://schemas.openxmlformats.org/drawingml/2006/picture">
                  <pic:nvPicPr>
                    <pic:cNvPr id="0" name="image130.jpg"/>
                    <pic:cNvPicPr preferRelativeResize="0"/>
                  </pic:nvPicPr>
                  <pic:blipFill>
                    <a:blip r:embed="rId138"/>
                    <a:srcRect/>
                    <a:stretch>
                      <a:fillRect/>
                    </a:stretch>
                  </pic:blipFill>
                  <pic:spPr>
                    <a:xfrm>
                      <a:off x="0" y="0"/>
                      <a:ext cx="1162685" cy="1647190"/>
                    </a:xfrm>
                    <a:prstGeom prst="rect">
                      <a:avLst/>
                    </a:prstGeom>
                    <a:ln w="6350">
                      <a:solidFill>
                        <a:srgbClr val="000000"/>
                      </a:solidFill>
                      <a:prstDash val="solid"/>
                    </a:ln>
                  </pic:spPr>
                </pic:pic>
              </a:graphicData>
            </a:graphic>
          </wp:anchor>
        </w:drawing>
      </w:r>
    </w:p>
    <w:p w14:paraId="000005D0" w14:textId="77777777" w:rsidR="0091673B" w:rsidRDefault="0091673B">
      <w:pPr>
        <w:ind w:left="1" w:right="821" w:hanging="3"/>
        <w:jc w:val="right"/>
        <w:rPr>
          <w:rFonts w:ascii="Arial Narrow" w:eastAsia="Arial Narrow" w:hAnsi="Arial Narrow" w:cs="Arial Narrow"/>
          <w:sz w:val="28"/>
          <w:szCs w:val="28"/>
        </w:rPr>
      </w:pPr>
    </w:p>
    <w:p w14:paraId="000005D1" w14:textId="435905A1" w:rsidR="0091673B" w:rsidRDefault="001A1FCF">
      <w:pPr>
        <w:ind w:left="0" w:right="821" w:hanging="2"/>
        <w:jc w:val="right"/>
        <w:rPr>
          <w:rFonts w:ascii="Arial Narrow" w:eastAsia="Arial Narrow" w:hAnsi="Arial Narrow" w:cs="Arial Narrow"/>
          <w:sz w:val="28"/>
          <w:szCs w:val="28"/>
        </w:rPr>
      </w:pPr>
      <w:r>
        <w:rPr>
          <w:noProof/>
        </w:rPr>
        <w:drawing>
          <wp:anchor distT="0" distB="0" distL="114300" distR="114300" simplePos="0" relativeHeight="251708416" behindDoc="0" locked="0" layoutInCell="1" hidden="0" allowOverlap="1" wp14:editId="0F4C3C30">
            <wp:simplePos x="0" y="0"/>
            <wp:positionH relativeFrom="column">
              <wp:posOffset>802005</wp:posOffset>
            </wp:positionH>
            <wp:positionV relativeFrom="paragraph">
              <wp:posOffset>148590</wp:posOffset>
            </wp:positionV>
            <wp:extent cx="1118235" cy="1586230"/>
            <wp:effectExtent l="6350" t="6350" r="6350" b="6350"/>
            <wp:wrapSquare wrapText="bothSides" distT="0" distB="0" distL="114300" distR="114300"/>
            <wp:docPr id="1135" name="image125.jpg"/>
            <wp:cNvGraphicFramePr/>
            <a:graphic xmlns:a="http://schemas.openxmlformats.org/drawingml/2006/main">
              <a:graphicData uri="http://schemas.openxmlformats.org/drawingml/2006/picture">
                <pic:pic xmlns:pic="http://schemas.openxmlformats.org/drawingml/2006/picture">
                  <pic:nvPicPr>
                    <pic:cNvPr id="0" name="image125.jpg"/>
                    <pic:cNvPicPr preferRelativeResize="0"/>
                  </pic:nvPicPr>
                  <pic:blipFill>
                    <a:blip r:embed="rId139"/>
                    <a:srcRect/>
                    <a:stretch>
                      <a:fillRect/>
                    </a:stretch>
                  </pic:blipFill>
                  <pic:spPr>
                    <a:xfrm>
                      <a:off x="0" y="0"/>
                      <a:ext cx="1118235" cy="1586230"/>
                    </a:xfrm>
                    <a:prstGeom prst="rect">
                      <a:avLst/>
                    </a:prstGeom>
                    <a:ln w="6350">
                      <a:solidFill>
                        <a:srgbClr val="000000"/>
                      </a:solidFill>
                      <a:prstDash val="solid"/>
                    </a:ln>
                  </pic:spPr>
                </pic:pic>
              </a:graphicData>
            </a:graphic>
          </wp:anchor>
        </w:drawing>
      </w:r>
    </w:p>
    <w:p w14:paraId="000005D2" w14:textId="651B7B74" w:rsidR="0091673B" w:rsidRDefault="001A1FCF">
      <w:pPr>
        <w:ind w:left="0" w:right="821" w:hanging="2"/>
        <w:jc w:val="right"/>
        <w:rPr>
          <w:rFonts w:ascii="Arial Narrow" w:eastAsia="Arial Narrow" w:hAnsi="Arial Narrow" w:cs="Arial Narrow"/>
          <w:sz w:val="28"/>
          <w:szCs w:val="28"/>
        </w:rPr>
      </w:pPr>
      <w:r>
        <w:rPr>
          <w:noProof/>
        </w:rPr>
        <w:drawing>
          <wp:anchor distT="0" distB="0" distL="114300" distR="114300" simplePos="0" relativeHeight="251707392" behindDoc="0" locked="0" layoutInCell="1" hidden="0" allowOverlap="1" wp14:editId="56611C06">
            <wp:simplePos x="0" y="0"/>
            <wp:positionH relativeFrom="column">
              <wp:posOffset>1885315</wp:posOffset>
            </wp:positionH>
            <wp:positionV relativeFrom="paragraph">
              <wp:posOffset>19050</wp:posOffset>
            </wp:positionV>
            <wp:extent cx="1201420" cy="1701165"/>
            <wp:effectExtent l="9525" t="9525" r="9525" b="9525"/>
            <wp:wrapSquare wrapText="bothSides" distT="0" distB="0" distL="114300" distR="114300"/>
            <wp:docPr id="1134"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140"/>
                    <a:srcRect/>
                    <a:stretch>
                      <a:fillRect/>
                    </a:stretch>
                  </pic:blipFill>
                  <pic:spPr>
                    <a:xfrm>
                      <a:off x="0" y="0"/>
                      <a:ext cx="1201420" cy="1701165"/>
                    </a:xfrm>
                    <a:prstGeom prst="rect">
                      <a:avLst/>
                    </a:prstGeom>
                    <a:ln w="9525">
                      <a:solidFill>
                        <a:srgbClr val="000000"/>
                      </a:solidFill>
                      <a:prstDash val="solid"/>
                    </a:ln>
                  </pic:spPr>
                </pic:pic>
              </a:graphicData>
            </a:graphic>
          </wp:anchor>
        </w:drawing>
      </w:r>
    </w:p>
    <w:p w14:paraId="000005D3" w14:textId="49F248E8" w:rsidR="0091673B" w:rsidRPr="001A1FCF" w:rsidRDefault="00B032E7" w:rsidP="005538F5">
      <w:pPr>
        <w:ind w:left="1" w:right="821" w:hanging="3"/>
        <w:rPr>
          <w:rFonts w:ascii="Arial Narrow" w:eastAsia="Arial Narrow" w:hAnsi="Arial Narrow" w:cs="Arial Narrow"/>
          <w:b/>
          <w:sz w:val="28"/>
          <w:szCs w:val="28"/>
        </w:rPr>
      </w:pPr>
      <w:r>
        <w:rPr>
          <w:rFonts w:ascii="Arial Narrow" w:eastAsia="Arial Narrow" w:hAnsi="Arial Narrow" w:cs="Arial Narrow"/>
          <w:b/>
          <w:sz w:val="28"/>
          <w:szCs w:val="28"/>
        </w:rPr>
        <w:t>Les guides techniques de la Métropole Européenne de Lille et du Département du Pas-de-Calais réalisés</w:t>
      </w:r>
      <w:r w:rsidR="001A1FCF">
        <w:rPr>
          <w:rFonts w:ascii="Arial Narrow" w:eastAsia="Arial Narrow" w:hAnsi="Arial Narrow" w:cs="Arial Narrow"/>
          <w:b/>
          <w:sz w:val="28"/>
          <w:szCs w:val="28"/>
        </w:rPr>
        <w:t xml:space="preserve"> en collaboration avec Droit au </w:t>
      </w:r>
      <w:r>
        <w:rPr>
          <w:rFonts w:ascii="Arial Narrow" w:eastAsia="Arial Narrow" w:hAnsi="Arial Narrow" w:cs="Arial Narrow"/>
          <w:b/>
          <w:sz w:val="28"/>
          <w:szCs w:val="28"/>
        </w:rPr>
        <w:t>vélo.</w:t>
      </w:r>
    </w:p>
    <w:p w14:paraId="000005D4" w14:textId="77777777" w:rsidR="0091673B" w:rsidRDefault="0091673B">
      <w:pPr>
        <w:ind w:left="1" w:right="821" w:hanging="3"/>
        <w:jc w:val="left"/>
        <w:rPr>
          <w:rFonts w:ascii="Arial Narrow" w:eastAsia="Arial Narrow" w:hAnsi="Arial Narrow" w:cs="Arial Narrow"/>
          <w:sz w:val="28"/>
          <w:szCs w:val="28"/>
        </w:rPr>
      </w:pPr>
    </w:p>
    <w:p w14:paraId="000005D5" w14:textId="77777777" w:rsidR="0091673B" w:rsidRDefault="0091673B">
      <w:pPr>
        <w:ind w:left="1" w:right="821" w:hanging="3"/>
        <w:jc w:val="left"/>
        <w:rPr>
          <w:rFonts w:ascii="Arial Narrow" w:eastAsia="Arial Narrow" w:hAnsi="Arial Narrow" w:cs="Arial Narrow"/>
          <w:sz w:val="28"/>
          <w:szCs w:val="28"/>
        </w:rPr>
      </w:pPr>
    </w:p>
    <w:p w14:paraId="000005D6" w14:textId="77777777" w:rsidR="0091673B" w:rsidRDefault="0091673B">
      <w:pPr>
        <w:ind w:left="1" w:right="821" w:hanging="3"/>
        <w:jc w:val="left"/>
        <w:rPr>
          <w:rFonts w:ascii="Arial Narrow" w:eastAsia="Arial Narrow" w:hAnsi="Arial Narrow" w:cs="Arial Narrow"/>
          <w:sz w:val="28"/>
          <w:szCs w:val="28"/>
        </w:rPr>
      </w:pPr>
    </w:p>
    <w:p w14:paraId="000005D7" w14:textId="2AB5445E" w:rsidR="0091673B" w:rsidRDefault="00B032E7">
      <w:pPr>
        <w:ind w:left="0" w:right="821" w:hanging="2"/>
        <w:jc w:val="left"/>
        <w:rPr>
          <w:rFonts w:ascii="Arial Narrow" w:eastAsia="Arial Narrow" w:hAnsi="Arial Narrow" w:cs="Arial Narrow"/>
          <w:sz w:val="28"/>
          <w:szCs w:val="28"/>
        </w:rPr>
      </w:pPr>
      <w:r>
        <w:rPr>
          <w:noProof/>
        </w:rPr>
        <w:drawing>
          <wp:anchor distT="0" distB="0" distL="114300" distR="114300" simplePos="0" relativeHeight="251712512" behindDoc="0" locked="0" layoutInCell="1" hidden="0" allowOverlap="1" wp14:editId="6C9F0739">
            <wp:simplePos x="0" y="0"/>
            <wp:positionH relativeFrom="column">
              <wp:posOffset>4665980</wp:posOffset>
            </wp:positionH>
            <wp:positionV relativeFrom="paragraph">
              <wp:posOffset>181610</wp:posOffset>
            </wp:positionV>
            <wp:extent cx="1267460" cy="1795780"/>
            <wp:effectExtent l="9525" t="9525" r="9525" b="9525"/>
            <wp:wrapSquare wrapText="bothSides" distT="0" distB="0" distL="114300" distR="114300"/>
            <wp:docPr id="1118"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141"/>
                    <a:srcRect/>
                    <a:stretch>
                      <a:fillRect/>
                    </a:stretch>
                  </pic:blipFill>
                  <pic:spPr>
                    <a:xfrm>
                      <a:off x="0" y="0"/>
                      <a:ext cx="1267460" cy="1795780"/>
                    </a:xfrm>
                    <a:prstGeom prst="rect">
                      <a:avLst/>
                    </a:prstGeom>
                    <a:ln w="9525">
                      <a:solidFill>
                        <a:srgbClr val="000000"/>
                      </a:solidFill>
                      <a:prstDash val="solid"/>
                    </a:ln>
                  </pic:spPr>
                </pic:pic>
              </a:graphicData>
            </a:graphic>
          </wp:anchor>
        </w:drawing>
      </w:r>
    </w:p>
    <w:p w14:paraId="000005D8" w14:textId="070C92D5" w:rsidR="0091673B" w:rsidRDefault="005538F5">
      <w:pPr>
        <w:ind w:left="0" w:right="821" w:hanging="2"/>
        <w:jc w:val="left"/>
        <w:rPr>
          <w:rFonts w:ascii="Arial Narrow" w:eastAsia="Arial Narrow" w:hAnsi="Arial Narrow" w:cs="Arial Narrow"/>
          <w:sz w:val="28"/>
          <w:szCs w:val="28"/>
        </w:rPr>
      </w:pPr>
      <w:r>
        <w:rPr>
          <w:noProof/>
        </w:rPr>
        <w:drawing>
          <wp:anchor distT="0" distB="0" distL="114300" distR="114300" simplePos="0" relativeHeight="251710464" behindDoc="0" locked="0" layoutInCell="1" hidden="0" allowOverlap="1" wp14:editId="25631083">
            <wp:simplePos x="0" y="0"/>
            <wp:positionH relativeFrom="column">
              <wp:posOffset>3298190</wp:posOffset>
            </wp:positionH>
            <wp:positionV relativeFrom="paragraph">
              <wp:posOffset>189865</wp:posOffset>
            </wp:positionV>
            <wp:extent cx="1226185" cy="1737360"/>
            <wp:effectExtent l="9525" t="9525" r="9525" b="9525"/>
            <wp:wrapSquare wrapText="bothSides" distT="0" distB="0" distL="114300" distR="114300"/>
            <wp:docPr id="1132"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142"/>
                    <a:srcRect/>
                    <a:stretch>
                      <a:fillRect/>
                    </a:stretch>
                  </pic:blipFill>
                  <pic:spPr>
                    <a:xfrm>
                      <a:off x="0" y="0"/>
                      <a:ext cx="1226185" cy="1737360"/>
                    </a:xfrm>
                    <a:prstGeom prst="rect">
                      <a:avLst/>
                    </a:prstGeom>
                    <a:ln w="9525">
                      <a:solidFill>
                        <a:srgbClr val="000000"/>
                      </a:solidFill>
                      <a:prstDash val="solid"/>
                    </a:ln>
                  </pic:spPr>
                </pic:pic>
              </a:graphicData>
            </a:graphic>
          </wp:anchor>
        </w:drawing>
      </w:r>
    </w:p>
    <w:p w14:paraId="000005D9" w14:textId="35F0C151" w:rsidR="0091673B" w:rsidRDefault="005538F5">
      <w:pPr>
        <w:ind w:left="0" w:right="821" w:hanging="2"/>
        <w:jc w:val="left"/>
        <w:rPr>
          <w:rFonts w:ascii="Arial Narrow" w:eastAsia="Arial Narrow" w:hAnsi="Arial Narrow" w:cs="Arial Narrow"/>
          <w:sz w:val="28"/>
          <w:szCs w:val="28"/>
        </w:rPr>
      </w:pPr>
      <w:r>
        <w:rPr>
          <w:noProof/>
        </w:rPr>
        <w:drawing>
          <wp:anchor distT="0" distB="0" distL="114300" distR="114300" simplePos="0" relativeHeight="251711488" behindDoc="0" locked="0" layoutInCell="1" hidden="0" allowOverlap="1" wp14:editId="40715981">
            <wp:simplePos x="0" y="0"/>
            <wp:positionH relativeFrom="column">
              <wp:posOffset>1997075</wp:posOffset>
            </wp:positionH>
            <wp:positionV relativeFrom="paragraph">
              <wp:posOffset>179070</wp:posOffset>
            </wp:positionV>
            <wp:extent cx="1226185" cy="1737360"/>
            <wp:effectExtent l="9525" t="9525" r="9525" b="9525"/>
            <wp:wrapSquare wrapText="bothSides" distT="0" distB="0" distL="114300" distR="114300"/>
            <wp:docPr id="1129"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43"/>
                    <a:srcRect/>
                    <a:stretch>
                      <a:fillRect/>
                    </a:stretch>
                  </pic:blipFill>
                  <pic:spPr>
                    <a:xfrm>
                      <a:off x="0" y="0"/>
                      <a:ext cx="1226185" cy="1737360"/>
                    </a:xfrm>
                    <a:prstGeom prst="rect">
                      <a:avLst/>
                    </a:prstGeom>
                    <a:ln w="9525">
                      <a:solidFill>
                        <a:srgbClr val="000000"/>
                      </a:solidFill>
                      <a:prstDash val="solid"/>
                    </a:ln>
                  </pic:spPr>
                </pic:pic>
              </a:graphicData>
            </a:graphic>
          </wp:anchor>
        </w:drawing>
      </w:r>
    </w:p>
    <w:p w14:paraId="000005DA" w14:textId="77777777" w:rsidR="0091673B" w:rsidRDefault="0091673B">
      <w:pPr>
        <w:ind w:left="1" w:right="821" w:hanging="3"/>
        <w:jc w:val="left"/>
        <w:rPr>
          <w:rFonts w:ascii="Arial Narrow" w:eastAsia="Arial Narrow" w:hAnsi="Arial Narrow" w:cs="Arial Narrow"/>
          <w:sz w:val="28"/>
          <w:szCs w:val="28"/>
        </w:rPr>
      </w:pPr>
    </w:p>
    <w:p w14:paraId="000005DB" w14:textId="77777777" w:rsidR="0091673B" w:rsidRDefault="0091673B">
      <w:pPr>
        <w:ind w:left="1" w:right="821" w:hanging="3"/>
        <w:jc w:val="left"/>
        <w:rPr>
          <w:rFonts w:ascii="Arial Narrow" w:eastAsia="Arial Narrow" w:hAnsi="Arial Narrow" w:cs="Arial Narrow"/>
          <w:sz w:val="28"/>
          <w:szCs w:val="28"/>
        </w:rPr>
      </w:pPr>
    </w:p>
    <w:p w14:paraId="000005DC" w14:textId="77777777" w:rsidR="0091673B" w:rsidRDefault="00B032E7">
      <w:pPr>
        <w:ind w:left="1" w:right="821" w:hanging="3"/>
        <w:jc w:val="right"/>
        <w:rPr>
          <w:rFonts w:ascii="Arial Narrow" w:eastAsia="Arial Narrow" w:hAnsi="Arial Narrow" w:cs="Arial Narrow"/>
          <w:sz w:val="28"/>
          <w:szCs w:val="28"/>
        </w:rPr>
      </w:pPr>
      <w:r>
        <w:rPr>
          <w:rFonts w:ascii="Arial Narrow" w:eastAsia="Arial Narrow" w:hAnsi="Arial Narrow" w:cs="Arial Narrow"/>
          <w:b/>
          <w:sz w:val="28"/>
          <w:szCs w:val="28"/>
        </w:rPr>
        <w:t>Les fiches du Cerema (ex-CERTU)</w:t>
      </w:r>
    </w:p>
    <w:p w14:paraId="000005DD" w14:textId="77777777" w:rsidR="0091673B" w:rsidRDefault="0091673B">
      <w:pPr>
        <w:ind w:left="1" w:right="821" w:hanging="3"/>
        <w:jc w:val="left"/>
        <w:rPr>
          <w:rFonts w:ascii="Arial Narrow" w:eastAsia="Arial Narrow" w:hAnsi="Arial Narrow" w:cs="Arial Narrow"/>
          <w:sz w:val="28"/>
          <w:szCs w:val="28"/>
        </w:rPr>
      </w:pPr>
    </w:p>
    <w:p w14:paraId="000005DE" w14:textId="77777777" w:rsidR="0091673B" w:rsidRDefault="0091673B">
      <w:pPr>
        <w:ind w:left="1" w:right="821" w:hanging="3"/>
        <w:jc w:val="left"/>
        <w:rPr>
          <w:rFonts w:ascii="Arial Narrow" w:eastAsia="Arial Narrow" w:hAnsi="Arial Narrow" w:cs="Arial Narrow"/>
          <w:sz w:val="28"/>
          <w:szCs w:val="28"/>
        </w:rPr>
      </w:pPr>
    </w:p>
    <w:p w14:paraId="000005DF" w14:textId="77777777" w:rsidR="0091673B" w:rsidRDefault="0091673B">
      <w:pPr>
        <w:ind w:left="1" w:right="821" w:hanging="3"/>
        <w:jc w:val="left"/>
        <w:rPr>
          <w:rFonts w:ascii="Arial Narrow" w:eastAsia="Arial Narrow" w:hAnsi="Arial Narrow" w:cs="Arial Narrow"/>
          <w:sz w:val="28"/>
          <w:szCs w:val="28"/>
        </w:rPr>
      </w:pPr>
    </w:p>
    <w:p w14:paraId="000005E0" w14:textId="77777777" w:rsidR="0091673B" w:rsidRDefault="0091673B">
      <w:pPr>
        <w:ind w:left="1" w:right="821" w:hanging="3"/>
        <w:jc w:val="left"/>
        <w:rPr>
          <w:rFonts w:ascii="Arial Narrow" w:eastAsia="Arial Narrow" w:hAnsi="Arial Narrow" w:cs="Arial Narrow"/>
          <w:sz w:val="28"/>
          <w:szCs w:val="28"/>
        </w:rPr>
      </w:pPr>
    </w:p>
    <w:p w14:paraId="000005E1" w14:textId="77777777" w:rsidR="0091673B" w:rsidRDefault="0091673B">
      <w:pPr>
        <w:ind w:left="1" w:right="821" w:hanging="3"/>
        <w:jc w:val="left"/>
        <w:rPr>
          <w:rFonts w:ascii="Arial Narrow" w:eastAsia="Arial Narrow" w:hAnsi="Arial Narrow" w:cs="Arial Narrow"/>
          <w:sz w:val="28"/>
          <w:szCs w:val="28"/>
        </w:rPr>
      </w:pPr>
    </w:p>
    <w:p w14:paraId="000005E2" w14:textId="77777777" w:rsidR="0091673B" w:rsidRDefault="0091673B">
      <w:pPr>
        <w:ind w:left="1" w:right="821" w:hanging="3"/>
        <w:jc w:val="left"/>
        <w:rPr>
          <w:rFonts w:ascii="Arial Narrow" w:eastAsia="Arial Narrow" w:hAnsi="Arial Narrow" w:cs="Arial Narrow"/>
          <w:sz w:val="28"/>
          <w:szCs w:val="28"/>
        </w:rPr>
      </w:pPr>
    </w:p>
    <w:p w14:paraId="000005E3" w14:textId="77777777" w:rsidR="0091673B" w:rsidRDefault="00B032E7">
      <w:pPr>
        <w:ind w:left="1" w:right="821" w:hanging="3"/>
        <w:jc w:val="left"/>
        <w:rPr>
          <w:rFonts w:ascii="Arial Narrow" w:eastAsia="Arial Narrow" w:hAnsi="Arial Narrow" w:cs="Arial Narrow"/>
          <w:sz w:val="28"/>
          <w:szCs w:val="28"/>
        </w:rPr>
      </w:pPr>
      <w:r>
        <w:rPr>
          <w:rFonts w:ascii="Arial Narrow" w:eastAsia="Arial Narrow" w:hAnsi="Arial Narrow" w:cs="Arial Narrow"/>
          <w:b/>
          <w:sz w:val="28"/>
          <w:szCs w:val="28"/>
        </w:rPr>
        <w:t>Le site du coordinateur interministériel aux modes actifs</w:t>
      </w:r>
      <w:r>
        <w:rPr>
          <w:rFonts w:ascii="Arial Narrow" w:eastAsia="Arial Narrow" w:hAnsi="Arial Narrow" w:cs="Arial Narrow"/>
          <w:sz w:val="28"/>
          <w:szCs w:val="28"/>
        </w:rPr>
        <w:t xml:space="preserve"> : </w:t>
      </w:r>
      <w:hyperlink r:id="rId144">
        <w:r>
          <w:rPr>
            <w:rFonts w:ascii="Arial Narrow" w:eastAsia="Arial Narrow" w:hAnsi="Arial Narrow" w:cs="Arial Narrow"/>
            <w:color w:val="0000FF"/>
            <w:sz w:val="28"/>
            <w:szCs w:val="28"/>
            <w:u w:val="single"/>
          </w:rPr>
          <w:t>http://www.developpement-durable.gouv.fr/-Monsieur-Velo-et-ses-partenaires-.html</w:t>
        </w:r>
      </w:hyperlink>
    </w:p>
    <w:p w14:paraId="000005E4" w14:textId="77777777" w:rsidR="0091673B" w:rsidRDefault="0091673B">
      <w:pPr>
        <w:ind w:left="1" w:right="821" w:hanging="3"/>
        <w:jc w:val="left"/>
        <w:rPr>
          <w:rFonts w:ascii="Arial Narrow" w:eastAsia="Arial Narrow" w:hAnsi="Arial Narrow" w:cs="Arial Narrow"/>
          <w:sz w:val="28"/>
          <w:szCs w:val="28"/>
        </w:rPr>
      </w:pPr>
    </w:p>
    <w:sectPr w:rsidR="0091673B">
      <w:pgSz w:w="11907" w:h="16840"/>
      <w:pgMar w:top="851" w:right="851" w:bottom="1134" w:left="851" w:header="720" w:footer="720" w:gutter="0"/>
      <w:cols w:space="720" w:equalWidth="0">
        <w:col w:w="9406"/>
      </w:cols>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449C3E9" w14:textId="77777777" w:rsidR="004641EA" w:rsidRDefault="004641EA">
      <w:pPr>
        <w:spacing w:line="240" w:lineRule="auto"/>
        <w:ind w:left="0" w:hanging="2"/>
      </w:pPr>
      <w:r>
        <w:separator/>
      </w:r>
    </w:p>
  </w:endnote>
  <w:endnote w:type="continuationSeparator" w:id="0">
    <w:p w14:paraId="544180E5" w14:textId="77777777" w:rsidR="004641EA" w:rsidRDefault="004641EA">
      <w:pPr>
        <w:spacing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Helvetica Neue">
    <w:altName w:val="Times New Roman"/>
    <w:charset w:val="00"/>
    <w:family w:val="auto"/>
    <w:pitch w:val="default"/>
  </w:font>
  <w:font w:name="Alef">
    <w:panose1 w:val="00000500000000000000"/>
    <w:charset w:val="00"/>
    <w:family w:val="auto"/>
    <w:pitch w:val="variable"/>
    <w:sig w:usb0="00000807" w:usb1="40000000" w:usb2="00000000" w:usb3="00000000" w:csb0="000000B3"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5E8" w14:textId="77777777" w:rsidR="00A70BD3" w:rsidRDefault="00A70BD3">
    <w:pPr>
      <w:pBdr>
        <w:top w:val="nil"/>
        <w:left w:val="nil"/>
        <w:bottom w:val="nil"/>
        <w:right w:val="nil"/>
        <w:between w:val="nil"/>
      </w:pBdr>
      <w:tabs>
        <w:tab w:val="center" w:pos="4536"/>
        <w:tab w:val="right" w:pos="9072"/>
      </w:tabs>
      <w:spacing w:line="240" w:lineRule="auto"/>
      <w:ind w:left="0" w:hanging="2"/>
      <w:jc w:val="right"/>
      <w:rPr>
        <w:color w:val="000000"/>
      </w:rPr>
    </w:pPr>
    <w:r>
      <w:rPr>
        <w:color w:val="000000"/>
      </w:rPr>
      <w:fldChar w:fldCharType="begin"/>
    </w:r>
    <w:r>
      <w:rPr>
        <w:color w:val="000000"/>
      </w:rPr>
      <w:instrText>PAGE</w:instrText>
    </w:r>
    <w:r>
      <w:rPr>
        <w:color w:val="000000"/>
      </w:rPr>
      <w:fldChar w:fldCharType="end"/>
    </w:r>
  </w:p>
  <w:p w14:paraId="000005E9" w14:textId="77777777" w:rsidR="00A70BD3" w:rsidRDefault="00A70BD3">
    <w:pPr>
      <w:pBdr>
        <w:top w:val="nil"/>
        <w:left w:val="nil"/>
        <w:bottom w:val="nil"/>
        <w:right w:val="nil"/>
        <w:between w:val="nil"/>
      </w:pBdr>
      <w:tabs>
        <w:tab w:val="center" w:pos="4536"/>
        <w:tab w:val="right" w:pos="9072"/>
      </w:tabs>
      <w:spacing w:line="240" w:lineRule="auto"/>
      <w:ind w:left="0" w:right="360" w:hanging="2"/>
      <w:rPr>
        <w:color w:val="000000"/>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5EB" w14:textId="2B2A37F1" w:rsidR="00A70BD3" w:rsidRDefault="004641EA">
    <w:pPr>
      <w:pBdr>
        <w:top w:val="nil"/>
        <w:left w:val="nil"/>
        <w:bottom w:val="nil"/>
        <w:right w:val="nil"/>
        <w:between w:val="nil"/>
      </w:pBdr>
      <w:tabs>
        <w:tab w:val="right" w:pos="9498"/>
      </w:tabs>
      <w:spacing w:line="240" w:lineRule="auto"/>
      <w:ind w:left="0" w:right="360" w:hanging="2"/>
      <w:rPr>
        <w:color w:val="000000"/>
      </w:rPr>
    </w:pPr>
    <w:hyperlink r:id="rId1">
      <w:r w:rsidR="00A70BD3">
        <w:rPr>
          <w:rFonts w:ascii="Arial Narrow" w:eastAsia="Arial Narrow" w:hAnsi="Arial Narrow" w:cs="Arial Narrow"/>
          <w:color w:val="0000FF"/>
          <w:u w:val="single"/>
        </w:rPr>
        <w:t>www.droitauvelo.org</w:t>
      </w:r>
    </w:hyperlink>
    <w:r w:rsidR="00A70BD3">
      <w:rPr>
        <w:color w:val="000000"/>
      </w:rPr>
      <w:tab/>
    </w:r>
    <w:r w:rsidR="00A70BD3">
      <w:rPr>
        <w:color w:val="000000"/>
      </w:rPr>
      <w:tab/>
      <w:t xml:space="preserve">                                                                           </w:t>
    </w:r>
    <w:r w:rsidR="00A70BD3">
      <w:rPr>
        <w:color w:val="000000"/>
      </w:rPr>
      <w:fldChar w:fldCharType="begin"/>
    </w:r>
    <w:r w:rsidR="00A70BD3">
      <w:rPr>
        <w:color w:val="000000"/>
      </w:rPr>
      <w:instrText>PAGE</w:instrText>
    </w:r>
    <w:r w:rsidR="00A70BD3">
      <w:rPr>
        <w:color w:val="000000"/>
      </w:rPr>
      <w:fldChar w:fldCharType="separate"/>
    </w:r>
    <w:r w:rsidR="00A9671D">
      <w:rPr>
        <w:noProof/>
        <w:color w:val="000000"/>
      </w:rPr>
      <w:t>58</w:t>
    </w:r>
    <w:r w:rsidR="00A70BD3">
      <w:rPr>
        <w:color w:val="000000"/>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5EA" w14:textId="7CB3A605" w:rsidR="00A70BD3" w:rsidRDefault="00A70BD3">
    <w:pPr>
      <w:pBdr>
        <w:top w:val="nil"/>
        <w:left w:val="nil"/>
        <w:bottom w:val="nil"/>
        <w:right w:val="nil"/>
        <w:between w:val="nil"/>
      </w:pBdr>
      <w:tabs>
        <w:tab w:val="center" w:pos="4536"/>
        <w:tab w:val="right" w:pos="9072"/>
      </w:tabs>
      <w:spacing w:line="240" w:lineRule="auto"/>
      <w:ind w:left="0" w:hanging="2"/>
      <w:jc w:val="right"/>
      <w:rPr>
        <w:color w:val="000000"/>
      </w:rPr>
    </w:pPr>
    <w:r>
      <w:rPr>
        <w:color w:val="000000"/>
      </w:rPr>
      <w:fldChar w:fldCharType="begin"/>
    </w:r>
    <w:r>
      <w:rPr>
        <w:color w:val="000000"/>
      </w:rPr>
      <w:instrText>PAGE</w:instrText>
    </w:r>
    <w:r>
      <w:rPr>
        <w:color w:val="000000"/>
      </w:rPr>
      <w:fldChar w:fldCharType="separate"/>
    </w:r>
    <w:r w:rsidR="00A9671D">
      <w:rPr>
        <w:noProof/>
        <w:color w:val="000000"/>
      </w:rPr>
      <w:t>1</w:t>
    </w:r>
    <w:r>
      <w:rPr>
        <w:color w:val="000000"/>
      </w:rPr>
      <w:fldChar w:fldCharType="end"/>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62C333" w14:textId="77777777" w:rsidR="004641EA" w:rsidRDefault="004641EA">
      <w:pPr>
        <w:spacing w:line="240" w:lineRule="auto"/>
        <w:ind w:left="0" w:hanging="2"/>
      </w:pPr>
      <w:r>
        <w:separator/>
      </w:r>
    </w:p>
  </w:footnote>
  <w:footnote w:type="continuationSeparator" w:id="0">
    <w:p w14:paraId="24EFED34" w14:textId="77777777" w:rsidR="004641EA" w:rsidRDefault="004641EA">
      <w:pPr>
        <w:spacing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5E6" w14:textId="77777777" w:rsidR="00A70BD3" w:rsidRDefault="00A70BD3">
    <w:pPr>
      <w:pBdr>
        <w:top w:val="nil"/>
        <w:left w:val="nil"/>
        <w:bottom w:val="nil"/>
        <w:right w:val="nil"/>
        <w:between w:val="nil"/>
      </w:pBdr>
      <w:tabs>
        <w:tab w:val="center" w:pos="4536"/>
        <w:tab w:val="right" w:pos="9072"/>
      </w:tabs>
      <w:spacing w:line="240" w:lineRule="auto"/>
      <w:ind w:left="0" w:hanging="2"/>
      <w:jc w:val="right"/>
      <w:rPr>
        <w:color w:val="000000"/>
        <w:sz w:val="20"/>
        <w:szCs w:val="20"/>
      </w:rPr>
    </w:pPr>
    <w:r>
      <w:rPr>
        <w:color w:val="000000"/>
        <w:sz w:val="20"/>
        <w:szCs w:val="20"/>
      </w:rPr>
      <w:fldChar w:fldCharType="begin"/>
    </w:r>
    <w:r>
      <w:rPr>
        <w:color w:val="000000"/>
        <w:sz w:val="20"/>
        <w:szCs w:val="20"/>
      </w:rPr>
      <w:instrText>PAGE</w:instrText>
    </w:r>
    <w:r>
      <w:rPr>
        <w:color w:val="000000"/>
        <w:sz w:val="20"/>
        <w:szCs w:val="20"/>
      </w:rPr>
      <w:fldChar w:fldCharType="end"/>
    </w:r>
  </w:p>
  <w:p w14:paraId="000005E7" w14:textId="77777777" w:rsidR="00A70BD3" w:rsidRDefault="00A70BD3">
    <w:pPr>
      <w:pBdr>
        <w:top w:val="nil"/>
        <w:left w:val="nil"/>
        <w:bottom w:val="nil"/>
        <w:right w:val="nil"/>
        <w:between w:val="nil"/>
      </w:pBdr>
      <w:tabs>
        <w:tab w:val="center" w:pos="4536"/>
        <w:tab w:val="right" w:pos="9072"/>
      </w:tabs>
      <w:spacing w:line="240" w:lineRule="auto"/>
      <w:ind w:left="0" w:right="360" w:hanging="2"/>
      <w:jc w:val="left"/>
      <w:rPr>
        <w:color w:val="000000"/>
        <w:sz w:val="20"/>
        <w:szCs w:val="20"/>
      </w:rP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0005E5" w14:textId="77777777" w:rsidR="00A70BD3" w:rsidRDefault="00A70BD3">
    <w:pPr>
      <w:pBdr>
        <w:top w:val="nil"/>
        <w:left w:val="nil"/>
        <w:bottom w:val="nil"/>
        <w:right w:val="nil"/>
        <w:between w:val="nil"/>
      </w:pBdr>
      <w:tabs>
        <w:tab w:val="center" w:pos="4536"/>
        <w:tab w:val="right" w:pos="9072"/>
      </w:tabs>
      <w:spacing w:line="240" w:lineRule="auto"/>
      <w:ind w:left="0" w:right="360" w:hanging="2"/>
      <w:jc w:val="left"/>
      <w:rPr>
        <w:color w:val="000000"/>
        <w:sz w:val="20"/>
        <w:szCs w:val="20"/>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239A0F" w14:textId="77777777" w:rsidR="00A70BD3" w:rsidRDefault="00A70BD3">
    <w:pPr>
      <w:pStyle w:val="En-tte"/>
      <w:ind w:left="0" w:hanging="2"/>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526488"/>
    <w:multiLevelType w:val="hybridMultilevel"/>
    <w:tmpl w:val="07C4305C"/>
    <w:lvl w:ilvl="0" w:tplc="3290141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4B83299"/>
    <w:multiLevelType w:val="multilevel"/>
    <w:tmpl w:val="83E2D6C8"/>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 w15:restartNumberingAfterBreak="0">
    <w:nsid w:val="07D36701"/>
    <w:multiLevelType w:val="multilevel"/>
    <w:tmpl w:val="E13EB6C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3" w15:restartNumberingAfterBreak="0">
    <w:nsid w:val="09106DF4"/>
    <w:multiLevelType w:val="multilevel"/>
    <w:tmpl w:val="F998F4A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4" w15:restartNumberingAfterBreak="0">
    <w:nsid w:val="094D0485"/>
    <w:multiLevelType w:val="multilevel"/>
    <w:tmpl w:val="123CCA02"/>
    <w:lvl w:ilvl="0">
      <w:numFmt w:val="bullet"/>
      <w:lvlText w:val="-"/>
      <w:lvlJc w:val="left"/>
      <w:pPr>
        <w:ind w:left="1068"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5" w15:restartNumberingAfterBreak="0">
    <w:nsid w:val="0A5F1651"/>
    <w:multiLevelType w:val="hybridMultilevel"/>
    <w:tmpl w:val="A11657F6"/>
    <w:lvl w:ilvl="0" w:tplc="040C0001">
      <w:start w:val="1"/>
      <w:numFmt w:val="bullet"/>
      <w:lvlText w:val=""/>
      <w:lvlJc w:val="left"/>
      <w:pPr>
        <w:ind w:left="718" w:hanging="360"/>
      </w:pPr>
      <w:rPr>
        <w:rFonts w:ascii="Symbol" w:hAnsi="Symbol" w:hint="default"/>
      </w:rPr>
    </w:lvl>
    <w:lvl w:ilvl="1" w:tplc="040C0003" w:tentative="1">
      <w:start w:val="1"/>
      <w:numFmt w:val="bullet"/>
      <w:lvlText w:val="o"/>
      <w:lvlJc w:val="left"/>
      <w:pPr>
        <w:ind w:left="1438" w:hanging="360"/>
      </w:pPr>
      <w:rPr>
        <w:rFonts w:ascii="Courier New" w:hAnsi="Courier New" w:cs="Courier New" w:hint="default"/>
      </w:rPr>
    </w:lvl>
    <w:lvl w:ilvl="2" w:tplc="040C0005" w:tentative="1">
      <w:start w:val="1"/>
      <w:numFmt w:val="bullet"/>
      <w:lvlText w:val=""/>
      <w:lvlJc w:val="left"/>
      <w:pPr>
        <w:ind w:left="2158" w:hanging="360"/>
      </w:pPr>
      <w:rPr>
        <w:rFonts w:ascii="Wingdings" w:hAnsi="Wingdings" w:hint="default"/>
      </w:rPr>
    </w:lvl>
    <w:lvl w:ilvl="3" w:tplc="040C0001" w:tentative="1">
      <w:start w:val="1"/>
      <w:numFmt w:val="bullet"/>
      <w:lvlText w:val=""/>
      <w:lvlJc w:val="left"/>
      <w:pPr>
        <w:ind w:left="2878" w:hanging="360"/>
      </w:pPr>
      <w:rPr>
        <w:rFonts w:ascii="Symbol" w:hAnsi="Symbol" w:hint="default"/>
      </w:rPr>
    </w:lvl>
    <w:lvl w:ilvl="4" w:tplc="040C0003" w:tentative="1">
      <w:start w:val="1"/>
      <w:numFmt w:val="bullet"/>
      <w:lvlText w:val="o"/>
      <w:lvlJc w:val="left"/>
      <w:pPr>
        <w:ind w:left="3598" w:hanging="360"/>
      </w:pPr>
      <w:rPr>
        <w:rFonts w:ascii="Courier New" w:hAnsi="Courier New" w:cs="Courier New" w:hint="default"/>
      </w:rPr>
    </w:lvl>
    <w:lvl w:ilvl="5" w:tplc="040C0005" w:tentative="1">
      <w:start w:val="1"/>
      <w:numFmt w:val="bullet"/>
      <w:lvlText w:val=""/>
      <w:lvlJc w:val="left"/>
      <w:pPr>
        <w:ind w:left="4318" w:hanging="360"/>
      </w:pPr>
      <w:rPr>
        <w:rFonts w:ascii="Wingdings" w:hAnsi="Wingdings" w:hint="default"/>
      </w:rPr>
    </w:lvl>
    <w:lvl w:ilvl="6" w:tplc="040C0001" w:tentative="1">
      <w:start w:val="1"/>
      <w:numFmt w:val="bullet"/>
      <w:lvlText w:val=""/>
      <w:lvlJc w:val="left"/>
      <w:pPr>
        <w:ind w:left="5038" w:hanging="360"/>
      </w:pPr>
      <w:rPr>
        <w:rFonts w:ascii="Symbol" w:hAnsi="Symbol" w:hint="default"/>
      </w:rPr>
    </w:lvl>
    <w:lvl w:ilvl="7" w:tplc="040C0003" w:tentative="1">
      <w:start w:val="1"/>
      <w:numFmt w:val="bullet"/>
      <w:lvlText w:val="o"/>
      <w:lvlJc w:val="left"/>
      <w:pPr>
        <w:ind w:left="5758" w:hanging="360"/>
      </w:pPr>
      <w:rPr>
        <w:rFonts w:ascii="Courier New" w:hAnsi="Courier New" w:cs="Courier New" w:hint="default"/>
      </w:rPr>
    </w:lvl>
    <w:lvl w:ilvl="8" w:tplc="040C0005" w:tentative="1">
      <w:start w:val="1"/>
      <w:numFmt w:val="bullet"/>
      <w:lvlText w:val=""/>
      <w:lvlJc w:val="left"/>
      <w:pPr>
        <w:ind w:left="6478" w:hanging="360"/>
      </w:pPr>
      <w:rPr>
        <w:rFonts w:ascii="Wingdings" w:hAnsi="Wingdings" w:hint="default"/>
      </w:rPr>
    </w:lvl>
  </w:abstractNum>
  <w:abstractNum w:abstractNumId="6" w15:restartNumberingAfterBreak="0">
    <w:nsid w:val="10000192"/>
    <w:multiLevelType w:val="hybridMultilevel"/>
    <w:tmpl w:val="6F5A6A08"/>
    <w:lvl w:ilvl="0" w:tplc="040C0001">
      <w:start w:val="1"/>
      <w:numFmt w:val="bullet"/>
      <w:lvlText w:val=""/>
      <w:lvlJc w:val="left"/>
      <w:pPr>
        <w:ind w:left="718" w:hanging="360"/>
      </w:pPr>
      <w:rPr>
        <w:rFonts w:ascii="Symbol" w:hAnsi="Symbol" w:hint="default"/>
      </w:rPr>
    </w:lvl>
    <w:lvl w:ilvl="1" w:tplc="040C0003" w:tentative="1">
      <w:start w:val="1"/>
      <w:numFmt w:val="bullet"/>
      <w:lvlText w:val="o"/>
      <w:lvlJc w:val="left"/>
      <w:pPr>
        <w:ind w:left="1438" w:hanging="360"/>
      </w:pPr>
      <w:rPr>
        <w:rFonts w:ascii="Courier New" w:hAnsi="Courier New" w:cs="Courier New" w:hint="default"/>
      </w:rPr>
    </w:lvl>
    <w:lvl w:ilvl="2" w:tplc="040C0005" w:tentative="1">
      <w:start w:val="1"/>
      <w:numFmt w:val="bullet"/>
      <w:lvlText w:val=""/>
      <w:lvlJc w:val="left"/>
      <w:pPr>
        <w:ind w:left="2158" w:hanging="360"/>
      </w:pPr>
      <w:rPr>
        <w:rFonts w:ascii="Wingdings" w:hAnsi="Wingdings" w:hint="default"/>
      </w:rPr>
    </w:lvl>
    <w:lvl w:ilvl="3" w:tplc="040C0001" w:tentative="1">
      <w:start w:val="1"/>
      <w:numFmt w:val="bullet"/>
      <w:lvlText w:val=""/>
      <w:lvlJc w:val="left"/>
      <w:pPr>
        <w:ind w:left="2878" w:hanging="360"/>
      </w:pPr>
      <w:rPr>
        <w:rFonts w:ascii="Symbol" w:hAnsi="Symbol" w:hint="default"/>
      </w:rPr>
    </w:lvl>
    <w:lvl w:ilvl="4" w:tplc="040C0003" w:tentative="1">
      <w:start w:val="1"/>
      <w:numFmt w:val="bullet"/>
      <w:lvlText w:val="o"/>
      <w:lvlJc w:val="left"/>
      <w:pPr>
        <w:ind w:left="3598" w:hanging="360"/>
      </w:pPr>
      <w:rPr>
        <w:rFonts w:ascii="Courier New" w:hAnsi="Courier New" w:cs="Courier New" w:hint="default"/>
      </w:rPr>
    </w:lvl>
    <w:lvl w:ilvl="5" w:tplc="040C0005" w:tentative="1">
      <w:start w:val="1"/>
      <w:numFmt w:val="bullet"/>
      <w:lvlText w:val=""/>
      <w:lvlJc w:val="left"/>
      <w:pPr>
        <w:ind w:left="4318" w:hanging="360"/>
      </w:pPr>
      <w:rPr>
        <w:rFonts w:ascii="Wingdings" w:hAnsi="Wingdings" w:hint="default"/>
      </w:rPr>
    </w:lvl>
    <w:lvl w:ilvl="6" w:tplc="040C0001" w:tentative="1">
      <w:start w:val="1"/>
      <w:numFmt w:val="bullet"/>
      <w:lvlText w:val=""/>
      <w:lvlJc w:val="left"/>
      <w:pPr>
        <w:ind w:left="5038" w:hanging="360"/>
      </w:pPr>
      <w:rPr>
        <w:rFonts w:ascii="Symbol" w:hAnsi="Symbol" w:hint="default"/>
      </w:rPr>
    </w:lvl>
    <w:lvl w:ilvl="7" w:tplc="040C0003" w:tentative="1">
      <w:start w:val="1"/>
      <w:numFmt w:val="bullet"/>
      <w:lvlText w:val="o"/>
      <w:lvlJc w:val="left"/>
      <w:pPr>
        <w:ind w:left="5758" w:hanging="360"/>
      </w:pPr>
      <w:rPr>
        <w:rFonts w:ascii="Courier New" w:hAnsi="Courier New" w:cs="Courier New" w:hint="default"/>
      </w:rPr>
    </w:lvl>
    <w:lvl w:ilvl="8" w:tplc="040C0005" w:tentative="1">
      <w:start w:val="1"/>
      <w:numFmt w:val="bullet"/>
      <w:lvlText w:val=""/>
      <w:lvlJc w:val="left"/>
      <w:pPr>
        <w:ind w:left="6478" w:hanging="360"/>
      </w:pPr>
      <w:rPr>
        <w:rFonts w:ascii="Wingdings" w:hAnsi="Wingdings" w:hint="default"/>
      </w:rPr>
    </w:lvl>
  </w:abstractNum>
  <w:abstractNum w:abstractNumId="7" w15:restartNumberingAfterBreak="0">
    <w:nsid w:val="11B63192"/>
    <w:multiLevelType w:val="hybridMultilevel"/>
    <w:tmpl w:val="F84C1AD2"/>
    <w:lvl w:ilvl="0" w:tplc="25B0315A">
      <w:start w:val="1"/>
      <w:numFmt w:val="bullet"/>
      <w:lvlText w:val=""/>
      <w:lvlJc w:val="left"/>
      <w:pPr>
        <w:ind w:left="718" w:hanging="360"/>
      </w:pPr>
      <w:rPr>
        <w:rFonts w:ascii="Symbol" w:hAnsi="Symbol" w:hint="default"/>
      </w:rPr>
    </w:lvl>
    <w:lvl w:ilvl="1" w:tplc="040C0003" w:tentative="1">
      <w:start w:val="1"/>
      <w:numFmt w:val="bullet"/>
      <w:lvlText w:val="o"/>
      <w:lvlJc w:val="left"/>
      <w:pPr>
        <w:ind w:left="1438" w:hanging="360"/>
      </w:pPr>
      <w:rPr>
        <w:rFonts w:ascii="Courier New" w:hAnsi="Courier New" w:cs="Courier New" w:hint="default"/>
      </w:rPr>
    </w:lvl>
    <w:lvl w:ilvl="2" w:tplc="040C0005" w:tentative="1">
      <w:start w:val="1"/>
      <w:numFmt w:val="bullet"/>
      <w:lvlText w:val=""/>
      <w:lvlJc w:val="left"/>
      <w:pPr>
        <w:ind w:left="2158" w:hanging="360"/>
      </w:pPr>
      <w:rPr>
        <w:rFonts w:ascii="Wingdings" w:hAnsi="Wingdings" w:hint="default"/>
      </w:rPr>
    </w:lvl>
    <w:lvl w:ilvl="3" w:tplc="040C0001" w:tentative="1">
      <w:start w:val="1"/>
      <w:numFmt w:val="bullet"/>
      <w:lvlText w:val=""/>
      <w:lvlJc w:val="left"/>
      <w:pPr>
        <w:ind w:left="2878" w:hanging="360"/>
      </w:pPr>
      <w:rPr>
        <w:rFonts w:ascii="Symbol" w:hAnsi="Symbol" w:hint="default"/>
      </w:rPr>
    </w:lvl>
    <w:lvl w:ilvl="4" w:tplc="040C0003" w:tentative="1">
      <w:start w:val="1"/>
      <w:numFmt w:val="bullet"/>
      <w:lvlText w:val="o"/>
      <w:lvlJc w:val="left"/>
      <w:pPr>
        <w:ind w:left="3598" w:hanging="360"/>
      </w:pPr>
      <w:rPr>
        <w:rFonts w:ascii="Courier New" w:hAnsi="Courier New" w:cs="Courier New" w:hint="default"/>
      </w:rPr>
    </w:lvl>
    <w:lvl w:ilvl="5" w:tplc="040C0005" w:tentative="1">
      <w:start w:val="1"/>
      <w:numFmt w:val="bullet"/>
      <w:lvlText w:val=""/>
      <w:lvlJc w:val="left"/>
      <w:pPr>
        <w:ind w:left="4318" w:hanging="360"/>
      </w:pPr>
      <w:rPr>
        <w:rFonts w:ascii="Wingdings" w:hAnsi="Wingdings" w:hint="default"/>
      </w:rPr>
    </w:lvl>
    <w:lvl w:ilvl="6" w:tplc="040C0001" w:tentative="1">
      <w:start w:val="1"/>
      <w:numFmt w:val="bullet"/>
      <w:lvlText w:val=""/>
      <w:lvlJc w:val="left"/>
      <w:pPr>
        <w:ind w:left="5038" w:hanging="360"/>
      </w:pPr>
      <w:rPr>
        <w:rFonts w:ascii="Symbol" w:hAnsi="Symbol" w:hint="default"/>
      </w:rPr>
    </w:lvl>
    <w:lvl w:ilvl="7" w:tplc="040C0003" w:tentative="1">
      <w:start w:val="1"/>
      <w:numFmt w:val="bullet"/>
      <w:lvlText w:val="o"/>
      <w:lvlJc w:val="left"/>
      <w:pPr>
        <w:ind w:left="5758" w:hanging="360"/>
      </w:pPr>
      <w:rPr>
        <w:rFonts w:ascii="Courier New" w:hAnsi="Courier New" w:cs="Courier New" w:hint="default"/>
      </w:rPr>
    </w:lvl>
    <w:lvl w:ilvl="8" w:tplc="040C0005" w:tentative="1">
      <w:start w:val="1"/>
      <w:numFmt w:val="bullet"/>
      <w:lvlText w:val=""/>
      <w:lvlJc w:val="left"/>
      <w:pPr>
        <w:ind w:left="6478" w:hanging="360"/>
      </w:pPr>
      <w:rPr>
        <w:rFonts w:ascii="Wingdings" w:hAnsi="Wingdings" w:hint="default"/>
      </w:rPr>
    </w:lvl>
  </w:abstractNum>
  <w:abstractNum w:abstractNumId="8" w15:restartNumberingAfterBreak="0">
    <w:nsid w:val="19A74163"/>
    <w:multiLevelType w:val="hybridMultilevel"/>
    <w:tmpl w:val="58D2D0BE"/>
    <w:lvl w:ilvl="0" w:tplc="040C0001">
      <w:start w:val="1"/>
      <w:numFmt w:val="bullet"/>
      <w:lvlText w:val=""/>
      <w:lvlJc w:val="left"/>
      <w:pPr>
        <w:ind w:left="718" w:hanging="360"/>
      </w:pPr>
      <w:rPr>
        <w:rFonts w:ascii="Symbol" w:hAnsi="Symbol" w:hint="default"/>
      </w:rPr>
    </w:lvl>
    <w:lvl w:ilvl="1" w:tplc="040C0003" w:tentative="1">
      <w:start w:val="1"/>
      <w:numFmt w:val="bullet"/>
      <w:lvlText w:val="o"/>
      <w:lvlJc w:val="left"/>
      <w:pPr>
        <w:ind w:left="1438" w:hanging="360"/>
      </w:pPr>
      <w:rPr>
        <w:rFonts w:ascii="Courier New" w:hAnsi="Courier New" w:cs="Courier New" w:hint="default"/>
      </w:rPr>
    </w:lvl>
    <w:lvl w:ilvl="2" w:tplc="040C0005" w:tentative="1">
      <w:start w:val="1"/>
      <w:numFmt w:val="bullet"/>
      <w:lvlText w:val=""/>
      <w:lvlJc w:val="left"/>
      <w:pPr>
        <w:ind w:left="2158" w:hanging="360"/>
      </w:pPr>
      <w:rPr>
        <w:rFonts w:ascii="Wingdings" w:hAnsi="Wingdings" w:hint="default"/>
      </w:rPr>
    </w:lvl>
    <w:lvl w:ilvl="3" w:tplc="040C0001" w:tentative="1">
      <w:start w:val="1"/>
      <w:numFmt w:val="bullet"/>
      <w:lvlText w:val=""/>
      <w:lvlJc w:val="left"/>
      <w:pPr>
        <w:ind w:left="2878" w:hanging="360"/>
      </w:pPr>
      <w:rPr>
        <w:rFonts w:ascii="Symbol" w:hAnsi="Symbol" w:hint="default"/>
      </w:rPr>
    </w:lvl>
    <w:lvl w:ilvl="4" w:tplc="040C0003" w:tentative="1">
      <w:start w:val="1"/>
      <w:numFmt w:val="bullet"/>
      <w:lvlText w:val="o"/>
      <w:lvlJc w:val="left"/>
      <w:pPr>
        <w:ind w:left="3598" w:hanging="360"/>
      </w:pPr>
      <w:rPr>
        <w:rFonts w:ascii="Courier New" w:hAnsi="Courier New" w:cs="Courier New" w:hint="default"/>
      </w:rPr>
    </w:lvl>
    <w:lvl w:ilvl="5" w:tplc="040C0005" w:tentative="1">
      <w:start w:val="1"/>
      <w:numFmt w:val="bullet"/>
      <w:lvlText w:val=""/>
      <w:lvlJc w:val="left"/>
      <w:pPr>
        <w:ind w:left="4318" w:hanging="360"/>
      </w:pPr>
      <w:rPr>
        <w:rFonts w:ascii="Wingdings" w:hAnsi="Wingdings" w:hint="default"/>
      </w:rPr>
    </w:lvl>
    <w:lvl w:ilvl="6" w:tplc="040C0001" w:tentative="1">
      <w:start w:val="1"/>
      <w:numFmt w:val="bullet"/>
      <w:lvlText w:val=""/>
      <w:lvlJc w:val="left"/>
      <w:pPr>
        <w:ind w:left="5038" w:hanging="360"/>
      </w:pPr>
      <w:rPr>
        <w:rFonts w:ascii="Symbol" w:hAnsi="Symbol" w:hint="default"/>
      </w:rPr>
    </w:lvl>
    <w:lvl w:ilvl="7" w:tplc="040C0003" w:tentative="1">
      <w:start w:val="1"/>
      <w:numFmt w:val="bullet"/>
      <w:lvlText w:val="o"/>
      <w:lvlJc w:val="left"/>
      <w:pPr>
        <w:ind w:left="5758" w:hanging="360"/>
      </w:pPr>
      <w:rPr>
        <w:rFonts w:ascii="Courier New" w:hAnsi="Courier New" w:cs="Courier New" w:hint="default"/>
      </w:rPr>
    </w:lvl>
    <w:lvl w:ilvl="8" w:tplc="040C0005" w:tentative="1">
      <w:start w:val="1"/>
      <w:numFmt w:val="bullet"/>
      <w:lvlText w:val=""/>
      <w:lvlJc w:val="left"/>
      <w:pPr>
        <w:ind w:left="6478" w:hanging="360"/>
      </w:pPr>
      <w:rPr>
        <w:rFonts w:ascii="Wingdings" w:hAnsi="Wingdings" w:hint="default"/>
      </w:rPr>
    </w:lvl>
  </w:abstractNum>
  <w:abstractNum w:abstractNumId="9" w15:restartNumberingAfterBreak="0">
    <w:nsid w:val="1C360184"/>
    <w:multiLevelType w:val="hybridMultilevel"/>
    <w:tmpl w:val="2B1C4420"/>
    <w:lvl w:ilvl="0" w:tplc="90E08DF4">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D601774"/>
    <w:multiLevelType w:val="multilevel"/>
    <w:tmpl w:val="9CBC89EA"/>
    <w:lvl w:ilvl="0">
      <w:start w:val="1"/>
      <w:numFmt w:val="decimal"/>
      <w:lvlText w:val="%1)"/>
      <w:lvlJc w:val="left"/>
      <w:pPr>
        <w:ind w:left="720" w:hanging="360"/>
      </w:pPr>
      <w:rPr>
        <w:rFonts w:ascii="Arial Narrow" w:eastAsia="Arial Narrow" w:hAnsi="Arial Narrow" w:cs="Arial Narrow"/>
        <w:sz w:val="24"/>
        <w:szCs w:val="24"/>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1" w15:restartNumberingAfterBreak="0">
    <w:nsid w:val="1E136FBE"/>
    <w:multiLevelType w:val="hybridMultilevel"/>
    <w:tmpl w:val="859631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F2050B3"/>
    <w:multiLevelType w:val="hybridMultilevel"/>
    <w:tmpl w:val="D22C79B8"/>
    <w:lvl w:ilvl="0" w:tplc="040C0001">
      <w:start w:val="1"/>
      <w:numFmt w:val="bullet"/>
      <w:lvlText w:val=""/>
      <w:lvlJc w:val="left"/>
      <w:pPr>
        <w:ind w:left="718" w:hanging="360"/>
      </w:pPr>
      <w:rPr>
        <w:rFonts w:ascii="Symbol" w:hAnsi="Symbol" w:hint="default"/>
      </w:rPr>
    </w:lvl>
    <w:lvl w:ilvl="1" w:tplc="040C0003" w:tentative="1">
      <w:start w:val="1"/>
      <w:numFmt w:val="bullet"/>
      <w:lvlText w:val="o"/>
      <w:lvlJc w:val="left"/>
      <w:pPr>
        <w:ind w:left="1438" w:hanging="360"/>
      </w:pPr>
      <w:rPr>
        <w:rFonts w:ascii="Courier New" w:hAnsi="Courier New" w:cs="Courier New" w:hint="default"/>
      </w:rPr>
    </w:lvl>
    <w:lvl w:ilvl="2" w:tplc="040C0005" w:tentative="1">
      <w:start w:val="1"/>
      <w:numFmt w:val="bullet"/>
      <w:lvlText w:val=""/>
      <w:lvlJc w:val="left"/>
      <w:pPr>
        <w:ind w:left="2158" w:hanging="360"/>
      </w:pPr>
      <w:rPr>
        <w:rFonts w:ascii="Wingdings" w:hAnsi="Wingdings" w:hint="default"/>
      </w:rPr>
    </w:lvl>
    <w:lvl w:ilvl="3" w:tplc="040C0001" w:tentative="1">
      <w:start w:val="1"/>
      <w:numFmt w:val="bullet"/>
      <w:lvlText w:val=""/>
      <w:lvlJc w:val="left"/>
      <w:pPr>
        <w:ind w:left="2878" w:hanging="360"/>
      </w:pPr>
      <w:rPr>
        <w:rFonts w:ascii="Symbol" w:hAnsi="Symbol" w:hint="default"/>
      </w:rPr>
    </w:lvl>
    <w:lvl w:ilvl="4" w:tplc="040C0003" w:tentative="1">
      <w:start w:val="1"/>
      <w:numFmt w:val="bullet"/>
      <w:lvlText w:val="o"/>
      <w:lvlJc w:val="left"/>
      <w:pPr>
        <w:ind w:left="3598" w:hanging="360"/>
      </w:pPr>
      <w:rPr>
        <w:rFonts w:ascii="Courier New" w:hAnsi="Courier New" w:cs="Courier New" w:hint="default"/>
      </w:rPr>
    </w:lvl>
    <w:lvl w:ilvl="5" w:tplc="040C0005" w:tentative="1">
      <w:start w:val="1"/>
      <w:numFmt w:val="bullet"/>
      <w:lvlText w:val=""/>
      <w:lvlJc w:val="left"/>
      <w:pPr>
        <w:ind w:left="4318" w:hanging="360"/>
      </w:pPr>
      <w:rPr>
        <w:rFonts w:ascii="Wingdings" w:hAnsi="Wingdings" w:hint="default"/>
      </w:rPr>
    </w:lvl>
    <w:lvl w:ilvl="6" w:tplc="040C0001" w:tentative="1">
      <w:start w:val="1"/>
      <w:numFmt w:val="bullet"/>
      <w:lvlText w:val=""/>
      <w:lvlJc w:val="left"/>
      <w:pPr>
        <w:ind w:left="5038" w:hanging="360"/>
      </w:pPr>
      <w:rPr>
        <w:rFonts w:ascii="Symbol" w:hAnsi="Symbol" w:hint="default"/>
      </w:rPr>
    </w:lvl>
    <w:lvl w:ilvl="7" w:tplc="040C0003" w:tentative="1">
      <w:start w:val="1"/>
      <w:numFmt w:val="bullet"/>
      <w:lvlText w:val="o"/>
      <w:lvlJc w:val="left"/>
      <w:pPr>
        <w:ind w:left="5758" w:hanging="360"/>
      </w:pPr>
      <w:rPr>
        <w:rFonts w:ascii="Courier New" w:hAnsi="Courier New" w:cs="Courier New" w:hint="default"/>
      </w:rPr>
    </w:lvl>
    <w:lvl w:ilvl="8" w:tplc="040C0005" w:tentative="1">
      <w:start w:val="1"/>
      <w:numFmt w:val="bullet"/>
      <w:lvlText w:val=""/>
      <w:lvlJc w:val="left"/>
      <w:pPr>
        <w:ind w:left="6478" w:hanging="360"/>
      </w:pPr>
      <w:rPr>
        <w:rFonts w:ascii="Wingdings" w:hAnsi="Wingdings" w:hint="default"/>
      </w:rPr>
    </w:lvl>
  </w:abstractNum>
  <w:abstractNum w:abstractNumId="13" w15:restartNumberingAfterBreak="0">
    <w:nsid w:val="1FE011B8"/>
    <w:multiLevelType w:val="multilevel"/>
    <w:tmpl w:val="C4E05C2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4" w15:restartNumberingAfterBreak="0">
    <w:nsid w:val="22DB64C4"/>
    <w:multiLevelType w:val="multilevel"/>
    <w:tmpl w:val="045EE41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5" w15:restartNumberingAfterBreak="0">
    <w:nsid w:val="30545561"/>
    <w:multiLevelType w:val="multilevel"/>
    <w:tmpl w:val="540CA1F0"/>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16" w15:restartNumberingAfterBreak="0">
    <w:nsid w:val="3216433F"/>
    <w:multiLevelType w:val="multilevel"/>
    <w:tmpl w:val="F2D8FA08"/>
    <w:lvl w:ilvl="0">
      <w:start w:val="1"/>
      <w:numFmt w:val="bullet"/>
      <w:lvlText w:val="●"/>
      <w:lvlJc w:val="left"/>
      <w:pPr>
        <w:ind w:left="1068"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7" w15:restartNumberingAfterBreak="0">
    <w:nsid w:val="32871A64"/>
    <w:multiLevelType w:val="multilevel"/>
    <w:tmpl w:val="3C76C60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18" w15:restartNumberingAfterBreak="0">
    <w:nsid w:val="3F4F08A2"/>
    <w:multiLevelType w:val="hybridMultilevel"/>
    <w:tmpl w:val="B338F8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4B04401"/>
    <w:multiLevelType w:val="multilevel"/>
    <w:tmpl w:val="548CDBAE"/>
    <w:lvl w:ilvl="0">
      <w:start w:val="1"/>
      <w:numFmt w:val="bullet"/>
      <w:pStyle w:val="Titre3"/>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0" w15:restartNumberingAfterBreak="0">
    <w:nsid w:val="47D14DA0"/>
    <w:multiLevelType w:val="multilevel"/>
    <w:tmpl w:val="88D8591A"/>
    <w:lvl w:ilvl="0">
      <w:numFmt w:val="bullet"/>
      <w:lvlText w:val="-"/>
      <w:lvlJc w:val="left"/>
      <w:pPr>
        <w:ind w:left="360" w:hanging="360"/>
      </w:pPr>
      <w:rPr>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1" w15:restartNumberingAfterBreak="0">
    <w:nsid w:val="48E70794"/>
    <w:multiLevelType w:val="multilevel"/>
    <w:tmpl w:val="E662F726"/>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2" w15:restartNumberingAfterBreak="0">
    <w:nsid w:val="4E945B53"/>
    <w:multiLevelType w:val="multilevel"/>
    <w:tmpl w:val="7D80316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3" w15:restartNumberingAfterBreak="0">
    <w:nsid w:val="4F6217EF"/>
    <w:multiLevelType w:val="multilevel"/>
    <w:tmpl w:val="B9EC4550"/>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24" w15:restartNumberingAfterBreak="0">
    <w:nsid w:val="50DF47AB"/>
    <w:multiLevelType w:val="hybridMultilevel"/>
    <w:tmpl w:val="E2C07F6A"/>
    <w:lvl w:ilvl="0" w:tplc="55C6DEDA">
      <w:start w:val="2"/>
      <w:numFmt w:val="decimal"/>
      <w:lvlText w:val="%1)"/>
      <w:lvlJc w:val="left"/>
      <w:pPr>
        <w:ind w:left="358" w:hanging="360"/>
      </w:pPr>
      <w:rPr>
        <w:rFonts w:hint="default"/>
      </w:rPr>
    </w:lvl>
    <w:lvl w:ilvl="1" w:tplc="040C0019" w:tentative="1">
      <w:start w:val="1"/>
      <w:numFmt w:val="lowerLetter"/>
      <w:lvlText w:val="%2."/>
      <w:lvlJc w:val="left"/>
      <w:pPr>
        <w:ind w:left="1078" w:hanging="360"/>
      </w:pPr>
    </w:lvl>
    <w:lvl w:ilvl="2" w:tplc="040C001B" w:tentative="1">
      <w:start w:val="1"/>
      <w:numFmt w:val="lowerRoman"/>
      <w:lvlText w:val="%3."/>
      <w:lvlJc w:val="right"/>
      <w:pPr>
        <w:ind w:left="1798" w:hanging="180"/>
      </w:pPr>
    </w:lvl>
    <w:lvl w:ilvl="3" w:tplc="040C000F" w:tentative="1">
      <w:start w:val="1"/>
      <w:numFmt w:val="decimal"/>
      <w:lvlText w:val="%4."/>
      <w:lvlJc w:val="left"/>
      <w:pPr>
        <w:ind w:left="2518" w:hanging="360"/>
      </w:pPr>
    </w:lvl>
    <w:lvl w:ilvl="4" w:tplc="040C0019" w:tentative="1">
      <w:start w:val="1"/>
      <w:numFmt w:val="lowerLetter"/>
      <w:lvlText w:val="%5."/>
      <w:lvlJc w:val="left"/>
      <w:pPr>
        <w:ind w:left="3238" w:hanging="360"/>
      </w:pPr>
    </w:lvl>
    <w:lvl w:ilvl="5" w:tplc="040C001B" w:tentative="1">
      <w:start w:val="1"/>
      <w:numFmt w:val="lowerRoman"/>
      <w:lvlText w:val="%6."/>
      <w:lvlJc w:val="right"/>
      <w:pPr>
        <w:ind w:left="3958" w:hanging="180"/>
      </w:pPr>
    </w:lvl>
    <w:lvl w:ilvl="6" w:tplc="040C000F" w:tentative="1">
      <w:start w:val="1"/>
      <w:numFmt w:val="decimal"/>
      <w:lvlText w:val="%7."/>
      <w:lvlJc w:val="left"/>
      <w:pPr>
        <w:ind w:left="4678" w:hanging="360"/>
      </w:pPr>
    </w:lvl>
    <w:lvl w:ilvl="7" w:tplc="040C0019" w:tentative="1">
      <w:start w:val="1"/>
      <w:numFmt w:val="lowerLetter"/>
      <w:lvlText w:val="%8."/>
      <w:lvlJc w:val="left"/>
      <w:pPr>
        <w:ind w:left="5398" w:hanging="360"/>
      </w:pPr>
    </w:lvl>
    <w:lvl w:ilvl="8" w:tplc="040C001B" w:tentative="1">
      <w:start w:val="1"/>
      <w:numFmt w:val="lowerRoman"/>
      <w:lvlText w:val="%9."/>
      <w:lvlJc w:val="right"/>
      <w:pPr>
        <w:ind w:left="6118" w:hanging="180"/>
      </w:pPr>
    </w:lvl>
  </w:abstractNum>
  <w:abstractNum w:abstractNumId="25" w15:restartNumberingAfterBreak="0">
    <w:nsid w:val="55596C78"/>
    <w:multiLevelType w:val="hybridMultilevel"/>
    <w:tmpl w:val="CB3C67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566663E"/>
    <w:multiLevelType w:val="multilevel"/>
    <w:tmpl w:val="3204115E"/>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7" w15:restartNumberingAfterBreak="0">
    <w:nsid w:val="597B08D6"/>
    <w:multiLevelType w:val="multilevel"/>
    <w:tmpl w:val="7304DE28"/>
    <w:lvl w:ilvl="0">
      <w:numFmt w:val="bullet"/>
      <w:lvlText w:val="-"/>
      <w:lvlJc w:val="left"/>
      <w:pPr>
        <w:ind w:left="360" w:hanging="360"/>
      </w:pPr>
      <w:rPr>
        <w:rFonts w:ascii="Times New Roman" w:eastAsia="Times New Roman" w:hAnsi="Times New Roman" w:cs="Times New Roman"/>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8" w15:restartNumberingAfterBreak="0">
    <w:nsid w:val="5B6F0DFC"/>
    <w:multiLevelType w:val="multilevel"/>
    <w:tmpl w:val="3C32CD36"/>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29" w15:restartNumberingAfterBreak="0">
    <w:nsid w:val="5CEE6514"/>
    <w:multiLevelType w:val="multilevel"/>
    <w:tmpl w:val="0AD00E08"/>
    <w:lvl w:ilvl="0">
      <w:start w:val="1"/>
      <w:numFmt w:val="decimal"/>
      <w:lvlText w:val="%1-"/>
      <w:lvlJc w:val="left"/>
      <w:pPr>
        <w:ind w:left="1068" w:hanging="360"/>
      </w:pPr>
      <w:rPr>
        <w:vertAlign w:val="baseline"/>
      </w:rPr>
    </w:lvl>
    <w:lvl w:ilvl="1">
      <w:start w:val="1"/>
      <w:numFmt w:val="lowerLetter"/>
      <w:lvlText w:val="%2."/>
      <w:lvlJc w:val="left"/>
      <w:pPr>
        <w:ind w:left="1788" w:hanging="360"/>
      </w:pPr>
      <w:rPr>
        <w:vertAlign w:val="baseline"/>
      </w:rPr>
    </w:lvl>
    <w:lvl w:ilvl="2">
      <w:start w:val="1"/>
      <w:numFmt w:val="lowerRoman"/>
      <w:lvlText w:val="%3."/>
      <w:lvlJc w:val="right"/>
      <w:pPr>
        <w:ind w:left="2508" w:hanging="180"/>
      </w:pPr>
      <w:rPr>
        <w:vertAlign w:val="baseline"/>
      </w:rPr>
    </w:lvl>
    <w:lvl w:ilvl="3">
      <w:start w:val="1"/>
      <w:numFmt w:val="decimal"/>
      <w:lvlText w:val="%4."/>
      <w:lvlJc w:val="left"/>
      <w:pPr>
        <w:ind w:left="3228" w:hanging="360"/>
      </w:pPr>
      <w:rPr>
        <w:vertAlign w:val="baseline"/>
      </w:rPr>
    </w:lvl>
    <w:lvl w:ilvl="4">
      <w:start w:val="1"/>
      <w:numFmt w:val="lowerLetter"/>
      <w:lvlText w:val="%5."/>
      <w:lvlJc w:val="left"/>
      <w:pPr>
        <w:ind w:left="3948" w:hanging="360"/>
      </w:pPr>
      <w:rPr>
        <w:vertAlign w:val="baseline"/>
      </w:rPr>
    </w:lvl>
    <w:lvl w:ilvl="5">
      <w:start w:val="1"/>
      <w:numFmt w:val="lowerRoman"/>
      <w:lvlText w:val="%6."/>
      <w:lvlJc w:val="right"/>
      <w:pPr>
        <w:ind w:left="4668" w:hanging="180"/>
      </w:pPr>
      <w:rPr>
        <w:vertAlign w:val="baseline"/>
      </w:rPr>
    </w:lvl>
    <w:lvl w:ilvl="6">
      <w:start w:val="1"/>
      <w:numFmt w:val="decimal"/>
      <w:lvlText w:val="%7."/>
      <w:lvlJc w:val="left"/>
      <w:pPr>
        <w:ind w:left="5388" w:hanging="360"/>
      </w:pPr>
      <w:rPr>
        <w:vertAlign w:val="baseline"/>
      </w:rPr>
    </w:lvl>
    <w:lvl w:ilvl="7">
      <w:start w:val="1"/>
      <w:numFmt w:val="lowerLetter"/>
      <w:lvlText w:val="%8."/>
      <w:lvlJc w:val="left"/>
      <w:pPr>
        <w:ind w:left="6108" w:hanging="360"/>
      </w:pPr>
      <w:rPr>
        <w:vertAlign w:val="baseline"/>
      </w:rPr>
    </w:lvl>
    <w:lvl w:ilvl="8">
      <w:start w:val="1"/>
      <w:numFmt w:val="lowerRoman"/>
      <w:lvlText w:val="%9."/>
      <w:lvlJc w:val="right"/>
      <w:pPr>
        <w:ind w:left="6828" w:hanging="180"/>
      </w:pPr>
      <w:rPr>
        <w:vertAlign w:val="baseline"/>
      </w:rPr>
    </w:lvl>
  </w:abstractNum>
  <w:abstractNum w:abstractNumId="30" w15:restartNumberingAfterBreak="0">
    <w:nsid w:val="6A697DF7"/>
    <w:multiLevelType w:val="hybridMultilevel"/>
    <w:tmpl w:val="632AD77C"/>
    <w:lvl w:ilvl="0" w:tplc="6EAE8526">
      <w:numFmt w:val="bullet"/>
      <w:lvlText w:val="●"/>
      <w:lvlJc w:val="left"/>
      <w:pPr>
        <w:ind w:left="358" w:hanging="360"/>
      </w:pPr>
      <w:rPr>
        <w:rFonts w:ascii="Wingdings" w:eastAsia="Wingdings" w:hAnsi="Wingdings" w:cs="Wingdings" w:hint="default"/>
        <w:sz w:val="16"/>
      </w:rPr>
    </w:lvl>
    <w:lvl w:ilvl="1" w:tplc="040C0003" w:tentative="1">
      <w:start w:val="1"/>
      <w:numFmt w:val="bullet"/>
      <w:lvlText w:val="o"/>
      <w:lvlJc w:val="left"/>
      <w:pPr>
        <w:ind w:left="1078" w:hanging="360"/>
      </w:pPr>
      <w:rPr>
        <w:rFonts w:ascii="Courier New" w:hAnsi="Courier New" w:cs="Courier New" w:hint="default"/>
      </w:rPr>
    </w:lvl>
    <w:lvl w:ilvl="2" w:tplc="040C0005" w:tentative="1">
      <w:start w:val="1"/>
      <w:numFmt w:val="bullet"/>
      <w:lvlText w:val=""/>
      <w:lvlJc w:val="left"/>
      <w:pPr>
        <w:ind w:left="1798" w:hanging="360"/>
      </w:pPr>
      <w:rPr>
        <w:rFonts w:ascii="Wingdings" w:hAnsi="Wingdings" w:hint="default"/>
      </w:rPr>
    </w:lvl>
    <w:lvl w:ilvl="3" w:tplc="040C0001" w:tentative="1">
      <w:start w:val="1"/>
      <w:numFmt w:val="bullet"/>
      <w:lvlText w:val=""/>
      <w:lvlJc w:val="left"/>
      <w:pPr>
        <w:ind w:left="2518" w:hanging="360"/>
      </w:pPr>
      <w:rPr>
        <w:rFonts w:ascii="Symbol" w:hAnsi="Symbol" w:hint="default"/>
      </w:rPr>
    </w:lvl>
    <w:lvl w:ilvl="4" w:tplc="040C0003" w:tentative="1">
      <w:start w:val="1"/>
      <w:numFmt w:val="bullet"/>
      <w:lvlText w:val="o"/>
      <w:lvlJc w:val="left"/>
      <w:pPr>
        <w:ind w:left="3238" w:hanging="360"/>
      </w:pPr>
      <w:rPr>
        <w:rFonts w:ascii="Courier New" w:hAnsi="Courier New" w:cs="Courier New" w:hint="default"/>
      </w:rPr>
    </w:lvl>
    <w:lvl w:ilvl="5" w:tplc="040C0005" w:tentative="1">
      <w:start w:val="1"/>
      <w:numFmt w:val="bullet"/>
      <w:lvlText w:val=""/>
      <w:lvlJc w:val="left"/>
      <w:pPr>
        <w:ind w:left="3958" w:hanging="360"/>
      </w:pPr>
      <w:rPr>
        <w:rFonts w:ascii="Wingdings" w:hAnsi="Wingdings" w:hint="default"/>
      </w:rPr>
    </w:lvl>
    <w:lvl w:ilvl="6" w:tplc="040C0001" w:tentative="1">
      <w:start w:val="1"/>
      <w:numFmt w:val="bullet"/>
      <w:lvlText w:val=""/>
      <w:lvlJc w:val="left"/>
      <w:pPr>
        <w:ind w:left="4678" w:hanging="360"/>
      </w:pPr>
      <w:rPr>
        <w:rFonts w:ascii="Symbol" w:hAnsi="Symbol" w:hint="default"/>
      </w:rPr>
    </w:lvl>
    <w:lvl w:ilvl="7" w:tplc="040C0003" w:tentative="1">
      <w:start w:val="1"/>
      <w:numFmt w:val="bullet"/>
      <w:lvlText w:val="o"/>
      <w:lvlJc w:val="left"/>
      <w:pPr>
        <w:ind w:left="5398" w:hanging="360"/>
      </w:pPr>
      <w:rPr>
        <w:rFonts w:ascii="Courier New" w:hAnsi="Courier New" w:cs="Courier New" w:hint="default"/>
      </w:rPr>
    </w:lvl>
    <w:lvl w:ilvl="8" w:tplc="040C0005" w:tentative="1">
      <w:start w:val="1"/>
      <w:numFmt w:val="bullet"/>
      <w:lvlText w:val=""/>
      <w:lvlJc w:val="left"/>
      <w:pPr>
        <w:ind w:left="6118" w:hanging="360"/>
      </w:pPr>
      <w:rPr>
        <w:rFonts w:ascii="Wingdings" w:hAnsi="Wingdings" w:hint="default"/>
      </w:rPr>
    </w:lvl>
  </w:abstractNum>
  <w:abstractNum w:abstractNumId="31" w15:restartNumberingAfterBreak="0">
    <w:nsid w:val="7B1529CD"/>
    <w:multiLevelType w:val="hybridMultilevel"/>
    <w:tmpl w:val="C216652E"/>
    <w:lvl w:ilvl="0" w:tplc="040C0001">
      <w:start w:val="1"/>
      <w:numFmt w:val="bullet"/>
      <w:lvlText w:val=""/>
      <w:lvlJc w:val="left"/>
      <w:pPr>
        <w:ind w:left="718" w:hanging="360"/>
      </w:pPr>
      <w:rPr>
        <w:rFonts w:ascii="Symbol" w:hAnsi="Symbol" w:hint="default"/>
      </w:rPr>
    </w:lvl>
    <w:lvl w:ilvl="1" w:tplc="040C0003" w:tentative="1">
      <w:start w:val="1"/>
      <w:numFmt w:val="bullet"/>
      <w:lvlText w:val="o"/>
      <w:lvlJc w:val="left"/>
      <w:pPr>
        <w:ind w:left="1438" w:hanging="360"/>
      </w:pPr>
      <w:rPr>
        <w:rFonts w:ascii="Courier New" w:hAnsi="Courier New" w:cs="Courier New" w:hint="default"/>
      </w:rPr>
    </w:lvl>
    <w:lvl w:ilvl="2" w:tplc="040C0005" w:tentative="1">
      <w:start w:val="1"/>
      <w:numFmt w:val="bullet"/>
      <w:lvlText w:val=""/>
      <w:lvlJc w:val="left"/>
      <w:pPr>
        <w:ind w:left="2158" w:hanging="360"/>
      </w:pPr>
      <w:rPr>
        <w:rFonts w:ascii="Wingdings" w:hAnsi="Wingdings" w:hint="default"/>
      </w:rPr>
    </w:lvl>
    <w:lvl w:ilvl="3" w:tplc="040C0001" w:tentative="1">
      <w:start w:val="1"/>
      <w:numFmt w:val="bullet"/>
      <w:lvlText w:val=""/>
      <w:lvlJc w:val="left"/>
      <w:pPr>
        <w:ind w:left="2878" w:hanging="360"/>
      </w:pPr>
      <w:rPr>
        <w:rFonts w:ascii="Symbol" w:hAnsi="Symbol" w:hint="default"/>
      </w:rPr>
    </w:lvl>
    <w:lvl w:ilvl="4" w:tplc="040C0003" w:tentative="1">
      <w:start w:val="1"/>
      <w:numFmt w:val="bullet"/>
      <w:lvlText w:val="o"/>
      <w:lvlJc w:val="left"/>
      <w:pPr>
        <w:ind w:left="3598" w:hanging="360"/>
      </w:pPr>
      <w:rPr>
        <w:rFonts w:ascii="Courier New" w:hAnsi="Courier New" w:cs="Courier New" w:hint="default"/>
      </w:rPr>
    </w:lvl>
    <w:lvl w:ilvl="5" w:tplc="040C0005" w:tentative="1">
      <w:start w:val="1"/>
      <w:numFmt w:val="bullet"/>
      <w:lvlText w:val=""/>
      <w:lvlJc w:val="left"/>
      <w:pPr>
        <w:ind w:left="4318" w:hanging="360"/>
      </w:pPr>
      <w:rPr>
        <w:rFonts w:ascii="Wingdings" w:hAnsi="Wingdings" w:hint="default"/>
      </w:rPr>
    </w:lvl>
    <w:lvl w:ilvl="6" w:tplc="040C0001" w:tentative="1">
      <w:start w:val="1"/>
      <w:numFmt w:val="bullet"/>
      <w:lvlText w:val=""/>
      <w:lvlJc w:val="left"/>
      <w:pPr>
        <w:ind w:left="5038" w:hanging="360"/>
      </w:pPr>
      <w:rPr>
        <w:rFonts w:ascii="Symbol" w:hAnsi="Symbol" w:hint="default"/>
      </w:rPr>
    </w:lvl>
    <w:lvl w:ilvl="7" w:tplc="040C0003" w:tentative="1">
      <w:start w:val="1"/>
      <w:numFmt w:val="bullet"/>
      <w:lvlText w:val="o"/>
      <w:lvlJc w:val="left"/>
      <w:pPr>
        <w:ind w:left="5758" w:hanging="360"/>
      </w:pPr>
      <w:rPr>
        <w:rFonts w:ascii="Courier New" w:hAnsi="Courier New" w:cs="Courier New" w:hint="default"/>
      </w:rPr>
    </w:lvl>
    <w:lvl w:ilvl="8" w:tplc="040C0005" w:tentative="1">
      <w:start w:val="1"/>
      <w:numFmt w:val="bullet"/>
      <w:lvlText w:val=""/>
      <w:lvlJc w:val="left"/>
      <w:pPr>
        <w:ind w:left="6478" w:hanging="360"/>
      </w:pPr>
      <w:rPr>
        <w:rFonts w:ascii="Wingdings" w:hAnsi="Wingdings" w:hint="default"/>
      </w:rPr>
    </w:lvl>
  </w:abstractNum>
  <w:abstractNum w:abstractNumId="32" w15:restartNumberingAfterBreak="0">
    <w:nsid w:val="7B205840"/>
    <w:multiLevelType w:val="multilevel"/>
    <w:tmpl w:val="ABF8F2FE"/>
    <w:lvl w:ilvl="0">
      <w:start w:val="1"/>
      <w:numFmt w:val="bullet"/>
      <w:lvlText w:val="●"/>
      <w:lvlJc w:val="left"/>
      <w:pPr>
        <w:ind w:left="360" w:hanging="360"/>
      </w:pPr>
      <w:rPr>
        <w:rFonts w:ascii="Noto Sans Symbols" w:eastAsia="Noto Sans Symbols" w:hAnsi="Noto Sans Symbols" w:cs="Noto Sans Symbols"/>
        <w:vertAlign w:val="baseline"/>
      </w:rPr>
    </w:lvl>
    <w:lvl w:ilvl="1">
      <w:start w:val="1"/>
      <w:numFmt w:val="bullet"/>
      <w:lvlText w:val=""/>
      <w:lvlJc w:val="left"/>
      <w:pPr>
        <w:ind w:left="0" w:firstLine="0"/>
      </w:pPr>
    </w:lvl>
    <w:lvl w:ilvl="2">
      <w:start w:val="1"/>
      <w:numFmt w:val="bullet"/>
      <w:lvlText w:val=""/>
      <w:lvlJc w:val="left"/>
      <w:pPr>
        <w:ind w:left="0" w:firstLine="0"/>
      </w:pPr>
    </w:lvl>
    <w:lvl w:ilvl="3">
      <w:start w:val="1"/>
      <w:numFmt w:val="bullet"/>
      <w:lvlText w:val=""/>
      <w:lvlJc w:val="left"/>
      <w:pPr>
        <w:ind w:left="0" w:firstLine="0"/>
      </w:pPr>
    </w:lvl>
    <w:lvl w:ilvl="4">
      <w:start w:val="1"/>
      <w:numFmt w:val="bullet"/>
      <w:lvlText w:val=""/>
      <w:lvlJc w:val="left"/>
      <w:pPr>
        <w:ind w:left="0" w:firstLine="0"/>
      </w:pPr>
    </w:lvl>
    <w:lvl w:ilvl="5">
      <w:start w:val="1"/>
      <w:numFmt w:val="bullet"/>
      <w:lvlText w:val=""/>
      <w:lvlJc w:val="left"/>
      <w:pPr>
        <w:ind w:left="0" w:firstLine="0"/>
      </w:pPr>
    </w:lvl>
    <w:lvl w:ilvl="6">
      <w:start w:val="1"/>
      <w:numFmt w:val="bullet"/>
      <w:lvlText w:val=""/>
      <w:lvlJc w:val="left"/>
      <w:pPr>
        <w:ind w:left="0" w:firstLine="0"/>
      </w:pPr>
    </w:lvl>
    <w:lvl w:ilvl="7">
      <w:start w:val="1"/>
      <w:numFmt w:val="bullet"/>
      <w:lvlText w:val=""/>
      <w:lvlJc w:val="left"/>
      <w:pPr>
        <w:ind w:left="0" w:firstLine="0"/>
      </w:pPr>
    </w:lvl>
    <w:lvl w:ilvl="8">
      <w:start w:val="1"/>
      <w:numFmt w:val="bullet"/>
      <w:lvlText w:val=""/>
      <w:lvlJc w:val="left"/>
      <w:pPr>
        <w:ind w:left="0" w:firstLine="0"/>
      </w:pPr>
    </w:lvl>
  </w:abstractNum>
  <w:abstractNum w:abstractNumId="33" w15:restartNumberingAfterBreak="0">
    <w:nsid w:val="7C8B2E7E"/>
    <w:multiLevelType w:val="hybridMultilevel"/>
    <w:tmpl w:val="FD2C332A"/>
    <w:lvl w:ilvl="0" w:tplc="040C0001">
      <w:start w:val="1"/>
      <w:numFmt w:val="bullet"/>
      <w:lvlText w:val=""/>
      <w:lvlJc w:val="left"/>
      <w:pPr>
        <w:ind w:left="718" w:hanging="360"/>
      </w:pPr>
      <w:rPr>
        <w:rFonts w:ascii="Symbol" w:hAnsi="Symbol" w:hint="default"/>
      </w:rPr>
    </w:lvl>
    <w:lvl w:ilvl="1" w:tplc="040C0003" w:tentative="1">
      <w:start w:val="1"/>
      <w:numFmt w:val="bullet"/>
      <w:lvlText w:val="o"/>
      <w:lvlJc w:val="left"/>
      <w:pPr>
        <w:ind w:left="1438" w:hanging="360"/>
      </w:pPr>
      <w:rPr>
        <w:rFonts w:ascii="Courier New" w:hAnsi="Courier New" w:cs="Courier New" w:hint="default"/>
      </w:rPr>
    </w:lvl>
    <w:lvl w:ilvl="2" w:tplc="040C0005" w:tentative="1">
      <w:start w:val="1"/>
      <w:numFmt w:val="bullet"/>
      <w:lvlText w:val=""/>
      <w:lvlJc w:val="left"/>
      <w:pPr>
        <w:ind w:left="2158" w:hanging="360"/>
      </w:pPr>
      <w:rPr>
        <w:rFonts w:ascii="Wingdings" w:hAnsi="Wingdings" w:hint="default"/>
      </w:rPr>
    </w:lvl>
    <w:lvl w:ilvl="3" w:tplc="040C0001" w:tentative="1">
      <w:start w:val="1"/>
      <w:numFmt w:val="bullet"/>
      <w:lvlText w:val=""/>
      <w:lvlJc w:val="left"/>
      <w:pPr>
        <w:ind w:left="2878" w:hanging="360"/>
      </w:pPr>
      <w:rPr>
        <w:rFonts w:ascii="Symbol" w:hAnsi="Symbol" w:hint="default"/>
      </w:rPr>
    </w:lvl>
    <w:lvl w:ilvl="4" w:tplc="040C0003" w:tentative="1">
      <w:start w:val="1"/>
      <w:numFmt w:val="bullet"/>
      <w:lvlText w:val="o"/>
      <w:lvlJc w:val="left"/>
      <w:pPr>
        <w:ind w:left="3598" w:hanging="360"/>
      </w:pPr>
      <w:rPr>
        <w:rFonts w:ascii="Courier New" w:hAnsi="Courier New" w:cs="Courier New" w:hint="default"/>
      </w:rPr>
    </w:lvl>
    <w:lvl w:ilvl="5" w:tplc="040C0005" w:tentative="1">
      <w:start w:val="1"/>
      <w:numFmt w:val="bullet"/>
      <w:lvlText w:val=""/>
      <w:lvlJc w:val="left"/>
      <w:pPr>
        <w:ind w:left="4318" w:hanging="360"/>
      </w:pPr>
      <w:rPr>
        <w:rFonts w:ascii="Wingdings" w:hAnsi="Wingdings" w:hint="default"/>
      </w:rPr>
    </w:lvl>
    <w:lvl w:ilvl="6" w:tplc="040C0001" w:tentative="1">
      <w:start w:val="1"/>
      <w:numFmt w:val="bullet"/>
      <w:lvlText w:val=""/>
      <w:lvlJc w:val="left"/>
      <w:pPr>
        <w:ind w:left="5038" w:hanging="360"/>
      </w:pPr>
      <w:rPr>
        <w:rFonts w:ascii="Symbol" w:hAnsi="Symbol" w:hint="default"/>
      </w:rPr>
    </w:lvl>
    <w:lvl w:ilvl="7" w:tplc="040C0003" w:tentative="1">
      <w:start w:val="1"/>
      <w:numFmt w:val="bullet"/>
      <w:lvlText w:val="o"/>
      <w:lvlJc w:val="left"/>
      <w:pPr>
        <w:ind w:left="5758" w:hanging="360"/>
      </w:pPr>
      <w:rPr>
        <w:rFonts w:ascii="Courier New" w:hAnsi="Courier New" w:cs="Courier New" w:hint="default"/>
      </w:rPr>
    </w:lvl>
    <w:lvl w:ilvl="8" w:tplc="040C0005" w:tentative="1">
      <w:start w:val="1"/>
      <w:numFmt w:val="bullet"/>
      <w:lvlText w:val=""/>
      <w:lvlJc w:val="left"/>
      <w:pPr>
        <w:ind w:left="6478" w:hanging="360"/>
      </w:pPr>
      <w:rPr>
        <w:rFonts w:ascii="Wingdings" w:hAnsi="Wingdings" w:hint="default"/>
      </w:rPr>
    </w:lvl>
  </w:abstractNum>
  <w:num w:numId="1">
    <w:abstractNumId w:val="19"/>
  </w:num>
  <w:num w:numId="2">
    <w:abstractNumId w:val="16"/>
  </w:num>
  <w:num w:numId="3">
    <w:abstractNumId w:val="21"/>
  </w:num>
  <w:num w:numId="4">
    <w:abstractNumId w:val="1"/>
  </w:num>
  <w:num w:numId="5">
    <w:abstractNumId w:val="13"/>
  </w:num>
  <w:num w:numId="6">
    <w:abstractNumId w:val="29"/>
  </w:num>
  <w:num w:numId="7">
    <w:abstractNumId w:val="28"/>
  </w:num>
  <w:num w:numId="8">
    <w:abstractNumId w:val="2"/>
  </w:num>
  <w:num w:numId="9">
    <w:abstractNumId w:val="14"/>
  </w:num>
  <w:num w:numId="10">
    <w:abstractNumId w:val="32"/>
  </w:num>
  <w:num w:numId="11">
    <w:abstractNumId w:val="27"/>
  </w:num>
  <w:num w:numId="12">
    <w:abstractNumId w:val="15"/>
  </w:num>
  <w:num w:numId="13">
    <w:abstractNumId w:val="4"/>
  </w:num>
  <w:num w:numId="14">
    <w:abstractNumId w:val="17"/>
  </w:num>
  <w:num w:numId="15">
    <w:abstractNumId w:val="20"/>
  </w:num>
  <w:num w:numId="16">
    <w:abstractNumId w:val="26"/>
  </w:num>
  <w:num w:numId="17">
    <w:abstractNumId w:val="23"/>
  </w:num>
  <w:num w:numId="18">
    <w:abstractNumId w:val="22"/>
  </w:num>
  <w:num w:numId="19">
    <w:abstractNumId w:val="3"/>
  </w:num>
  <w:num w:numId="20">
    <w:abstractNumId w:val="10"/>
  </w:num>
  <w:num w:numId="21">
    <w:abstractNumId w:val="7"/>
  </w:num>
  <w:num w:numId="22">
    <w:abstractNumId w:val="30"/>
  </w:num>
  <w:num w:numId="23">
    <w:abstractNumId w:val="25"/>
  </w:num>
  <w:num w:numId="24">
    <w:abstractNumId w:val="18"/>
  </w:num>
  <w:num w:numId="25">
    <w:abstractNumId w:val="0"/>
  </w:num>
  <w:num w:numId="26">
    <w:abstractNumId w:val="9"/>
  </w:num>
  <w:num w:numId="27">
    <w:abstractNumId w:val="11"/>
  </w:num>
  <w:num w:numId="28">
    <w:abstractNumId w:val="6"/>
  </w:num>
  <w:num w:numId="29">
    <w:abstractNumId w:val="8"/>
  </w:num>
  <w:num w:numId="30">
    <w:abstractNumId w:val="5"/>
  </w:num>
  <w:num w:numId="31">
    <w:abstractNumId w:val="31"/>
  </w:num>
  <w:num w:numId="32">
    <w:abstractNumId w:val="33"/>
  </w:num>
  <w:num w:numId="33">
    <w:abstractNumId w:val="12"/>
  </w:num>
  <w:num w:numId="34">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1673B"/>
    <w:rsid w:val="0005059F"/>
    <w:rsid w:val="000D1787"/>
    <w:rsid w:val="00157FD6"/>
    <w:rsid w:val="00171D05"/>
    <w:rsid w:val="00185A84"/>
    <w:rsid w:val="001A1FCF"/>
    <w:rsid w:val="001E72B3"/>
    <w:rsid w:val="00220EFF"/>
    <w:rsid w:val="00286608"/>
    <w:rsid w:val="00390345"/>
    <w:rsid w:val="0046289C"/>
    <w:rsid w:val="004641EA"/>
    <w:rsid w:val="0048683D"/>
    <w:rsid w:val="00497733"/>
    <w:rsid w:val="004C7145"/>
    <w:rsid w:val="004F64F0"/>
    <w:rsid w:val="005538F5"/>
    <w:rsid w:val="00557D96"/>
    <w:rsid w:val="00570E09"/>
    <w:rsid w:val="005A4B92"/>
    <w:rsid w:val="005C08D1"/>
    <w:rsid w:val="006E7C75"/>
    <w:rsid w:val="00753420"/>
    <w:rsid w:val="00774E2A"/>
    <w:rsid w:val="0079419E"/>
    <w:rsid w:val="00884153"/>
    <w:rsid w:val="008A178D"/>
    <w:rsid w:val="008D4D9C"/>
    <w:rsid w:val="0091673B"/>
    <w:rsid w:val="00926349"/>
    <w:rsid w:val="00943737"/>
    <w:rsid w:val="00967035"/>
    <w:rsid w:val="009672FD"/>
    <w:rsid w:val="00A364FD"/>
    <w:rsid w:val="00A507DC"/>
    <w:rsid w:val="00A70BD3"/>
    <w:rsid w:val="00A9671D"/>
    <w:rsid w:val="00B032E7"/>
    <w:rsid w:val="00B4652D"/>
    <w:rsid w:val="00C90569"/>
    <w:rsid w:val="00C91F40"/>
    <w:rsid w:val="00CC0538"/>
    <w:rsid w:val="00EA038A"/>
    <w:rsid w:val="00EA0619"/>
    <w:rsid w:val="00EF207D"/>
    <w:rsid w:val="00F55934"/>
    <w:rsid w:val="00FB26AA"/>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0AEAC415"/>
  <w15:docId w15:val="{FC750217-65D8-4F51-A95D-0112D6049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z w:val="24"/>
        <w:szCs w:val="24"/>
        <w:lang w:val="fr-FR" w:eastAsia="fr-FR" w:bidi="ar-SA"/>
      </w:rPr>
    </w:rPrDefault>
    <w:pPrDefault>
      <w:pPr>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pPr>
      <w:suppressAutoHyphens/>
      <w:spacing w:line="1" w:lineRule="atLeast"/>
      <w:ind w:leftChars="-1" w:left="-1" w:hangingChars="1" w:hanging="1"/>
      <w:textDirection w:val="btLr"/>
      <w:textAlignment w:val="top"/>
      <w:outlineLvl w:val="0"/>
    </w:pPr>
    <w:rPr>
      <w:position w:val="-1"/>
    </w:rPr>
  </w:style>
  <w:style w:type="paragraph" w:styleId="Titre1">
    <w:name w:val="heading 1"/>
    <w:basedOn w:val="Normal"/>
    <w:next w:val="Normal"/>
    <w:pPr>
      <w:keepNext/>
    </w:pPr>
    <w:rPr>
      <w:b/>
      <w:sz w:val="28"/>
    </w:rPr>
  </w:style>
  <w:style w:type="paragraph" w:styleId="Titre2">
    <w:name w:val="heading 2"/>
    <w:basedOn w:val="Normal"/>
    <w:next w:val="Normal"/>
    <w:pPr>
      <w:jc w:val="center"/>
      <w:outlineLvl w:val="1"/>
    </w:pPr>
    <w:rPr>
      <w:rFonts w:ascii="Arial Narrow" w:hAnsi="Arial Narrow"/>
      <w:iCs/>
      <w:color w:val="1F497D"/>
      <w:sz w:val="40"/>
    </w:rPr>
  </w:style>
  <w:style w:type="paragraph" w:styleId="Titre3">
    <w:name w:val="heading 3"/>
    <w:basedOn w:val="Normal"/>
    <w:next w:val="Normal"/>
    <w:pPr>
      <w:keepNext/>
      <w:numPr>
        <w:numId w:val="1"/>
      </w:numPr>
      <w:spacing w:before="240" w:after="240"/>
      <w:ind w:left="-1" w:hanging="1"/>
      <w:outlineLvl w:val="2"/>
    </w:pPr>
    <w:rPr>
      <w:rFonts w:ascii="Comic Sans MS" w:hAnsi="Comic Sans MS"/>
      <w:b/>
    </w:rPr>
  </w:style>
  <w:style w:type="paragraph" w:styleId="Titre4">
    <w:name w:val="heading 4"/>
    <w:basedOn w:val="Normal"/>
    <w:next w:val="Normal"/>
    <w:pPr>
      <w:keepNext/>
      <w:outlineLvl w:val="3"/>
    </w:pPr>
    <w:rPr>
      <w:b/>
    </w:rPr>
  </w:style>
  <w:style w:type="paragraph" w:styleId="Titre5">
    <w:name w:val="heading 5"/>
    <w:basedOn w:val="Normal"/>
    <w:next w:val="Normal"/>
    <w:pPr>
      <w:keepNext/>
      <w:outlineLvl w:val="4"/>
    </w:pPr>
    <w:rPr>
      <w:sz w:val="28"/>
    </w:rPr>
  </w:style>
  <w:style w:type="paragraph" w:styleId="Titre6">
    <w:name w:val="heading 6"/>
    <w:basedOn w:val="Normal"/>
    <w:next w:val="Normal"/>
    <w:pPr>
      <w:keepNext/>
      <w:jc w:val="center"/>
      <w:outlineLvl w:val="5"/>
    </w:pPr>
    <w:rPr>
      <w:rFonts w:ascii="Comic Sans MS" w:hAnsi="Comic Sans MS"/>
      <w:b/>
      <w:caps/>
      <w:sz w:val="32"/>
    </w:rPr>
  </w:style>
  <w:style w:type="paragraph" w:styleId="Titre7">
    <w:name w:val="heading 7"/>
    <w:basedOn w:val="Normal"/>
    <w:next w:val="Normal"/>
    <w:pPr>
      <w:keepNext/>
      <w:jc w:val="center"/>
      <w:outlineLvl w:val="6"/>
    </w:pPr>
    <w:rPr>
      <w:rFonts w:ascii="Comic Sans MS" w:hAnsi="Comic Sans MS"/>
      <w:b/>
      <w:sz w:val="40"/>
    </w:rPr>
  </w:style>
  <w:style w:type="paragraph" w:styleId="Titre8">
    <w:name w:val="heading 8"/>
    <w:basedOn w:val="Normal"/>
    <w:next w:val="Normal"/>
    <w:pPr>
      <w:keepNext/>
      <w:jc w:val="center"/>
      <w:outlineLvl w:val="7"/>
    </w:pPr>
    <w:rPr>
      <w:rFonts w:ascii="Comic Sans MS" w:hAnsi="Comic Sans MS"/>
      <w:b/>
      <w:sz w:val="96"/>
    </w:rPr>
  </w:style>
  <w:style w:type="paragraph" w:styleId="Titre9">
    <w:name w:val="heading 9"/>
    <w:basedOn w:val="Normal"/>
    <w:next w:val="Normal"/>
    <w:pPr>
      <w:keepNext/>
      <w:jc w:val="center"/>
      <w:outlineLvl w:val="8"/>
    </w:pPr>
    <w:rPr>
      <w:rFonts w:ascii="Comic Sans MS" w:hAnsi="Comic Sans MS"/>
      <w:b/>
      <w:sz w:val="6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re">
    <w:name w:val="Title"/>
    <w:basedOn w:val="Normal"/>
    <w:pPr>
      <w:jc w:val="center"/>
    </w:pPr>
    <w:rPr>
      <w:b/>
      <w:caps/>
    </w:rPr>
  </w:style>
  <w:style w:type="paragraph" w:styleId="Notedebasdepage">
    <w:name w:val="footnote text"/>
    <w:basedOn w:val="Normal"/>
    <w:pPr>
      <w:keepNext/>
    </w:pPr>
    <w:rPr>
      <w:sz w:val="20"/>
    </w:rPr>
  </w:style>
  <w:style w:type="paragraph" w:styleId="En-tte">
    <w:name w:val="header"/>
    <w:basedOn w:val="Normal"/>
    <w:pPr>
      <w:tabs>
        <w:tab w:val="center" w:pos="4536"/>
        <w:tab w:val="right" w:pos="9072"/>
      </w:tabs>
      <w:jc w:val="left"/>
    </w:pPr>
    <w:rPr>
      <w:sz w:val="20"/>
    </w:rPr>
  </w:style>
  <w:style w:type="paragraph" w:styleId="Corpsdetexte">
    <w:name w:val="Body Text"/>
    <w:basedOn w:val="Normal"/>
    <w:rPr>
      <w:b/>
    </w:rPr>
  </w:style>
  <w:style w:type="paragraph" w:styleId="Pieddepage">
    <w:name w:val="footer"/>
    <w:basedOn w:val="Normal"/>
    <w:pPr>
      <w:tabs>
        <w:tab w:val="center" w:pos="4536"/>
        <w:tab w:val="right" w:pos="9072"/>
      </w:tabs>
    </w:pPr>
  </w:style>
  <w:style w:type="character" w:styleId="Numrodepage">
    <w:name w:val="page number"/>
    <w:basedOn w:val="Policepardfaut"/>
    <w:rPr>
      <w:w w:val="100"/>
      <w:position w:val="-1"/>
      <w:effect w:val="none"/>
      <w:vertAlign w:val="baseline"/>
      <w:cs w:val="0"/>
      <w:em w:val="none"/>
    </w:rPr>
  </w:style>
  <w:style w:type="paragraph" w:styleId="Corpsdetexte2">
    <w:name w:val="Body Text 2"/>
    <w:basedOn w:val="Normal"/>
    <w:pPr>
      <w:pBdr>
        <w:right w:val="single" w:sz="4" w:space="31" w:color="auto"/>
      </w:pBdr>
      <w:jc w:val="left"/>
    </w:pPr>
    <w:rPr>
      <w:rFonts w:ascii="Comic Sans MS" w:hAnsi="Comic Sans MS"/>
      <w:b/>
      <w:sz w:val="28"/>
    </w:rPr>
  </w:style>
  <w:style w:type="paragraph" w:styleId="Retraitcorpsdetexte">
    <w:name w:val="Body Text Indent"/>
    <w:basedOn w:val="Normal"/>
    <w:pPr>
      <w:pBdr>
        <w:right w:val="single" w:sz="4" w:space="31" w:color="auto"/>
      </w:pBdr>
      <w:ind w:left="708"/>
    </w:pPr>
    <w:rPr>
      <w:sz w:val="28"/>
    </w:rPr>
  </w:style>
  <w:style w:type="paragraph" w:styleId="Corpsdetexte3">
    <w:name w:val="Body Text 3"/>
    <w:basedOn w:val="Normal"/>
    <w:pPr>
      <w:pBdr>
        <w:right w:val="single" w:sz="4" w:space="31" w:color="auto"/>
      </w:pBdr>
    </w:pPr>
    <w:rPr>
      <w:rFonts w:ascii="Comic Sans MS" w:hAnsi="Comic Sans MS"/>
      <w:b/>
      <w:sz w:val="28"/>
    </w:rPr>
  </w:style>
  <w:style w:type="paragraph" w:styleId="Retraitcorpsdetexte2">
    <w:name w:val="Body Text Indent 2"/>
    <w:basedOn w:val="Normal"/>
    <w:pPr>
      <w:pBdr>
        <w:right w:val="single" w:sz="4" w:space="31" w:color="auto"/>
      </w:pBdr>
      <w:ind w:left="708"/>
    </w:pPr>
  </w:style>
  <w:style w:type="character" w:styleId="Lienhypertexte">
    <w:name w:val="Hyperlink"/>
    <w:uiPriority w:val="99"/>
    <w:rPr>
      <w:rFonts w:ascii="Arial Narrow" w:hAnsi="Arial Narrow"/>
      <w:color w:val="0000FF"/>
      <w:w w:val="100"/>
      <w:position w:val="-1"/>
      <w:u w:val="single"/>
      <w:effect w:val="none"/>
      <w:vertAlign w:val="baseline"/>
      <w:cs w:val="0"/>
      <w:em w:val="none"/>
    </w:rPr>
  </w:style>
  <w:style w:type="paragraph" w:customStyle="1" w:styleId="Default">
    <w:name w:val="Default"/>
    <w:pPr>
      <w:suppressAutoHyphens/>
      <w:autoSpaceDE w:val="0"/>
      <w:autoSpaceDN w:val="0"/>
      <w:adjustRightInd w:val="0"/>
      <w:spacing w:line="1" w:lineRule="atLeast"/>
      <w:ind w:leftChars="-1" w:left="-1" w:hangingChars="1" w:hanging="1"/>
      <w:textDirection w:val="btLr"/>
      <w:textAlignment w:val="top"/>
      <w:outlineLvl w:val="0"/>
    </w:pPr>
    <w:rPr>
      <w:rFonts w:ascii="Arial" w:hAnsi="Arial" w:cs="Arial"/>
      <w:color w:val="000000"/>
      <w:position w:val="-1"/>
    </w:rPr>
  </w:style>
  <w:style w:type="paragraph" w:customStyle="1" w:styleId="l">
    <w:name w:val="l"/>
    <w:basedOn w:val="Normal"/>
    <w:pPr>
      <w:autoSpaceDE w:val="0"/>
      <w:autoSpaceDN w:val="0"/>
      <w:spacing w:line="260" w:lineRule="atLeast"/>
      <w:ind w:left="280" w:hanging="280"/>
      <w:jc w:val="left"/>
    </w:pPr>
    <w:rPr>
      <w:rFonts w:ascii="Times" w:hAnsi="Times"/>
    </w:rPr>
  </w:style>
  <w:style w:type="character" w:styleId="lev">
    <w:name w:val="Strong"/>
    <w:rPr>
      <w:b/>
      <w:bCs/>
      <w:w w:val="100"/>
      <w:position w:val="-1"/>
      <w:effect w:val="none"/>
      <w:vertAlign w:val="baseline"/>
      <w:cs w:val="0"/>
      <w:em w:val="none"/>
    </w:rPr>
  </w:style>
  <w:style w:type="paragraph" w:customStyle="1" w:styleId="spip">
    <w:name w:val="spip"/>
    <w:basedOn w:val="Normal"/>
    <w:pPr>
      <w:suppressAutoHyphens w:val="0"/>
      <w:spacing w:before="100" w:after="100"/>
      <w:jc w:val="left"/>
    </w:pPr>
  </w:style>
  <w:style w:type="paragraph" w:styleId="Lgende">
    <w:name w:val="caption"/>
    <w:basedOn w:val="Normal"/>
    <w:next w:val="Normal"/>
    <w:pPr>
      <w:jc w:val="center"/>
    </w:pPr>
    <w:rPr>
      <w:rFonts w:ascii="Arial Narrow" w:hAnsi="Arial Narrow" w:cs="Arial"/>
      <w:b/>
      <w:iCs/>
      <w:sz w:val="40"/>
    </w:rPr>
  </w:style>
  <w:style w:type="character" w:styleId="Lienhypertextesuivivisit">
    <w:name w:val="FollowedHyperlink"/>
    <w:rPr>
      <w:color w:val="800080"/>
      <w:w w:val="100"/>
      <w:position w:val="-1"/>
      <w:u w:val="single"/>
      <w:effect w:val="none"/>
      <w:vertAlign w:val="baseline"/>
      <w:cs w:val="0"/>
      <w:em w:val="none"/>
    </w:rPr>
  </w:style>
  <w:style w:type="paragraph" w:styleId="TM1">
    <w:name w:val="toc 1"/>
    <w:basedOn w:val="Normal"/>
    <w:next w:val="Normal"/>
    <w:uiPriority w:val="39"/>
    <w:pPr>
      <w:tabs>
        <w:tab w:val="right" w:leader="dot" w:pos="9628"/>
      </w:tabs>
      <w:jc w:val="left"/>
    </w:pPr>
    <w:rPr>
      <w:rFonts w:ascii="Arial Narrow" w:hAnsi="Arial Narrow"/>
      <w:noProof/>
      <w:sz w:val="28"/>
      <w:szCs w:val="28"/>
    </w:rPr>
  </w:style>
  <w:style w:type="paragraph" w:styleId="TM2">
    <w:name w:val="toc 2"/>
    <w:basedOn w:val="Normal"/>
    <w:next w:val="Normal"/>
    <w:uiPriority w:val="39"/>
    <w:pPr>
      <w:tabs>
        <w:tab w:val="right" w:leader="dot" w:pos="9628"/>
      </w:tabs>
      <w:ind w:left="240"/>
    </w:pPr>
    <w:rPr>
      <w:noProof/>
      <w:color w:val="1F3864"/>
    </w:rPr>
  </w:style>
  <w:style w:type="paragraph" w:styleId="TM3">
    <w:name w:val="toc 3"/>
    <w:basedOn w:val="Normal"/>
    <w:next w:val="Normal"/>
    <w:pPr>
      <w:ind w:left="480"/>
    </w:pPr>
  </w:style>
  <w:style w:type="paragraph" w:styleId="TM4">
    <w:name w:val="toc 4"/>
    <w:basedOn w:val="Normal"/>
    <w:next w:val="Normal"/>
    <w:pPr>
      <w:ind w:left="720"/>
    </w:pPr>
  </w:style>
  <w:style w:type="paragraph" w:styleId="TM5">
    <w:name w:val="toc 5"/>
    <w:basedOn w:val="Normal"/>
    <w:next w:val="Normal"/>
    <w:pPr>
      <w:ind w:left="960"/>
    </w:pPr>
  </w:style>
  <w:style w:type="paragraph" w:styleId="TM6">
    <w:name w:val="toc 6"/>
    <w:basedOn w:val="Normal"/>
    <w:next w:val="Normal"/>
    <w:pPr>
      <w:ind w:left="1200"/>
    </w:pPr>
  </w:style>
  <w:style w:type="paragraph" w:styleId="TM7">
    <w:name w:val="toc 7"/>
    <w:basedOn w:val="Normal"/>
    <w:next w:val="Normal"/>
    <w:pPr>
      <w:ind w:left="1440"/>
    </w:pPr>
  </w:style>
  <w:style w:type="paragraph" w:styleId="TM8">
    <w:name w:val="toc 8"/>
    <w:basedOn w:val="Normal"/>
    <w:next w:val="Normal"/>
    <w:pPr>
      <w:ind w:left="1680"/>
    </w:pPr>
  </w:style>
  <w:style w:type="paragraph" w:styleId="TM9">
    <w:name w:val="toc 9"/>
    <w:basedOn w:val="Normal"/>
    <w:next w:val="Normal"/>
    <w:pPr>
      <w:ind w:left="1920"/>
    </w:pPr>
  </w:style>
  <w:style w:type="paragraph" w:customStyle="1" w:styleId="Listecouleur-Accent11">
    <w:name w:val="Liste couleur - Accent 11"/>
    <w:basedOn w:val="Normal"/>
    <w:pPr>
      <w:ind w:left="708"/>
    </w:pPr>
  </w:style>
  <w:style w:type="paragraph" w:customStyle="1" w:styleId="Grillemoyenne21">
    <w:name w:val="Grille moyenne 21"/>
    <w:pPr>
      <w:suppressAutoHyphens/>
      <w:spacing w:line="1" w:lineRule="atLeast"/>
      <w:ind w:leftChars="-1" w:left="-1" w:hangingChars="1" w:hanging="1"/>
      <w:textDirection w:val="btLr"/>
      <w:textAlignment w:val="top"/>
      <w:outlineLvl w:val="0"/>
    </w:pPr>
    <w:rPr>
      <w:rFonts w:ascii="Calibri" w:hAnsi="Calibri"/>
      <w:position w:val="-1"/>
      <w:sz w:val="22"/>
      <w:szCs w:val="22"/>
    </w:rPr>
  </w:style>
  <w:style w:type="paragraph" w:styleId="NormalWeb">
    <w:name w:val="Normal (Web)"/>
    <w:basedOn w:val="Normal"/>
    <w:qFormat/>
    <w:pPr>
      <w:spacing w:before="100" w:beforeAutospacing="1" w:after="100" w:afterAutospacing="1"/>
      <w:jc w:val="left"/>
    </w:pPr>
    <w:rPr>
      <w:color w:val="000000"/>
    </w:rPr>
  </w:style>
  <w:style w:type="character" w:customStyle="1" w:styleId="Grillemoyenne2Car">
    <w:name w:val="Grille moyenne 2 Car"/>
    <w:rPr>
      <w:rFonts w:ascii="Calibri" w:hAnsi="Calibri"/>
      <w:w w:val="100"/>
      <w:position w:val="-1"/>
      <w:sz w:val="22"/>
      <w:szCs w:val="22"/>
      <w:effect w:val="none"/>
      <w:vertAlign w:val="baseline"/>
      <w:cs w:val="0"/>
      <w:em w:val="none"/>
    </w:rPr>
  </w:style>
  <w:style w:type="paragraph" w:styleId="Textedebulles">
    <w:name w:val="Balloon Text"/>
    <w:basedOn w:val="Normal"/>
    <w:qFormat/>
    <w:rPr>
      <w:rFonts w:ascii="Tahoma" w:hAnsi="Tahoma" w:cs="Tahoma"/>
      <w:sz w:val="16"/>
      <w:szCs w:val="16"/>
    </w:rPr>
  </w:style>
  <w:style w:type="character" w:customStyle="1" w:styleId="TextedebullesCar">
    <w:name w:val="Texte de bulles Car"/>
    <w:rPr>
      <w:rFonts w:ascii="Tahoma" w:hAnsi="Tahoma" w:cs="Tahoma"/>
      <w:w w:val="100"/>
      <w:position w:val="-1"/>
      <w:sz w:val="16"/>
      <w:szCs w:val="16"/>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paragraph" w:styleId="Sous-titre">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14">
    <w:name w:val="14"/>
    <w:basedOn w:val="TableNormal"/>
    <w:tblPr>
      <w:tblStyleRowBandSize w:val="1"/>
      <w:tblStyleColBandSize w:val="1"/>
      <w:tblCellMar>
        <w:left w:w="70" w:type="dxa"/>
        <w:right w:w="70" w:type="dxa"/>
      </w:tblCellMar>
    </w:tblPr>
  </w:style>
  <w:style w:type="table" w:customStyle="1" w:styleId="13">
    <w:name w:val="13"/>
    <w:basedOn w:val="TableNormal"/>
    <w:tblPr>
      <w:tblStyleRowBandSize w:val="1"/>
      <w:tblStyleColBandSize w:val="1"/>
      <w:tblCellMar>
        <w:left w:w="70" w:type="dxa"/>
        <w:right w:w="70" w:type="dxa"/>
      </w:tblCellMar>
    </w:tblPr>
  </w:style>
  <w:style w:type="table" w:customStyle="1" w:styleId="12">
    <w:name w:val="12"/>
    <w:basedOn w:val="TableNormal"/>
    <w:tblPr>
      <w:tblStyleRowBandSize w:val="1"/>
      <w:tblStyleColBandSize w:val="1"/>
      <w:tblCellMar>
        <w:left w:w="70" w:type="dxa"/>
        <w:right w:w="70" w:type="dxa"/>
      </w:tblCellMar>
    </w:tblPr>
  </w:style>
  <w:style w:type="table" w:customStyle="1" w:styleId="11">
    <w:name w:val="11"/>
    <w:basedOn w:val="TableNormal"/>
    <w:tblPr>
      <w:tblStyleRowBandSize w:val="1"/>
      <w:tblStyleColBandSize w:val="1"/>
      <w:tblCellMar>
        <w:left w:w="70" w:type="dxa"/>
        <w:right w:w="70" w:type="dxa"/>
      </w:tblCellMar>
    </w:tblPr>
  </w:style>
  <w:style w:type="table" w:customStyle="1" w:styleId="10">
    <w:name w:val="10"/>
    <w:basedOn w:val="TableNormal"/>
    <w:tblPr>
      <w:tblStyleRowBandSize w:val="1"/>
      <w:tblStyleColBandSize w:val="1"/>
      <w:tblCellMar>
        <w:left w:w="70" w:type="dxa"/>
        <w:right w:w="70" w:type="dxa"/>
      </w:tblCellMar>
    </w:tblPr>
  </w:style>
  <w:style w:type="table" w:customStyle="1" w:styleId="9">
    <w:name w:val="9"/>
    <w:basedOn w:val="TableNormal"/>
    <w:tblPr>
      <w:tblStyleRowBandSize w:val="1"/>
      <w:tblStyleColBandSize w:val="1"/>
      <w:tblCellMar>
        <w:left w:w="70" w:type="dxa"/>
        <w:right w:w="70" w:type="dxa"/>
      </w:tblCellMar>
    </w:tblPr>
  </w:style>
  <w:style w:type="table" w:customStyle="1" w:styleId="8">
    <w:name w:val="8"/>
    <w:basedOn w:val="TableNormal"/>
    <w:tblPr>
      <w:tblStyleRowBandSize w:val="1"/>
      <w:tblStyleColBandSize w:val="1"/>
      <w:tblCellMar>
        <w:left w:w="70" w:type="dxa"/>
        <w:right w:w="70" w:type="dxa"/>
      </w:tblCellMar>
    </w:tblPr>
  </w:style>
  <w:style w:type="table" w:customStyle="1" w:styleId="7">
    <w:name w:val="7"/>
    <w:basedOn w:val="TableNormal"/>
    <w:tblPr>
      <w:tblStyleRowBandSize w:val="1"/>
      <w:tblStyleColBandSize w:val="1"/>
      <w:tblCellMar>
        <w:left w:w="70" w:type="dxa"/>
        <w:right w:w="70" w:type="dxa"/>
      </w:tblCellMar>
    </w:tblPr>
  </w:style>
  <w:style w:type="table" w:customStyle="1" w:styleId="6">
    <w:name w:val="6"/>
    <w:basedOn w:val="TableNormal"/>
    <w:tblPr>
      <w:tblStyleRowBandSize w:val="1"/>
      <w:tblStyleColBandSize w:val="1"/>
      <w:tblCellMar>
        <w:left w:w="70" w:type="dxa"/>
        <w:right w:w="70" w:type="dxa"/>
      </w:tblCellMar>
    </w:tblPr>
  </w:style>
  <w:style w:type="table" w:customStyle="1" w:styleId="5">
    <w:name w:val="5"/>
    <w:basedOn w:val="TableNormal"/>
    <w:tblPr>
      <w:tblStyleRowBandSize w:val="1"/>
      <w:tblStyleColBandSize w:val="1"/>
      <w:tblCellMar>
        <w:top w:w="57" w:type="dxa"/>
        <w:left w:w="70" w:type="dxa"/>
        <w:bottom w:w="57" w:type="dxa"/>
        <w:right w:w="70" w:type="dxa"/>
      </w:tblCellMar>
    </w:tblPr>
  </w:style>
  <w:style w:type="table" w:customStyle="1" w:styleId="4">
    <w:name w:val="4"/>
    <w:basedOn w:val="TableNormal"/>
    <w:tblPr>
      <w:tblStyleRowBandSize w:val="1"/>
      <w:tblStyleColBandSize w:val="1"/>
      <w:tblCellMar>
        <w:top w:w="57" w:type="dxa"/>
        <w:left w:w="70" w:type="dxa"/>
        <w:bottom w:w="57" w:type="dxa"/>
        <w:right w:w="70" w:type="dxa"/>
      </w:tblCellMar>
    </w:tblPr>
  </w:style>
  <w:style w:type="table" w:customStyle="1" w:styleId="3">
    <w:name w:val="3"/>
    <w:basedOn w:val="TableNormal"/>
    <w:tblPr>
      <w:tblStyleRowBandSize w:val="1"/>
      <w:tblStyleColBandSize w:val="1"/>
      <w:tblCellMar>
        <w:left w:w="70" w:type="dxa"/>
        <w:right w:w="70" w:type="dxa"/>
      </w:tblCellMar>
    </w:tblPr>
  </w:style>
  <w:style w:type="table" w:customStyle="1" w:styleId="2">
    <w:name w:val="2"/>
    <w:basedOn w:val="TableNormal"/>
    <w:tblPr>
      <w:tblStyleRowBandSize w:val="1"/>
      <w:tblStyleColBandSize w:val="1"/>
      <w:tblCellMar>
        <w:left w:w="70" w:type="dxa"/>
        <w:right w:w="70" w:type="dxa"/>
      </w:tblCellMar>
    </w:tblPr>
  </w:style>
  <w:style w:type="table" w:customStyle="1" w:styleId="1">
    <w:name w:val="1"/>
    <w:basedOn w:val="TableNormal"/>
    <w:tblPr>
      <w:tblStyleRowBandSize w:val="1"/>
      <w:tblStyleColBandSize w:val="1"/>
      <w:tblCellMar>
        <w:left w:w="70" w:type="dxa"/>
        <w:right w:w="70" w:type="dxa"/>
      </w:tblCellMar>
    </w:tblPr>
  </w:style>
  <w:style w:type="paragraph" w:styleId="Commentaire">
    <w:name w:val="annotation text"/>
    <w:basedOn w:val="Normal"/>
    <w:link w:val="CommentaireCar"/>
    <w:uiPriority w:val="99"/>
    <w:semiHidden/>
    <w:unhideWhenUsed/>
    <w:pPr>
      <w:spacing w:line="240" w:lineRule="auto"/>
    </w:pPr>
    <w:rPr>
      <w:sz w:val="20"/>
      <w:szCs w:val="20"/>
    </w:rPr>
  </w:style>
  <w:style w:type="character" w:customStyle="1" w:styleId="CommentaireCar">
    <w:name w:val="Commentaire Car"/>
    <w:basedOn w:val="Policepardfaut"/>
    <w:link w:val="Commentaire"/>
    <w:uiPriority w:val="99"/>
    <w:semiHidden/>
    <w:rPr>
      <w:position w:val="-1"/>
      <w:sz w:val="20"/>
      <w:szCs w:val="20"/>
    </w:rPr>
  </w:style>
  <w:style w:type="character" w:styleId="Marquedecommentaire">
    <w:name w:val="annotation reference"/>
    <w:basedOn w:val="Policepardfaut"/>
    <w:uiPriority w:val="99"/>
    <w:semiHidden/>
    <w:unhideWhenUsed/>
    <w:rPr>
      <w:sz w:val="16"/>
      <w:szCs w:val="16"/>
    </w:rPr>
  </w:style>
  <w:style w:type="paragraph" w:styleId="Paragraphedeliste">
    <w:name w:val="List Paragraph"/>
    <w:basedOn w:val="Normal"/>
    <w:uiPriority w:val="34"/>
    <w:qFormat/>
    <w:rsid w:val="00B032E7"/>
    <w:pPr>
      <w:ind w:left="720"/>
      <w:contextualSpacing/>
    </w:pPr>
  </w:style>
  <w:style w:type="paragraph" w:styleId="Objetducommentaire">
    <w:name w:val="annotation subject"/>
    <w:basedOn w:val="Commentaire"/>
    <w:next w:val="Commentaire"/>
    <w:link w:val="ObjetducommentaireCar"/>
    <w:uiPriority w:val="99"/>
    <w:semiHidden/>
    <w:unhideWhenUsed/>
    <w:rsid w:val="00EA038A"/>
    <w:rPr>
      <w:b/>
      <w:bCs/>
    </w:rPr>
  </w:style>
  <w:style w:type="character" w:customStyle="1" w:styleId="ObjetducommentaireCar">
    <w:name w:val="Objet du commentaire Car"/>
    <w:basedOn w:val="CommentaireCar"/>
    <w:link w:val="Objetducommentaire"/>
    <w:uiPriority w:val="99"/>
    <w:semiHidden/>
    <w:rsid w:val="00EA038A"/>
    <w:rPr>
      <w:b/>
      <w:bCs/>
      <w:position w:val="-1"/>
      <w:sz w:val="20"/>
      <w:szCs w:val="20"/>
    </w:rPr>
  </w:style>
  <w:style w:type="paragraph" w:customStyle="1" w:styleId="TitreA">
    <w:name w:val="TitreA"/>
    <w:basedOn w:val="Normal"/>
    <w:link w:val="TitreACar"/>
    <w:qFormat/>
    <w:rsid w:val="005A4B92"/>
    <w:pPr>
      <w:keepNext/>
      <w:pBdr>
        <w:top w:val="nil"/>
        <w:left w:val="nil"/>
        <w:bottom w:val="nil"/>
        <w:right w:val="nil"/>
        <w:between w:val="nil"/>
      </w:pBdr>
      <w:spacing w:line="240" w:lineRule="auto"/>
      <w:ind w:left="0" w:hanging="2"/>
      <w:jc w:val="center"/>
    </w:pPr>
    <w:rPr>
      <w:rFonts w:ascii="Arial Narrow" w:eastAsia="Arial Narrow" w:hAnsi="Arial Narrow" w:cs="Arial Narrow"/>
      <w:b/>
      <w:color w:val="000000"/>
      <w:sz w:val="84"/>
      <w:szCs w:val="84"/>
    </w:rPr>
  </w:style>
  <w:style w:type="paragraph" w:customStyle="1" w:styleId="TitreB">
    <w:name w:val="TitreB"/>
    <w:basedOn w:val="Normal"/>
    <w:link w:val="TitreBCar"/>
    <w:qFormat/>
    <w:rsid w:val="008D4D9C"/>
    <w:pPr>
      <w:pBdr>
        <w:top w:val="nil"/>
        <w:left w:val="nil"/>
        <w:bottom w:val="nil"/>
        <w:right w:val="nil"/>
        <w:between w:val="nil"/>
      </w:pBdr>
      <w:spacing w:line="240" w:lineRule="auto"/>
      <w:ind w:left="2" w:hanging="4"/>
      <w:jc w:val="center"/>
    </w:pPr>
    <w:rPr>
      <w:rFonts w:ascii="Arial Narrow" w:eastAsia="Arial Narrow" w:hAnsi="Arial Narrow" w:cs="Arial Narrow"/>
      <w:color w:val="1F497D"/>
      <w:sz w:val="40"/>
      <w:szCs w:val="40"/>
    </w:rPr>
  </w:style>
  <w:style w:type="character" w:customStyle="1" w:styleId="TitreACar">
    <w:name w:val="TitreA Car"/>
    <w:basedOn w:val="Policepardfaut"/>
    <w:link w:val="TitreA"/>
    <w:rsid w:val="005A4B92"/>
    <w:rPr>
      <w:rFonts w:ascii="Arial Narrow" w:eastAsia="Arial Narrow" w:hAnsi="Arial Narrow" w:cs="Arial Narrow"/>
      <w:b/>
      <w:color w:val="000000"/>
      <w:position w:val="-1"/>
      <w:sz w:val="84"/>
      <w:szCs w:val="84"/>
    </w:rPr>
  </w:style>
  <w:style w:type="character" w:customStyle="1" w:styleId="TitreBCar">
    <w:name w:val="TitreB Car"/>
    <w:basedOn w:val="Policepardfaut"/>
    <w:link w:val="TitreB"/>
    <w:rsid w:val="008D4D9C"/>
    <w:rPr>
      <w:rFonts w:ascii="Arial Narrow" w:eastAsia="Arial Narrow" w:hAnsi="Arial Narrow" w:cs="Arial Narrow"/>
      <w:color w:val="1F497D"/>
      <w:position w:val="-1"/>
      <w:sz w:val="40"/>
      <w:szCs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26" Type="http://schemas.openxmlformats.org/officeDocument/2006/relationships/image" Target="media/image9.png"/><Relationship Id="rId117" Type="http://schemas.openxmlformats.org/officeDocument/2006/relationships/image" Target="media/image100.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jpg"/><Relationship Id="rId68" Type="http://schemas.openxmlformats.org/officeDocument/2006/relationships/image" Target="media/image51.png"/><Relationship Id="rId84" Type="http://schemas.openxmlformats.org/officeDocument/2006/relationships/image" Target="media/image67.png"/><Relationship Id="rId89" Type="http://schemas.openxmlformats.org/officeDocument/2006/relationships/image" Target="media/image72.jpg"/><Relationship Id="rId112" Type="http://schemas.openxmlformats.org/officeDocument/2006/relationships/image" Target="media/image95.png"/><Relationship Id="rId133" Type="http://schemas.openxmlformats.org/officeDocument/2006/relationships/image" Target="media/image116.png"/><Relationship Id="rId138" Type="http://schemas.openxmlformats.org/officeDocument/2006/relationships/image" Target="media/image121.jpg"/><Relationship Id="rId16" Type="http://schemas.openxmlformats.org/officeDocument/2006/relationships/footer" Target="footer3.xml"/><Relationship Id="rId107" Type="http://schemas.openxmlformats.org/officeDocument/2006/relationships/image" Target="media/image90.png"/><Relationship Id="rId11" Type="http://schemas.openxmlformats.org/officeDocument/2006/relationships/header" Target="header1.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jpg"/><Relationship Id="rId58" Type="http://schemas.openxmlformats.org/officeDocument/2006/relationships/image" Target="media/image41.jpg"/><Relationship Id="rId74" Type="http://schemas.openxmlformats.org/officeDocument/2006/relationships/image" Target="media/image57.jpg"/><Relationship Id="rId79" Type="http://schemas.openxmlformats.org/officeDocument/2006/relationships/image" Target="media/image62.png"/><Relationship Id="rId102" Type="http://schemas.openxmlformats.org/officeDocument/2006/relationships/image" Target="media/image85.png"/><Relationship Id="rId123" Type="http://schemas.openxmlformats.org/officeDocument/2006/relationships/image" Target="media/image106.jpg"/><Relationship Id="rId128" Type="http://schemas.openxmlformats.org/officeDocument/2006/relationships/image" Target="media/image111.jpg"/><Relationship Id="rId144" Type="http://schemas.openxmlformats.org/officeDocument/2006/relationships/hyperlink" Target="http://www.developpement-durable.gouv.fr/-Monsieur-Velo-et-ses-partenaires-.html" TargetMode="External"/><Relationship Id="rId5" Type="http://schemas.openxmlformats.org/officeDocument/2006/relationships/settings" Target="settings.xml"/><Relationship Id="rId90" Type="http://schemas.openxmlformats.org/officeDocument/2006/relationships/image" Target="media/image73.jpeg"/><Relationship Id="rId95" Type="http://schemas.openxmlformats.org/officeDocument/2006/relationships/image" Target="media/image78.jp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jpg"/><Relationship Id="rId64" Type="http://schemas.openxmlformats.org/officeDocument/2006/relationships/image" Target="media/image47.jpg"/><Relationship Id="rId69" Type="http://schemas.openxmlformats.org/officeDocument/2006/relationships/image" Target="media/image52.jpg"/><Relationship Id="rId113" Type="http://schemas.openxmlformats.org/officeDocument/2006/relationships/image" Target="media/image96.jpg"/><Relationship Id="rId118" Type="http://schemas.openxmlformats.org/officeDocument/2006/relationships/image" Target="media/image101.png"/><Relationship Id="rId134" Type="http://schemas.openxmlformats.org/officeDocument/2006/relationships/image" Target="media/image117.png"/><Relationship Id="rId139" Type="http://schemas.openxmlformats.org/officeDocument/2006/relationships/image" Target="media/image122.jpg"/><Relationship Id="rId80" Type="http://schemas.openxmlformats.org/officeDocument/2006/relationships/image" Target="media/image63.jpg"/><Relationship Id="rId85" Type="http://schemas.openxmlformats.org/officeDocument/2006/relationships/image" Target="media/image68.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hyperlink" Target="https://www.ecologique-solidaire.gouv.fr/sites/default/files/lom_mesures_cles_2019_v2.pdf"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jpg"/><Relationship Id="rId46" Type="http://schemas.openxmlformats.org/officeDocument/2006/relationships/image" Target="media/image29.png"/><Relationship Id="rId59" Type="http://schemas.openxmlformats.org/officeDocument/2006/relationships/image" Target="media/image42.png"/><Relationship Id="rId67" Type="http://schemas.openxmlformats.org/officeDocument/2006/relationships/image" Target="media/image50.jpg"/><Relationship Id="rId103" Type="http://schemas.openxmlformats.org/officeDocument/2006/relationships/image" Target="media/image86.png"/><Relationship Id="rId108" Type="http://schemas.openxmlformats.org/officeDocument/2006/relationships/image" Target="media/image91.png"/><Relationship Id="rId116" Type="http://schemas.openxmlformats.org/officeDocument/2006/relationships/image" Target="media/image99.png"/><Relationship Id="rId124" Type="http://schemas.openxmlformats.org/officeDocument/2006/relationships/image" Target="media/image107.jpg"/><Relationship Id="rId129" Type="http://schemas.openxmlformats.org/officeDocument/2006/relationships/image" Target="media/image112.jpg"/><Relationship Id="rId137" Type="http://schemas.openxmlformats.org/officeDocument/2006/relationships/image" Target="media/image120.png"/><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jpg"/><Relationship Id="rId62" Type="http://schemas.openxmlformats.org/officeDocument/2006/relationships/image" Target="media/image45.jpg"/><Relationship Id="rId70" Type="http://schemas.openxmlformats.org/officeDocument/2006/relationships/image" Target="media/image53.jpg"/><Relationship Id="rId75" Type="http://schemas.openxmlformats.org/officeDocument/2006/relationships/image" Target="media/image58.jpg"/><Relationship Id="rId83" Type="http://schemas.openxmlformats.org/officeDocument/2006/relationships/image" Target="media/image66.png"/><Relationship Id="rId88" Type="http://schemas.openxmlformats.org/officeDocument/2006/relationships/image" Target="media/image71.png"/><Relationship Id="rId91" Type="http://schemas.openxmlformats.org/officeDocument/2006/relationships/image" Target="media/image74.jpeg"/><Relationship Id="rId96" Type="http://schemas.openxmlformats.org/officeDocument/2006/relationships/image" Target="media/image79.png"/><Relationship Id="rId111" Type="http://schemas.openxmlformats.org/officeDocument/2006/relationships/image" Target="media/image94.png"/><Relationship Id="rId132" Type="http://schemas.openxmlformats.org/officeDocument/2006/relationships/image" Target="media/image115.png"/><Relationship Id="rId140" Type="http://schemas.openxmlformats.org/officeDocument/2006/relationships/image" Target="media/image123.jp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jpg"/><Relationship Id="rId36" Type="http://schemas.openxmlformats.org/officeDocument/2006/relationships/image" Target="media/image19.png"/><Relationship Id="rId49" Type="http://schemas.openxmlformats.org/officeDocument/2006/relationships/image" Target="media/image32.jpg"/><Relationship Id="rId57" Type="http://schemas.openxmlformats.org/officeDocument/2006/relationships/image" Target="media/image40.jpg"/><Relationship Id="rId106" Type="http://schemas.openxmlformats.org/officeDocument/2006/relationships/image" Target="media/image89.png"/><Relationship Id="rId114" Type="http://schemas.openxmlformats.org/officeDocument/2006/relationships/image" Target="media/image97.jpg"/><Relationship Id="rId119" Type="http://schemas.openxmlformats.org/officeDocument/2006/relationships/image" Target="media/image102.jpg"/><Relationship Id="rId127" Type="http://schemas.openxmlformats.org/officeDocument/2006/relationships/image" Target="media/image110.jpg"/><Relationship Id="rId10" Type="http://schemas.openxmlformats.org/officeDocument/2006/relationships/hyperlink" Target="mailto:info@droitauvelo.org" TargetMode="Externa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image" Target="media/image48.jpg"/><Relationship Id="rId73" Type="http://schemas.openxmlformats.org/officeDocument/2006/relationships/image" Target="media/image56.png"/><Relationship Id="rId78" Type="http://schemas.openxmlformats.org/officeDocument/2006/relationships/image" Target="media/image61.png"/><Relationship Id="rId81" Type="http://schemas.openxmlformats.org/officeDocument/2006/relationships/image" Target="media/image64.jpg"/><Relationship Id="rId86" Type="http://schemas.openxmlformats.org/officeDocument/2006/relationships/image" Target="media/image69.jpg"/><Relationship Id="rId94" Type="http://schemas.openxmlformats.org/officeDocument/2006/relationships/image" Target="media/image77.jpg"/><Relationship Id="rId99" Type="http://schemas.openxmlformats.org/officeDocument/2006/relationships/image" Target="media/image82.png"/><Relationship Id="rId101" Type="http://schemas.openxmlformats.org/officeDocument/2006/relationships/image" Target="media/image84.png"/><Relationship Id="rId122" Type="http://schemas.openxmlformats.org/officeDocument/2006/relationships/image" Target="media/image105.jpg"/><Relationship Id="rId130" Type="http://schemas.openxmlformats.org/officeDocument/2006/relationships/image" Target="media/image113.jpg"/><Relationship Id="rId135" Type="http://schemas.openxmlformats.org/officeDocument/2006/relationships/image" Target="media/image118.png"/><Relationship Id="rId143" Type="http://schemas.openxmlformats.org/officeDocument/2006/relationships/image" Target="media/image126.jp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hyperlink" Target="https://www.ecologique-solidaire.gouv.fr" TargetMode="External"/><Relationship Id="rId39" Type="http://schemas.openxmlformats.org/officeDocument/2006/relationships/image" Target="media/image22.png"/><Relationship Id="rId109" Type="http://schemas.openxmlformats.org/officeDocument/2006/relationships/image" Target="media/image92.png"/><Relationship Id="rId34" Type="http://schemas.openxmlformats.org/officeDocument/2006/relationships/image" Target="media/image17.png"/><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9.jpg"/><Relationship Id="rId97" Type="http://schemas.openxmlformats.org/officeDocument/2006/relationships/image" Target="media/image80.png"/><Relationship Id="rId104" Type="http://schemas.openxmlformats.org/officeDocument/2006/relationships/image" Target="media/image87.jpg"/><Relationship Id="rId120" Type="http://schemas.openxmlformats.org/officeDocument/2006/relationships/image" Target="media/image103.jpg"/><Relationship Id="rId125" Type="http://schemas.openxmlformats.org/officeDocument/2006/relationships/image" Target="media/image108.jpg"/><Relationship Id="rId141" Type="http://schemas.openxmlformats.org/officeDocument/2006/relationships/image" Target="media/image124.jpg"/><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54.jpg"/><Relationship Id="rId92" Type="http://schemas.openxmlformats.org/officeDocument/2006/relationships/image" Target="media/image75.jpeg"/><Relationship Id="rId2" Type="http://schemas.openxmlformats.org/officeDocument/2006/relationships/customXml" Target="../customXml/item2.xml"/><Relationship Id="rId29" Type="http://schemas.openxmlformats.org/officeDocument/2006/relationships/image" Target="media/image12.jp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image" Target="media/image49.jpg"/><Relationship Id="rId87" Type="http://schemas.openxmlformats.org/officeDocument/2006/relationships/image" Target="media/image70.jpg"/><Relationship Id="rId110" Type="http://schemas.openxmlformats.org/officeDocument/2006/relationships/image" Target="media/image93.png"/><Relationship Id="rId115" Type="http://schemas.openxmlformats.org/officeDocument/2006/relationships/image" Target="media/image98.png"/><Relationship Id="rId131" Type="http://schemas.openxmlformats.org/officeDocument/2006/relationships/image" Target="media/image114.jpg"/><Relationship Id="rId136" Type="http://schemas.openxmlformats.org/officeDocument/2006/relationships/image" Target="media/image119.PNG"/><Relationship Id="rId61" Type="http://schemas.openxmlformats.org/officeDocument/2006/relationships/image" Target="media/image44.jpg"/><Relationship Id="rId82" Type="http://schemas.openxmlformats.org/officeDocument/2006/relationships/image" Target="media/image65.jpg"/><Relationship Id="rId19" Type="http://schemas.openxmlformats.org/officeDocument/2006/relationships/image" Target="media/image2.png"/><Relationship Id="rId14" Type="http://schemas.openxmlformats.org/officeDocument/2006/relationships/footer" Target="footer2.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jpg"/><Relationship Id="rId77" Type="http://schemas.openxmlformats.org/officeDocument/2006/relationships/image" Target="media/image60.jpg"/><Relationship Id="rId100" Type="http://schemas.openxmlformats.org/officeDocument/2006/relationships/image" Target="media/image83.png"/><Relationship Id="rId105" Type="http://schemas.openxmlformats.org/officeDocument/2006/relationships/image" Target="media/image88.jpg"/><Relationship Id="rId126" Type="http://schemas.openxmlformats.org/officeDocument/2006/relationships/image" Target="media/image109.jpg"/><Relationship Id="rId8" Type="http://schemas.openxmlformats.org/officeDocument/2006/relationships/endnotes" Target="endnotes.xml"/><Relationship Id="rId51" Type="http://schemas.openxmlformats.org/officeDocument/2006/relationships/image" Target="media/image34.png"/><Relationship Id="rId72" Type="http://schemas.openxmlformats.org/officeDocument/2006/relationships/image" Target="media/image55.png"/><Relationship Id="rId93" Type="http://schemas.openxmlformats.org/officeDocument/2006/relationships/image" Target="media/image76.jpg"/><Relationship Id="rId98" Type="http://schemas.openxmlformats.org/officeDocument/2006/relationships/image" Target="media/image81.png"/><Relationship Id="rId121" Type="http://schemas.openxmlformats.org/officeDocument/2006/relationships/image" Target="media/image104.png"/><Relationship Id="rId142" Type="http://schemas.openxmlformats.org/officeDocument/2006/relationships/image" Target="media/image125.jpg"/></Relationships>
</file>

<file path=word/_rels/footer2.xml.rels><?xml version="1.0" encoding="UTF-8" standalone="yes"?>
<Relationships xmlns="http://schemas.openxmlformats.org/package/2006/relationships"><Relationship Id="rId1" Type="http://schemas.openxmlformats.org/officeDocument/2006/relationships/hyperlink" Target="http://www.droitauvelo.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iVvY22qm2kFpQd0rFmuDC+/xVnQ==">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BF983006-ABB4-4D13-A899-9A8B6A954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294</TotalTime>
  <Pages>58</Pages>
  <Words>11581</Words>
  <Characters>63696</Characters>
  <Application>Microsoft Office Word</Application>
  <DocSecurity>0</DocSecurity>
  <Lines>530</Lines>
  <Paragraphs>150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75127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Juliette Charvet</dc:creator>
  <cp:keywords/>
  <dc:description/>
  <cp:lastModifiedBy>pc</cp:lastModifiedBy>
  <cp:revision>18</cp:revision>
  <cp:lastPrinted>2021-01-15T12:36:00Z</cp:lastPrinted>
  <dcterms:created xsi:type="dcterms:W3CDTF">2020-06-17T13:07:00Z</dcterms:created>
  <dcterms:modified xsi:type="dcterms:W3CDTF">2021-01-15T12:41:00Z</dcterms:modified>
</cp:coreProperties>
</file>