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A" w:rsidRPr="007123F7" w:rsidRDefault="007123F7">
      <w:pPr>
        <w:rPr>
          <w:b/>
        </w:rPr>
      </w:pPr>
      <w:r w:rsidRPr="007123F7">
        <w:rPr>
          <w:b/>
        </w:rPr>
        <w:t>Openstreetmap</w:t>
      </w:r>
      <w:r>
        <w:rPr>
          <w:b/>
        </w:rPr>
        <w:t>.org</w:t>
      </w:r>
    </w:p>
    <w:p w:rsidR="007123F7" w:rsidRDefault="007123F7">
      <w:r>
        <w:t xml:space="preserve">Description de la table attributaire des données Openstreetmap présentes dans la commune de Saint-Laurent </w:t>
      </w:r>
      <w:proofErr w:type="spellStart"/>
      <w:r>
        <w:t>Blangy</w:t>
      </w:r>
      <w:proofErr w:type="spellEnd"/>
      <w:r>
        <w:t>.</w:t>
      </w:r>
    </w:p>
    <w:tbl>
      <w:tblPr>
        <w:tblStyle w:val="Grilledutableau"/>
        <w:tblpPr w:leftFromText="141" w:rightFromText="141" w:vertAnchor="page" w:horzAnchor="margin" w:tblpY="3631"/>
        <w:tblW w:w="0" w:type="auto"/>
        <w:tblLook w:val="04A0"/>
      </w:tblPr>
      <w:tblGrid>
        <w:gridCol w:w="3070"/>
        <w:gridCol w:w="3071"/>
        <w:gridCol w:w="3071"/>
      </w:tblGrid>
      <w:tr w:rsidR="007123F7" w:rsidTr="007123F7">
        <w:tc>
          <w:tcPr>
            <w:tcW w:w="3070" w:type="dxa"/>
          </w:tcPr>
          <w:p w:rsidR="007123F7" w:rsidRPr="007123F7" w:rsidRDefault="007123F7" w:rsidP="007123F7">
            <w:pPr>
              <w:rPr>
                <w:b/>
              </w:rPr>
            </w:pPr>
            <w:r w:rsidRPr="007123F7">
              <w:rPr>
                <w:b/>
              </w:rPr>
              <w:t>Colonne</w:t>
            </w:r>
          </w:p>
        </w:tc>
        <w:tc>
          <w:tcPr>
            <w:tcW w:w="3071" w:type="dxa"/>
          </w:tcPr>
          <w:p w:rsidR="007123F7" w:rsidRPr="007123F7" w:rsidRDefault="007123F7" w:rsidP="007123F7">
            <w:pPr>
              <w:rPr>
                <w:b/>
              </w:rPr>
            </w:pPr>
            <w:r w:rsidRPr="007123F7">
              <w:rPr>
                <w:b/>
              </w:rPr>
              <w:t>Ligne</w:t>
            </w:r>
          </w:p>
        </w:tc>
        <w:tc>
          <w:tcPr>
            <w:tcW w:w="3071" w:type="dxa"/>
          </w:tcPr>
          <w:p w:rsidR="007123F7" w:rsidRPr="007123F7" w:rsidRDefault="007123F7" w:rsidP="007123F7">
            <w:pPr>
              <w:rPr>
                <w:b/>
              </w:rPr>
            </w:pPr>
            <w:r w:rsidRPr="007123F7">
              <w:rPr>
                <w:b/>
              </w:rPr>
              <w:t>Signification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Residential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Rue résidentielle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Tertiary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Route tertiaire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Secondary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Route secondaire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Primary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Route</w:t>
            </w:r>
            <w:r>
              <w:t xml:space="preserve"> </w:t>
            </w:r>
            <w:r>
              <w:t>principale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Service</w:t>
            </w:r>
          </w:p>
        </w:tc>
        <w:tc>
          <w:tcPr>
            <w:tcW w:w="3071" w:type="dxa"/>
          </w:tcPr>
          <w:p w:rsidR="007123F7" w:rsidRDefault="007123F7" w:rsidP="007123F7">
            <w:r>
              <w:t>Route d’accès (parking…)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Motorway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Autoroute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Track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Chemin agricole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Unclassified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Petite route de campagne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Path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Chemin piéton / vélo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Footway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Chemin piéton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Pedestian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Rue piétonne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Steps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escaliers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Highway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Cycleway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Piste cyclable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Cycleway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Track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Piste cyclable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Cycleway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Opposite</w:t>
            </w:r>
          </w:p>
        </w:tc>
        <w:tc>
          <w:tcPr>
            <w:tcW w:w="3071" w:type="dxa"/>
          </w:tcPr>
          <w:p w:rsidR="007123F7" w:rsidRDefault="007123F7" w:rsidP="007123F7">
            <w:r>
              <w:t>Double sens cyclable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Cycleway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Opposite_lane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Double sens cyclable avec bande cyclable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Cycleway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proofErr w:type="spellStart"/>
            <w:r>
              <w:t>Lane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Bande cyclable</w:t>
            </w:r>
          </w:p>
        </w:tc>
      </w:tr>
      <w:tr w:rsidR="007123F7" w:rsidTr="007123F7">
        <w:tc>
          <w:tcPr>
            <w:tcW w:w="3070" w:type="dxa"/>
          </w:tcPr>
          <w:p w:rsidR="007123F7" w:rsidRDefault="007123F7" w:rsidP="007123F7">
            <w:proofErr w:type="spellStart"/>
            <w:r>
              <w:t>Maxspeed</w:t>
            </w:r>
            <w:proofErr w:type="spellEnd"/>
          </w:p>
        </w:tc>
        <w:tc>
          <w:tcPr>
            <w:tcW w:w="3071" w:type="dxa"/>
          </w:tcPr>
          <w:p w:rsidR="007123F7" w:rsidRDefault="007123F7" w:rsidP="007123F7">
            <w:r>
              <w:t>30</w:t>
            </w:r>
          </w:p>
        </w:tc>
        <w:tc>
          <w:tcPr>
            <w:tcW w:w="3071" w:type="dxa"/>
          </w:tcPr>
          <w:p w:rsidR="007123F7" w:rsidRDefault="007123F7" w:rsidP="007123F7">
            <w:r>
              <w:t>Rue limitée à 30 ou en zone 30</w:t>
            </w:r>
          </w:p>
        </w:tc>
      </w:tr>
    </w:tbl>
    <w:p w:rsidR="007123F7" w:rsidRDefault="007123F7" w:rsidP="007123F7"/>
    <w:p w:rsidR="007123F7" w:rsidRDefault="007123F7" w:rsidP="007123F7"/>
    <w:p w:rsidR="007123F7" w:rsidRDefault="007123F7" w:rsidP="007123F7">
      <w:r>
        <w:t xml:space="preserve">Plus d’informations sur : </w:t>
      </w:r>
    </w:p>
    <w:p w:rsidR="007123F7" w:rsidRDefault="007123F7" w:rsidP="007123F7">
      <w:hyperlink r:id="rId4" w:history="1">
        <w:r w:rsidRPr="00F65D04">
          <w:rPr>
            <w:rStyle w:val="Lienhypertexte"/>
          </w:rPr>
          <w:t>https://wiki.openstreetmap.org/wiki/Main_Page</w:t>
        </w:r>
      </w:hyperlink>
    </w:p>
    <w:p w:rsidR="007123F7" w:rsidRDefault="007123F7" w:rsidP="007123F7">
      <w:hyperlink r:id="rId5" w:history="1">
        <w:r w:rsidRPr="00F65D04">
          <w:rPr>
            <w:rStyle w:val="Lienhypertexte"/>
          </w:rPr>
          <w:t>https://taginfo.openstreetmap.org/</w:t>
        </w:r>
      </w:hyperlink>
    </w:p>
    <w:p w:rsidR="007123F7" w:rsidRDefault="007123F7" w:rsidP="007123F7"/>
    <w:sectPr w:rsidR="007123F7" w:rsidSect="00EC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7AAA"/>
    <w:rsid w:val="007123F7"/>
    <w:rsid w:val="00A27AAA"/>
    <w:rsid w:val="00EC0C57"/>
    <w:rsid w:val="00F4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12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ginfo.openstreetmap.org/" TargetMode="External"/><Relationship Id="rId4" Type="http://schemas.openxmlformats.org/officeDocument/2006/relationships/hyperlink" Target="https://wiki.openstreetmap.org/wiki/Main_P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</dc:creator>
  <cp:keywords/>
  <dc:description/>
  <cp:lastModifiedBy>ADAV</cp:lastModifiedBy>
  <cp:revision>3</cp:revision>
  <dcterms:created xsi:type="dcterms:W3CDTF">2018-02-22T14:33:00Z</dcterms:created>
  <dcterms:modified xsi:type="dcterms:W3CDTF">2018-02-23T15:53:00Z</dcterms:modified>
</cp:coreProperties>
</file>